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A1B402" w14:textId="77777777" w:rsidR="004F1739" w:rsidRDefault="004F1739" w:rsidP="004F1739">
      <w:pPr>
        <w:pStyle w:val="Heading1"/>
        <w:rPr>
          <w:sz w:val="28"/>
        </w:rPr>
      </w:pPr>
      <w:bookmarkStart w:id="0" w:name="_Hlk479791295"/>
      <w:bookmarkEnd w:id="0"/>
      <w:r>
        <w:rPr>
          <w:sz w:val="28"/>
        </w:rPr>
        <w:t>Section II – Market Assessment</w:t>
      </w:r>
    </w:p>
    <w:p w14:paraId="75838219" w14:textId="77777777" w:rsidR="004F1739" w:rsidRPr="005066BA" w:rsidRDefault="004F1739" w:rsidP="004F1739">
      <w:pPr>
        <w:jc w:val="both"/>
        <w:rPr>
          <w:b/>
        </w:rPr>
      </w:pPr>
    </w:p>
    <w:p w14:paraId="2CB19400" w14:textId="54AF5E35" w:rsidR="00EC7521" w:rsidRDefault="00EC7521" w:rsidP="00EC7521">
      <w:pPr>
        <w:pStyle w:val="NoSpacing"/>
        <w:jc w:val="both"/>
      </w:pPr>
      <w:r>
        <w:t>Ballard*King</w:t>
      </w:r>
      <w:r w:rsidR="00063990">
        <w:t xml:space="preserve"> </w:t>
      </w:r>
      <w:r>
        <w:t xml:space="preserve">&amp; Associates (B*K) has </w:t>
      </w:r>
      <w:r w:rsidR="00823BC5">
        <w:t xml:space="preserve">been </w:t>
      </w:r>
      <w:r>
        <w:t xml:space="preserve">contracted </w:t>
      </w:r>
      <w:r w:rsidR="00527CF8" w:rsidRPr="007940F2">
        <w:t>by</w:t>
      </w:r>
      <w:r w:rsidR="00701B53" w:rsidRPr="007940F2">
        <w:t xml:space="preserve"> </w:t>
      </w:r>
      <w:r w:rsidR="007940F2">
        <w:t>OLC</w:t>
      </w:r>
      <w:r w:rsidR="00527CF8" w:rsidRPr="007940F2">
        <w:t xml:space="preserve"> </w:t>
      </w:r>
      <w:r>
        <w:t>to complete a market assessment</w:t>
      </w:r>
      <w:r w:rsidR="0039504D">
        <w:t xml:space="preserve"> for </w:t>
      </w:r>
      <w:r w:rsidR="00B821E2">
        <w:t>Johnstown, Colorado</w:t>
      </w:r>
      <w:r w:rsidR="00257EC0">
        <w:t xml:space="preserve"> for</w:t>
      </w:r>
      <w:r w:rsidR="003F3CBC">
        <w:t xml:space="preserve"> </w:t>
      </w:r>
      <w:r w:rsidR="009D2F4B">
        <w:t xml:space="preserve">an </w:t>
      </w:r>
      <w:r w:rsidR="007940F2">
        <w:t>outdoor</w:t>
      </w:r>
      <w:r w:rsidR="00880A65" w:rsidRPr="00B821E2">
        <w:rPr>
          <w:color w:val="FF0000"/>
        </w:rPr>
        <w:t xml:space="preserve"> </w:t>
      </w:r>
      <w:r w:rsidR="00880A65">
        <w:t xml:space="preserve">aquatic center. </w:t>
      </w:r>
      <w:r>
        <w:t xml:space="preserve">  The first step to complete this scope of work is to determine service areas for analysis and recreation/leisure activities.</w:t>
      </w:r>
    </w:p>
    <w:p w14:paraId="44F62060" w14:textId="77777777" w:rsidR="004F1739" w:rsidRPr="005F6236" w:rsidRDefault="004F1739" w:rsidP="004F1739">
      <w:pPr>
        <w:jc w:val="both"/>
      </w:pPr>
    </w:p>
    <w:p w14:paraId="3144CDF4" w14:textId="614C54C8" w:rsidR="004F1739" w:rsidRPr="005F6236" w:rsidRDefault="004F1739" w:rsidP="004F1739">
      <w:pPr>
        <w:jc w:val="both"/>
      </w:pPr>
      <w:r w:rsidRPr="005F6236">
        <w:t>The following is a summary of the demogra</w:t>
      </w:r>
      <w:r w:rsidR="00FA1963" w:rsidRPr="005F6236">
        <w:t>phic characteristics within</w:t>
      </w:r>
      <w:r w:rsidR="00D02916">
        <w:t xml:space="preserve"> areas identified as the</w:t>
      </w:r>
      <w:r w:rsidR="00063990">
        <w:t xml:space="preserve"> Primary</w:t>
      </w:r>
      <w:r w:rsidR="00836A53">
        <w:t xml:space="preserve"> </w:t>
      </w:r>
      <w:r w:rsidR="00F6175B">
        <w:t xml:space="preserve">and Secondary </w:t>
      </w:r>
      <w:r w:rsidR="0056242F">
        <w:t>Service Area</w:t>
      </w:r>
      <w:r w:rsidR="00D02916">
        <w:t>s</w:t>
      </w:r>
      <w:r w:rsidR="00616D75" w:rsidRPr="007744EC">
        <w:t xml:space="preserve">. </w:t>
      </w:r>
      <w:r w:rsidR="005238D3">
        <w:t xml:space="preserve"> </w:t>
      </w:r>
      <w:r w:rsidR="00FC6E2C" w:rsidRPr="007744EC">
        <w:t xml:space="preserve">The </w:t>
      </w:r>
      <w:r w:rsidR="0039504D">
        <w:t>Primary</w:t>
      </w:r>
      <w:r w:rsidR="00EC7521">
        <w:t xml:space="preserve"> Service Area</w:t>
      </w:r>
      <w:r w:rsidR="00072649">
        <w:t xml:space="preserve"> </w:t>
      </w:r>
      <w:r w:rsidR="00F7072B">
        <w:t xml:space="preserve">encompasses the </w:t>
      </w:r>
      <w:r w:rsidR="001D7D19">
        <w:t>Town</w:t>
      </w:r>
      <w:r w:rsidR="00F7072B">
        <w:t xml:space="preserve"> of </w:t>
      </w:r>
      <w:r w:rsidR="00B821E2">
        <w:t>Johnstown, CO</w:t>
      </w:r>
      <w:r w:rsidR="00865F64">
        <w:t xml:space="preserve">. </w:t>
      </w:r>
      <w:r w:rsidR="00F6175B">
        <w:t>The Secondary Service Area</w:t>
      </w:r>
      <w:r w:rsidR="00701B53">
        <w:t xml:space="preserve"> </w:t>
      </w:r>
      <w:r w:rsidR="007940F2">
        <w:t xml:space="preserve">is an approximate 15-minute drive time to the proposed site.  </w:t>
      </w:r>
      <w:r w:rsidR="00865F64" w:rsidRPr="007940F2">
        <w:t xml:space="preserve"> </w:t>
      </w:r>
      <w:r w:rsidR="009D2F4B" w:rsidRPr="007940F2">
        <w:t xml:space="preserve"> </w:t>
      </w:r>
    </w:p>
    <w:p w14:paraId="379DE3A1" w14:textId="77777777" w:rsidR="004F1739" w:rsidRPr="005F6236" w:rsidRDefault="004F1739" w:rsidP="004F1739">
      <w:pPr>
        <w:jc w:val="both"/>
      </w:pPr>
    </w:p>
    <w:p w14:paraId="3F327719" w14:textId="63CCADA0" w:rsidR="004F1739" w:rsidRPr="005F6236" w:rsidRDefault="004F1739" w:rsidP="004F1739">
      <w:pPr>
        <w:jc w:val="both"/>
      </w:pPr>
      <w:r w:rsidRPr="005F6236">
        <w:t xml:space="preserve">B*K accesses demographic information from Environmental Systems Research Institute (ESRI) who utilizes </w:t>
      </w:r>
      <w:r w:rsidR="000D594C">
        <w:t>2020</w:t>
      </w:r>
      <w:r w:rsidRPr="005F6236">
        <w:t xml:space="preserve"> Census data and their demographers for </w:t>
      </w:r>
      <w:r w:rsidR="000D594C">
        <w:t>2022</w:t>
      </w:r>
      <w:r w:rsidRPr="005F6236">
        <w:t>-</w:t>
      </w:r>
      <w:r w:rsidR="000D594C">
        <w:t>2027</w:t>
      </w:r>
      <w:r w:rsidRPr="005F6236">
        <w:t xml:space="preserve"> projections.  In addition to </w:t>
      </w:r>
      <w:r w:rsidRPr="005F6236">
        <w:rPr>
          <w:noProof/>
        </w:rPr>
        <w:t>demographics,</w:t>
      </w:r>
      <w:r w:rsidRPr="005F6236">
        <w:t xml:space="preserve"> ESRI also provides data on housing, </w:t>
      </w:r>
      <w:r w:rsidRPr="005F6236">
        <w:rPr>
          <w:noProof/>
        </w:rPr>
        <w:t>recreation,</w:t>
      </w:r>
      <w:r w:rsidRPr="005F6236">
        <w:t xml:space="preserve"> and entertainment spending and adult participation in activities.  B*K also uses information produced by the National Sporting Goods Association (NSGA) to overlay onto the demographic profile to determine potential participation in various activities.  </w:t>
      </w:r>
    </w:p>
    <w:p w14:paraId="0E0FCB3C" w14:textId="77777777" w:rsidR="004F1739" w:rsidRPr="005F6236" w:rsidRDefault="004F1739" w:rsidP="004F1739">
      <w:pPr>
        <w:jc w:val="both"/>
      </w:pPr>
    </w:p>
    <w:p w14:paraId="0EF46569" w14:textId="77777777" w:rsidR="004F1739" w:rsidRPr="005F6236" w:rsidRDefault="004F1739" w:rsidP="004F1739">
      <w:pPr>
        <w:jc w:val="both"/>
      </w:pPr>
      <w:r w:rsidRPr="005F6236">
        <w:rPr>
          <w:b/>
        </w:rPr>
        <w:t>Service Areas:</w:t>
      </w:r>
      <w:r w:rsidRPr="005F6236">
        <w:t xml:space="preserve">  </w:t>
      </w:r>
    </w:p>
    <w:p w14:paraId="50E331DA" w14:textId="11DE4F08" w:rsidR="004F1739" w:rsidRPr="007744EC" w:rsidRDefault="002A3C81" w:rsidP="004F1739">
      <w:pPr>
        <w:jc w:val="both"/>
      </w:pPr>
      <w:r w:rsidRPr="007744EC">
        <w:t xml:space="preserve">The </w:t>
      </w:r>
      <w:r w:rsidR="00F91849" w:rsidRPr="007744EC">
        <w:t>information provided include</w:t>
      </w:r>
      <w:r w:rsidR="007744EC" w:rsidRPr="007744EC">
        <w:t>s</w:t>
      </w:r>
      <w:r w:rsidR="00F91849" w:rsidRPr="007744EC">
        <w:t xml:space="preserve"> the </w:t>
      </w:r>
      <w:r w:rsidR="007744EC" w:rsidRPr="007744EC">
        <w:t xml:space="preserve">basic demographics </w:t>
      </w:r>
      <w:r w:rsidR="003F7842">
        <w:t>and</w:t>
      </w:r>
      <w:r w:rsidR="007744EC" w:rsidRPr="007744EC">
        <w:t xml:space="preserve"> data for </w:t>
      </w:r>
      <w:r w:rsidR="00063990">
        <w:t xml:space="preserve">the </w:t>
      </w:r>
      <w:r w:rsidR="0039504D">
        <w:t>Primary</w:t>
      </w:r>
      <w:r w:rsidR="0056242F">
        <w:t xml:space="preserve"> </w:t>
      </w:r>
      <w:r w:rsidR="00F6175B">
        <w:t xml:space="preserve">and Secondary </w:t>
      </w:r>
      <w:r w:rsidR="0056242F">
        <w:t>Service Area</w:t>
      </w:r>
      <w:r w:rsidR="00813A8D">
        <w:t xml:space="preserve"> </w:t>
      </w:r>
      <w:r w:rsidRPr="007744EC">
        <w:t xml:space="preserve">with comparison data </w:t>
      </w:r>
      <w:r w:rsidR="007744EC" w:rsidRPr="007744EC">
        <w:t>for the</w:t>
      </w:r>
      <w:r w:rsidR="00497AA8" w:rsidRPr="007744EC">
        <w:t xml:space="preserve"> </w:t>
      </w:r>
      <w:r w:rsidRPr="007744EC">
        <w:t xml:space="preserve">State of </w:t>
      </w:r>
      <w:r w:rsidR="00B821E2">
        <w:t>Colorado</w:t>
      </w:r>
      <w:r w:rsidRPr="007744EC">
        <w:t xml:space="preserve"> and the United States.  </w:t>
      </w:r>
    </w:p>
    <w:p w14:paraId="36FC67B1" w14:textId="77777777" w:rsidR="002A3C81" w:rsidRPr="005F6236" w:rsidRDefault="002A3C81" w:rsidP="004F1739">
      <w:pPr>
        <w:jc w:val="both"/>
      </w:pPr>
    </w:p>
    <w:p w14:paraId="0C22AF92" w14:textId="535A018B" w:rsidR="004F1739" w:rsidRPr="005F6236" w:rsidRDefault="00063990" w:rsidP="004F1739">
      <w:pPr>
        <w:jc w:val="both"/>
      </w:pPr>
      <w:r>
        <w:rPr>
          <w:noProof/>
        </w:rPr>
        <w:t>Primary</w:t>
      </w:r>
      <w:r w:rsidR="00EC7521">
        <w:rPr>
          <w:noProof/>
        </w:rPr>
        <w:t xml:space="preserve"> </w:t>
      </w:r>
      <w:r w:rsidR="004F1739" w:rsidRPr="005F6236">
        <w:rPr>
          <w:noProof/>
        </w:rPr>
        <w:t>Service Areas are defined as the distance</w:t>
      </w:r>
      <w:r w:rsidR="004F1739" w:rsidRPr="005F6236">
        <w:t xml:space="preserve"> people will travel on a regular basis (a minimum of once a week) to utilize recreation facilities.  Use by individuals outside of this area will be much more limited and will focus more on </w:t>
      </w:r>
      <w:r w:rsidR="004F1739" w:rsidRPr="005F6236">
        <w:rPr>
          <w:noProof/>
        </w:rPr>
        <w:t>special</w:t>
      </w:r>
      <w:r w:rsidR="004F1739" w:rsidRPr="005F6236">
        <w:t xml:space="preserve"> activitie</w:t>
      </w:r>
      <w:r w:rsidR="009C50A8" w:rsidRPr="005F6236">
        <w:t>s or</w:t>
      </w:r>
      <w:r w:rsidR="004F1739" w:rsidRPr="005F6236">
        <w:t xml:space="preserve"> events.  </w:t>
      </w:r>
    </w:p>
    <w:p w14:paraId="29B62558" w14:textId="77777777" w:rsidR="004F1739" w:rsidRPr="005F6236" w:rsidRDefault="004F1739" w:rsidP="004F1739">
      <w:pPr>
        <w:jc w:val="both"/>
      </w:pPr>
    </w:p>
    <w:p w14:paraId="4BC36860" w14:textId="01AB555D" w:rsidR="004F1739" w:rsidRPr="005F6236" w:rsidRDefault="004F1739" w:rsidP="004F1739">
      <w:pPr>
        <w:jc w:val="both"/>
      </w:pPr>
      <w:r w:rsidRPr="005F6236">
        <w:t xml:space="preserve">Service areas can flex or contract based upon a facility’s proximity to major thoroughfares.  Other factors impacting the use as it relates to driving distance are the presence of alternative service providers in the service area.  Alternative service providers can influence </w:t>
      </w:r>
      <w:r w:rsidR="00EC7521">
        <w:t xml:space="preserve">participation, </w:t>
      </w:r>
      <w:r w:rsidRPr="005F6236">
        <w:t>membership, daily admissions and the associated penetration rates for programs and services.</w:t>
      </w:r>
    </w:p>
    <w:p w14:paraId="228808B0" w14:textId="77777777" w:rsidR="004F1739" w:rsidRPr="005F6236" w:rsidRDefault="004F1739" w:rsidP="004F1739">
      <w:pPr>
        <w:jc w:val="both"/>
      </w:pPr>
    </w:p>
    <w:p w14:paraId="57C20B4C" w14:textId="77777777" w:rsidR="004F1739" w:rsidRPr="005F6236" w:rsidRDefault="004F1739" w:rsidP="004F1739">
      <w:pPr>
        <w:jc w:val="both"/>
      </w:pPr>
      <w:r w:rsidRPr="005F6236">
        <w:t xml:space="preserve">Service areas can vary in size with the types of components in the facility.  </w:t>
      </w:r>
    </w:p>
    <w:p w14:paraId="4A3847C3" w14:textId="77777777" w:rsidR="004F1739" w:rsidRDefault="004F1739" w:rsidP="00AE7982">
      <w:pPr>
        <w:pStyle w:val="Heading1"/>
        <w:rPr>
          <w:noProof/>
          <w:sz w:val="28"/>
        </w:rPr>
      </w:pPr>
    </w:p>
    <w:p w14:paraId="6C25E5EB" w14:textId="77777777" w:rsidR="004F1739" w:rsidRDefault="004F1739">
      <w:pPr>
        <w:spacing w:after="160" w:line="259" w:lineRule="auto"/>
        <w:rPr>
          <w:b/>
          <w:noProof/>
          <w:sz w:val="28"/>
          <w:u w:val="single"/>
        </w:rPr>
      </w:pPr>
      <w:r>
        <w:rPr>
          <w:noProof/>
          <w:sz w:val="28"/>
        </w:rPr>
        <w:br w:type="page"/>
      </w:r>
    </w:p>
    <w:p w14:paraId="04F25FA9" w14:textId="713F022D" w:rsidR="00445365" w:rsidRDefault="00445365" w:rsidP="00445365">
      <w:pPr>
        <w:rPr>
          <w:b/>
          <w:u w:val="single"/>
        </w:rPr>
      </w:pPr>
      <w:r>
        <w:rPr>
          <w:b/>
          <w:u w:val="single"/>
        </w:rPr>
        <w:lastRenderedPageBreak/>
        <w:t>Service Area Maps</w:t>
      </w:r>
    </w:p>
    <w:p w14:paraId="614C9076" w14:textId="77777777" w:rsidR="0083200A" w:rsidRPr="008A1960" w:rsidRDefault="0083200A" w:rsidP="0083200A">
      <w:pPr>
        <w:tabs>
          <w:tab w:val="right" w:pos="1800"/>
          <w:tab w:val="right" w:pos="3240"/>
          <w:tab w:val="right" w:pos="4680"/>
          <w:tab w:val="right" w:pos="6120"/>
        </w:tabs>
        <w:jc w:val="both"/>
      </w:pPr>
    </w:p>
    <w:p w14:paraId="742DA767" w14:textId="7F1AB816" w:rsidR="005238D3" w:rsidRDefault="005238D3" w:rsidP="005238D3">
      <w:pPr>
        <w:spacing w:after="160" w:line="259" w:lineRule="auto"/>
        <w:rPr>
          <w:b/>
        </w:rPr>
      </w:pPr>
      <w:r>
        <w:rPr>
          <w:b/>
          <w:noProof/>
        </w:rPr>
        <w:drawing>
          <wp:inline distT="0" distB="0" distL="0" distR="0" wp14:anchorId="255A94C6" wp14:editId="093EDC6B">
            <wp:extent cx="5486400" cy="6836636"/>
            <wp:effectExtent l="76200" t="38100" r="76200" b="1168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86400" cy="6836636"/>
                    </a:xfrm>
                    <a:prstGeom prst="rect">
                      <a:avLst/>
                    </a:prstGeom>
                    <a:ln w="19050">
                      <a:solidFill>
                        <a:schemeClr val="tx1"/>
                      </a:solidFill>
                    </a:ln>
                    <a:effectLst>
                      <a:outerShdw blurRad="50800" dist="38100" dir="5400000" algn="t" rotWithShape="0">
                        <a:prstClr val="black">
                          <a:alpha val="40000"/>
                        </a:prstClr>
                      </a:outerShdw>
                    </a:effectLst>
                  </pic:spPr>
                </pic:pic>
              </a:graphicData>
            </a:graphic>
          </wp:inline>
        </w:drawing>
      </w:r>
    </w:p>
    <w:p w14:paraId="6EFB131C" w14:textId="54055F59" w:rsidR="00315A64" w:rsidRDefault="00F7072B" w:rsidP="00315A64">
      <w:pPr>
        <w:pStyle w:val="ListParagraph"/>
        <w:numPr>
          <w:ilvl w:val="0"/>
          <w:numId w:val="6"/>
        </w:numPr>
      </w:pPr>
      <w:r>
        <w:t xml:space="preserve">Green </w:t>
      </w:r>
      <w:r w:rsidR="00315A64">
        <w:t>Boundary – Primary Service Area (</w:t>
      </w:r>
      <w:r w:rsidR="00CE082C">
        <w:t>Johnstown</w:t>
      </w:r>
      <w:r w:rsidR="00315A64">
        <w:t>)</w:t>
      </w:r>
    </w:p>
    <w:p w14:paraId="57AE4700" w14:textId="02F048AD" w:rsidR="005A05B1" w:rsidRDefault="00F7072B" w:rsidP="005A05B1">
      <w:pPr>
        <w:pStyle w:val="ListParagraph"/>
        <w:numPr>
          <w:ilvl w:val="0"/>
          <w:numId w:val="6"/>
        </w:numPr>
      </w:pPr>
      <w:r>
        <w:t xml:space="preserve">Red </w:t>
      </w:r>
      <w:r w:rsidR="005A05B1">
        <w:t>Boundary –</w:t>
      </w:r>
      <w:r w:rsidR="00315A64" w:rsidRPr="00315A64">
        <w:t xml:space="preserve"> </w:t>
      </w:r>
      <w:r w:rsidR="00315A64">
        <w:t xml:space="preserve">Secondary </w:t>
      </w:r>
      <w:r w:rsidR="005A05B1">
        <w:t xml:space="preserve">Service Area </w:t>
      </w:r>
      <w:r w:rsidR="007F6775">
        <w:t>(</w:t>
      </w:r>
      <w:r w:rsidR="00865F64" w:rsidRPr="007940F2">
        <w:t>15-minute drive time</w:t>
      </w:r>
      <w:r w:rsidR="00527CF8">
        <w:t>)</w:t>
      </w:r>
    </w:p>
    <w:p w14:paraId="67A6BEEE" w14:textId="5720D090" w:rsidR="00C149AF" w:rsidRPr="00C149AF" w:rsidRDefault="00C149AF">
      <w:pPr>
        <w:spacing w:after="160" w:line="259" w:lineRule="auto"/>
        <w:rPr>
          <w:b/>
          <w:noProof/>
          <w:u w:val="single"/>
        </w:rPr>
      </w:pPr>
      <w:r w:rsidRPr="00C149AF">
        <w:rPr>
          <w:b/>
          <w:noProof/>
          <w:u w:val="single"/>
        </w:rPr>
        <w:lastRenderedPageBreak/>
        <w:t>Infographic</w:t>
      </w:r>
    </w:p>
    <w:p w14:paraId="02F79FE3" w14:textId="77777777" w:rsidR="00C149AF" w:rsidRDefault="009274A5">
      <w:pPr>
        <w:spacing w:after="160" w:line="259" w:lineRule="auto"/>
        <w:rPr>
          <w:noProof/>
          <w:sz w:val="28"/>
        </w:rPr>
      </w:pPr>
      <w:r>
        <w:rPr>
          <w:noProof/>
          <w:sz w:val="28"/>
        </w:rPr>
        <w:drawing>
          <wp:inline distT="0" distB="0" distL="0" distR="0" wp14:anchorId="34292FE3" wp14:editId="0F8B43CB">
            <wp:extent cx="5772937" cy="5568968"/>
            <wp:effectExtent l="76200" t="38100" r="81915" b="1079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804530" cy="5599445"/>
                    </a:xfrm>
                    <a:prstGeom prst="rect">
                      <a:avLst/>
                    </a:prstGeom>
                    <a:ln w="19050">
                      <a:solidFill>
                        <a:schemeClr val="tx1"/>
                      </a:solidFill>
                    </a:ln>
                    <a:effectLst>
                      <a:outerShdw blurRad="50800" dist="38100" dir="5400000" algn="t" rotWithShape="0">
                        <a:prstClr val="black">
                          <a:alpha val="40000"/>
                        </a:prstClr>
                      </a:outerShdw>
                    </a:effectLst>
                  </pic:spPr>
                </pic:pic>
              </a:graphicData>
            </a:graphic>
          </wp:inline>
        </w:drawing>
      </w:r>
    </w:p>
    <w:p w14:paraId="70BD66C8" w14:textId="3A0A9929" w:rsidR="009274A5" w:rsidRPr="00C149AF" w:rsidRDefault="00C149AF" w:rsidP="00C149AF">
      <w:pPr>
        <w:pStyle w:val="ListParagraph"/>
        <w:numPr>
          <w:ilvl w:val="0"/>
          <w:numId w:val="7"/>
        </w:numPr>
        <w:spacing w:after="160" w:line="259" w:lineRule="auto"/>
        <w:rPr>
          <w:b/>
          <w:noProof/>
          <w:u w:val="single"/>
        </w:rPr>
      </w:pPr>
      <w:r w:rsidRPr="00C149AF">
        <w:rPr>
          <w:noProof/>
        </w:rPr>
        <w:t>Household</w:t>
      </w:r>
      <w:r w:rsidR="00683EE6">
        <w:rPr>
          <w:noProof/>
        </w:rPr>
        <w:t>s</w:t>
      </w:r>
      <w:r w:rsidRPr="00C149AF">
        <w:rPr>
          <w:noProof/>
        </w:rPr>
        <w:t xml:space="preserve"> by Income comparison uses </w:t>
      </w:r>
      <w:r w:rsidR="0056242F">
        <w:rPr>
          <w:noProof/>
        </w:rPr>
        <w:t xml:space="preserve">the </w:t>
      </w:r>
      <w:r w:rsidR="00C65C4A">
        <w:rPr>
          <w:noProof/>
        </w:rPr>
        <w:t>Primary</w:t>
      </w:r>
      <w:r w:rsidR="0056242F">
        <w:rPr>
          <w:noProof/>
        </w:rPr>
        <w:t xml:space="preserve"> Service Area</w:t>
      </w:r>
      <w:r w:rsidR="001F766A">
        <w:rPr>
          <w:noProof/>
        </w:rPr>
        <w:t xml:space="preserve"> </w:t>
      </w:r>
      <w:r w:rsidRPr="00C149AF">
        <w:rPr>
          <w:noProof/>
        </w:rPr>
        <w:t xml:space="preserve">and compares it to </w:t>
      </w:r>
      <w:r w:rsidR="00B77CB5">
        <w:rPr>
          <w:noProof/>
        </w:rPr>
        <w:t>Larimer</w:t>
      </w:r>
      <w:r w:rsidR="001F766A">
        <w:rPr>
          <w:noProof/>
        </w:rPr>
        <w:t xml:space="preserve"> </w:t>
      </w:r>
      <w:r w:rsidR="006C6573">
        <w:rPr>
          <w:noProof/>
        </w:rPr>
        <w:t>County</w:t>
      </w:r>
      <w:r>
        <w:rPr>
          <w:noProof/>
        </w:rPr>
        <w:t>.</w:t>
      </w:r>
      <w:r w:rsidR="009274A5" w:rsidRPr="00C149AF">
        <w:rPr>
          <w:noProof/>
        </w:rPr>
        <w:br w:type="page"/>
      </w:r>
    </w:p>
    <w:p w14:paraId="2D1D0404" w14:textId="18EB62CA" w:rsidR="00AE7982" w:rsidRPr="000837A2" w:rsidRDefault="00AE7982" w:rsidP="00AE7982">
      <w:pPr>
        <w:pStyle w:val="Heading1"/>
        <w:rPr>
          <w:sz w:val="28"/>
        </w:rPr>
      </w:pPr>
      <w:r w:rsidRPr="0087712B">
        <w:rPr>
          <w:noProof/>
          <w:sz w:val="28"/>
        </w:rPr>
        <w:lastRenderedPageBreak/>
        <w:t>Demographic</w:t>
      </w:r>
      <w:r w:rsidRPr="000837A2">
        <w:rPr>
          <w:sz w:val="28"/>
        </w:rPr>
        <w:t xml:space="preserve"> </w:t>
      </w:r>
      <w:r>
        <w:rPr>
          <w:sz w:val="28"/>
        </w:rPr>
        <w:t xml:space="preserve">Summary </w:t>
      </w:r>
    </w:p>
    <w:p w14:paraId="4D2FD383" w14:textId="77777777" w:rsidR="00AE7982" w:rsidRPr="008A1960" w:rsidRDefault="00AE7982" w:rsidP="00AE7982">
      <w:pPr>
        <w:tabs>
          <w:tab w:val="right" w:pos="1800"/>
          <w:tab w:val="right" w:pos="3240"/>
          <w:tab w:val="right" w:pos="4680"/>
          <w:tab w:val="right" w:pos="6120"/>
        </w:tabs>
        <w:jc w:val="both"/>
      </w:pPr>
    </w:p>
    <w:tbl>
      <w:tblPr>
        <w:tblStyle w:val="TableGrid"/>
        <w:tblW w:w="9800" w:type="dxa"/>
        <w:tblLook w:val="01E0" w:firstRow="1" w:lastRow="1" w:firstColumn="1" w:lastColumn="1" w:noHBand="0" w:noVBand="0"/>
      </w:tblPr>
      <w:tblGrid>
        <w:gridCol w:w="3587"/>
        <w:gridCol w:w="3275"/>
        <w:gridCol w:w="2938"/>
      </w:tblGrid>
      <w:tr w:rsidR="00A063B4" w:rsidRPr="003E4A0B" w14:paraId="21FE65CC" w14:textId="2F303ECE" w:rsidTr="00A063B4">
        <w:trPr>
          <w:trHeight w:val="431"/>
        </w:trPr>
        <w:tc>
          <w:tcPr>
            <w:tcW w:w="3587" w:type="dxa"/>
            <w:shd w:val="clear" w:color="auto" w:fill="auto"/>
          </w:tcPr>
          <w:p w14:paraId="3ED21C0F" w14:textId="77777777" w:rsidR="00A063B4" w:rsidRPr="00BC0AF4" w:rsidRDefault="00A063B4" w:rsidP="00A063B4">
            <w:pPr>
              <w:tabs>
                <w:tab w:val="right" w:pos="1800"/>
                <w:tab w:val="right" w:pos="3240"/>
                <w:tab w:val="right" w:pos="4680"/>
                <w:tab w:val="right" w:pos="6120"/>
              </w:tabs>
              <w:jc w:val="both"/>
              <w:rPr>
                <w:b/>
              </w:rPr>
            </w:pPr>
          </w:p>
        </w:tc>
        <w:tc>
          <w:tcPr>
            <w:tcW w:w="3275" w:type="dxa"/>
            <w:shd w:val="clear" w:color="auto" w:fill="auto"/>
          </w:tcPr>
          <w:p w14:paraId="1BC139DF" w14:textId="77777777" w:rsidR="00A063B4" w:rsidRDefault="00A063B4" w:rsidP="00A063B4">
            <w:pPr>
              <w:tabs>
                <w:tab w:val="right" w:pos="1800"/>
                <w:tab w:val="right" w:pos="3240"/>
                <w:tab w:val="right" w:pos="4680"/>
                <w:tab w:val="right" w:pos="6120"/>
              </w:tabs>
              <w:jc w:val="center"/>
              <w:rPr>
                <w:b/>
                <w:iCs/>
              </w:rPr>
            </w:pPr>
            <w:r>
              <w:rPr>
                <w:b/>
                <w:iCs/>
              </w:rPr>
              <w:t xml:space="preserve">Primary </w:t>
            </w:r>
          </w:p>
          <w:p w14:paraId="36E374DB" w14:textId="5ED5D4AF" w:rsidR="00A063B4" w:rsidRDefault="00A063B4" w:rsidP="00A063B4">
            <w:pPr>
              <w:tabs>
                <w:tab w:val="right" w:pos="1800"/>
                <w:tab w:val="right" w:pos="3240"/>
                <w:tab w:val="right" w:pos="4680"/>
                <w:tab w:val="right" w:pos="6120"/>
              </w:tabs>
              <w:jc w:val="center"/>
              <w:rPr>
                <w:b/>
                <w:iCs/>
              </w:rPr>
            </w:pPr>
            <w:r>
              <w:rPr>
                <w:b/>
                <w:iCs/>
              </w:rPr>
              <w:t>Service Area</w:t>
            </w:r>
          </w:p>
        </w:tc>
        <w:tc>
          <w:tcPr>
            <w:tcW w:w="2938" w:type="dxa"/>
          </w:tcPr>
          <w:p w14:paraId="778C6952" w14:textId="3FB6EADA" w:rsidR="00A063B4" w:rsidRDefault="00A063B4" w:rsidP="00A063B4">
            <w:pPr>
              <w:tabs>
                <w:tab w:val="right" w:pos="1800"/>
                <w:tab w:val="right" w:pos="3240"/>
                <w:tab w:val="right" w:pos="4680"/>
                <w:tab w:val="right" w:pos="6120"/>
              </w:tabs>
              <w:jc w:val="center"/>
              <w:rPr>
                <w:b/>
                <w:iCs/>
              </w:rPr>
            </w:pPr>
            <w:r>
              <w:rPr>
                <w:b/>
                <w:iCs/>
              </w:rPr>
              <w:t>Secondary</w:t>
            </w:r>
          </w:p>
          <w:p w14:paraId="68E636E1" w14:textId="60B16D31" w:rsidR="00A063B4" w:rsidRDefault="00A063B4" w:rsidP="00A063B4">
            <w:pPr>
              <w:tabs>
                <w:tab w:val="right" w:pos="1800"/>
                <w:tab w:val="right" w:pos="3240"/>
                <w:tab w:val="right" w:pos="4680"/>
                <w:tab w:val="right" w:pos="6120"/>
              </w:tabs>
              <w:jc w:val="center"/>
              <w:rPr>
                <w:b/>
                <w:iCs/>
              </w:rPr>
            </w:pPr>
            <w:r>
              <w:rPr>
                <w:b/>
                <w:iCs/>
              </w:rPr>
              <w:t>Service Area</w:t>
            </w:r>
          </w:p>
        </w:tc>
      </w:tr>
      <w:tr w:rsidR="00A063B4" w:rsidRPr="008A1960" w14:paraId="02698FFB" w14:textId="62D451F8" w:rsidTr="00A063B4">
        <w:tc>
          <w:tcPr>
            <w:tcW w:w="3587" w:type="dxa"/>
          </w:tcPr>
          <w:p w14:paraId="3793F7DC" w14:textId="77777777" w:rsidR="00A063B4" w:rsidRPr="00BC0AF4" w:rsidRDefault="00A063B4" w:rsidP="00A063B4">
            <w:pPr>
              <w:tabs>
                <w:tab w:val="right" w:pos="1800"/>
                <w:tab w:val="right" w:pos="3240"/>
                <w:tab w:val="right" w:pos="4680"/>
                <w:tab w:val="right" w:pos="6120"/>
              </w:tabs>
              <w:jc w:val="both"/>
              <w:rPr>
                <w:b/>
              </w:rPr>
            </w:pPr>
            <w:r w:rsidRPr="00BC0AF4">
              <w:rPr>
                <w:b/>
              </w:rPr>
              <w:t>Population:</w:t>
            </w:r>
          </w:p>
        </w:tc>
        <w:tc>
          <w:tcPr>
            <w:tcW w:w="3275" w:type="dxa"/>
          </w:tcPr>
          <w:p w14:paraId="528336E8" w14:textId="049CCE36" w:rsidR="00A063B4" w:rsidRPr="00BC0AF4" w:rsidRDefault="00A063B4" w:rsidP="00A063B4">
            <w:pPr>
              <w:tabs>
                <w:tab w:val="right" w:pos="1800"/>
                <w:tab w:val="right" w:pos="3240"/>
                <w:tab w:val="right" w:pos="4680"/>
                <w:tab w:val="right" w:pos="6120"/>
              </w:tabs>
              <w:jc w:val="center"/>
              <w:rPr>
                <w:iCs/>
              </w:rPr>
            </w:pPr>
          </w:p>
        </w:tc>
        <w:tc>
          <w:tcPr>
            <w:tcW w:w="2938" w:type="dxa"/>
          </w:tcPr>
          <w:p w14:paraId="06597715" w14:textId="77777777" w:rsidR="00A063B4" w:rsidRPr="00BC0AF4" w:rsidRDefault="00A063B4" w:rsidP="00A063B4">
            <w:pPr>
              <w:tabs>
                <w:tab w:val="right" w:pos="1800"/>
                <w:tab w:val="right" w:pos="3240"/>
                <w:tab w:val="right" w:pos="4680"/>
                <w:tab w:val="right" w:pos="6120"/>
              </w:tabs>
              <w:jc w:val="center"/>
              <w:rPr>
                <w:iCs/>
              </w:rPr>
            </w:pPr>
          </w:p>
        </w:tc>
      </w:tr>
      <w:tr w:rsidR="00A063B4" w:rsidRPr="008A1960" w14:paraId="65F4F60D" w14:textId="313A07E4" w:rsidTr="00A063B4">
        <w:tc>
          <w:tcPr>
            <w:tcW w:w="3587" w:type="dxa"/>
          </w:tcPr>
          <w:p w14:paraId="26C54682" w14:textId="59B44A05" w:rsidR="00A063B4" w:rsidRPr="00BC0AF4" w:rsidRDefault="00A063B4" w:rsidP="00A063B4">
            <w:pPr>
              <w:tabs>
                <w:tab w:val="right" w:pos="1800"/>
                <w:tab w:val="right" w:pos="3240"/>
                <w:tab w:val="right" w:pos="4680"/>
                <w:tab w:val="right" w:pos="6120"/>
              </w:tabs>
              <w:ind w:left="720"/>
              <w:jc w:val="both"/>
            </w:pPr>
            <w:r>
              <w:t>2020</w:t>
            </w:r>
            <w:r w:rsidRPr="00BC0AF4">
              <w:t xml:space="preserve"> Census</w:t>
            </w:r>
          </w:p>
        </w:tc>
        <w:tc>
          <w:tcPr>
            <w:tcW w:w="3275" w:type="dxa"/>
          </w:tcPr>
          <w:p w14:paraId="023EBA33" w14:textId="666E72DE" w:rsidR="00A063B4" w:rsidRDefault="00F300F2" w:rsidP="00A063B4">
            <w:pPr>
              <w:tabs>
                <w:tab w:val="right" w:pos="1800"/>
                <w:tab w:val="right" w:pos="3240"/>
                <w:tab w:val="right" w:pos="4680"/>
                <w:tab w:val="right" w:pos="6120"/>
              </w:tabs>
              <w:jc w:val="center"/>
            </w:pPr>
            <w:r>
              <w:t>17,303</w:t>
            </w:r>
            <w:r w:rsidR="00A063B4" w:rsidRPr="244F1F8B">
              <w:rPr>
                <w:rStyle w:val="FootnoteReference"/>
              </w:rPr>
              <w:footnoteReference w:id="2"/>
            </w:r>
          </w:p>
        </w:tc>
        <w:tc>
          <w:tcPr>
            <w:tcW w:w="2938" w:type="dxa"/>
          </w:tcPr>
          <w:p w14:paraId="1A4D9690" w14:textId="52B4F8C4" w:rsidR="00A063B4" w:rsidRDefault="003451C1" w:rsidP="00A063B4">
            <w:pPr>
              <w:tabs>
                <w:tab w:val="right" w:pos="1800"/>
                <w:tab w:val="right" w:pos="3240"/>
                <w:tab w:val="right" w:pos="4680"/>
                <w:tab w:val="right" w:pos="6120"/>
              </w:tabs>
              <w:jc w:val="center"/>
            </w:pPr>
            <w:r>
              <w:t>48,021</w:t>
            </w:r>
            <w:r w:rsidR="00A063B4" w:rsidRPr="244F1F8B">
              <w:rPr>
                <w:rStyle w:val="FootnoteReference"/>
              </w:rPr>
              <w:footnoteReference w:id="3"/>
            </w:r>
          </w:p>
        </w:tc>
      </w:tr>
      <w:tr w:rsidR="00DB4771" w:rsidRPr="008A1960" w14:paraId="51B782DD" w14:textId="2D95D8E5" w:rsidTr="00A063B4">
        <w:tc>
          <w:tcPr>
            <w:tcW w:w="3587" w:type="dxa"/>
          </w:tcPr>
          <w:p w14:paraId="01903EDF" w14:textId="129B1803" w:rsidR="00DB4771" w:rsidRPr="00BC0AF4" w:rsidRDefault="00DB4771" w:rsidP="00DB4771">
            <w:pPr>
              <w:tabs>
                <w:tab w:val="right" w:pos="1800"/>
                <w:tab w:val="right" w:pos="3240"/>
                <w:tab w:val="right" w:pos="4680"/>
                <w:tab w:val="right" w:pos="6120"/>
              </w:tabs>
              <w:ind w:left="720"/>
              <w:jc w:val="both"/>
            </w:pPr>
            <w:r>
              <w:t>2022</w:t>
            </w:r>
            <w:r w:rsidRPr="00BC0AF4">
              <w:t xml:space="preserve"> Estimate</w:t>
            </w:r>
          </w:p>
        </w:tc>
        <w:tc>
          <w:tcPr>
            <w:tcW w:w="3275" w:type="dxa"/>
          </w:tcPr>
          <w:p w14:paraId="4FF05014" w14:textId="14C21342" w:rsidR="00DB4771" w:rsidRPr="00E415FC" w:rsidRDefault="00DB4771" w:rsidP="00DB4771">
            <w:pPr>
              <w:tabs>
                <w:tab w:val="right" w:pos="1800"/>
                <w:tab w:val="right" w:pos="3240"/>
                <w:tab w:val="right" w:pos="4680"/>
                <w:tab w:val="right" w:pos="6120"/>
              </w:tabs>
              <w:jc w:val="center"/>
            </w:pPr>
            <w:r w:rsidRPr="00E415FC">
              <w:rPr>
                <w:color w:val="000000"/>
              </w:rPr>
              <w:t>18,221</w:t>
            </w:r>
          </w:p>
        </w:tc>
        <w:tc>
          <w:tcPr>
            <w:tcW w:w="2938" w:type="dxa"/>
          </w:tcPr>
          <w:p w14:paraId="68AEA713" w14:textId="20C44D02" w:rsidR="00DB4771" w:rsidRPr="00E415FC" w:rsidRDefault="00DB4771" w:rsidP="00DB4771">
            <w:pPr>
              <w:tabs>
                <w:tab w:val="right" w:pos="1800"/>
                <w:tab w:val="right" w:pos="3240"/>
                <w:tab w:val="right" w:pos="4680"/>
                <w:tab w:val="right" w:pos="6120"/>
              </w:tabs>
              <w:jc w:val="center"/>
            </w:pPr>
            <w:r w:rsidRPr="00E415FC">
              <w:rPr>
                <w:color w:val="000000"/>
              </w:rPr>
              <w:t>54,732</w:t>
            </w:r>
          </w:p>
        </w:tc>
      </w:tr>
      <w:tr w:rsidR="00DB4771" w:rsidRPr="008A1960" w14:paraId="009574A0" w14:textId="0F4C7499" w:rsidTr="00A063B4">
        <w:tc>
          <w:tcPr>
            <w:tcW w:w="3587" w:type="dxa"/>
          </w:tcPr>
          <w:p w14:paraId="08243773" w14:textId="4624C9B7" w:rsidR="00DB4771" w:rsidRPr="00BC0AF4" w:rsidRDefault="00DB4771" w:rsidP="00DB4771">
            <w:pPr>
              <w:tabs>
                <w:tab w:val="right" w:pos="1800"/>
                <w:tab w:val="right" w:pos="3240"/>
                <w:tab w:val="right" w:pos="4680"/>
                <w:tab w:val="right" w:pos="6120"/>
              </w:tabs>
              <w:ind w:left="720"/>
              <w:jc w:val="both"/>
            </w:pPr>
            <w:r>
              <w:t>2027</w:t>
            </w:r>
            <w:r w:rsidRPr="00BC0AF4">
              <w:t xml:space="preserve"> Estimate</w:t>
            </w:r>
          </w:p>
        </w:tc>
        <w:tc>
          <w:tcPr>
            <w:tcW w:w="3275" w:type="dxa"/>
          </w:tcPr>
          <w:p w14:paraId="2A992D88" w14:textId="1232AB21" w:rsidR="00DB4771" w:rsidRPr="00E415FC" w:rsidRDefault="00DB4771" w:rsidP="00DB4771">
            <w:pPr>
              <w:tabs>
                <w:tab w:val="right" w:pos="1800"/>
                <w:tab w:val="right" w:pos="3240"/>
                <w:tab w:val="right" w:pos="4680"/>
                <w:tab w:val="right" w:pos="6120"/>
              </w:tabs>
              <w:jc w:val="center"/>
            </w:pPr>
            <w:r w:rsidRPr="00E415FC">
              <w:rPr>
                <w:color w:val="000000"/>
              </w:rPr>
              <w:t>20,380</w:t>
            </w:r>
          </w:p>
        </w:tc>
        <w:tc>
          <w:tcPr>
            <w:tcW w:w="2938" w:type="dxa"/>
          </w:tcPr>
          <w:p w14:paraId="0321CC41" w14:textId="25CB098A" w:rsidR="00DB4771" w:rsidRPr="00E415FC" w:rsidRDefault="00DB4771" w:rsidP="00DB4771">
            <w:pPr>
              <w:tabs>
                <w:tab w:val="right" w:pos="1800"/>
                <w:tab w:val="right" w:pos="3240"/>
                <w:tab w:val="right" w:pos="4680"/>
                <w:tab w:val="right" w:pos="6120"/>
              </w:tabs>
              <w:jc w:val="center"/>
            </w:pPr>
            <w:r w:rsidRPr="00E415FC">
              <w:rPr>
                <w:color w:val="000000"/>
              </w:rPr>
              <w:t>60,305</w:t>
            </w:r>
          </w:p>
        </w:tc>
      </w:tr>
      <w:tr w:rsidR="00A063B4" w:rsidRPr="008A1960" w14:paraId="337244C1" w14:textId="42A595B5" w:rsidTr="00A063B4">
        <w:tc>
          <w:tcPr>
            <w:tcW w:w="3587" w:type="dxa"/>
          </w:tcPr>
          <w:p w14:paraId="00A7D607" w14:textId="77777777" w:rsidR="00A063B4" w:rsidRPr="00BC0AF4" w:rsidRDefault="00A063B4" w:rsidP="00A063B4">
            <w:pPr>
              <w:tabs>
                <w:tab w:val="right" w:pos="1800"/>
                <w:tab w:val="right" w:pos="3240"/>
                <w:tab w:val="right" w:pos="4680"/>
                <w:tab w:val="right" w:pos="6120"/>
              </w:tabs>
              <w:jc w:val="both"/>
              <w:rPr>
                <w:b/>
              </w:rPr>
            </w:pPr>
            <w:r w:rsidRPr="00BC0AF4">
              <w:rPr>
                <w:b/>
              </w:rPr>
              <w:t>Households:</w:t>
            </w:r>
          </w:p>
        </w:tc>
        <w:tc>
          <w:tcPr>
            <w:tcW w:w="3275" w:type="dxa"/>
          </w:tcPr>
          <w:p w14:paraId="7E06A1F9" w14:textId="49178F73" w:rsidR="00A063B4" w:rsidRPr="00E415FC" w:rsidRDefault="00A063B4" w:rsidP="00A063B4">
            <w:pPr>
              <w:tabs>
                <w:tab w:val="right" w:pos="1800"/>
                <w:tab w:val="right" w:pos="3240"/>
                <w:tab w:val="right" w:pos="4680"/>
                <w:tab w:val="right" w:pos="6120"/>
              </w:tabs>
              <w:jc w:val="center"/>
              <w:rPr>
                <w:iCs/>
              </w:rPr>
            </w:pPr>
          </w:p>
        </w:tc>
        <w:tc>
          <w:tcPr>
            <w:tcW w:w="2938" w:type="dxa"/>
          </w:tcPr>
          <w:p w14:paraId="656D0E28" w14:textId="77777777" w:rsidR="00A063B4" w:rsidRPr="00E415FC" w:rsidRDefault="00A063B4" w:rsidP="00A063B4">
            <w:pPr>
              <w:tabs>
                <w:tab w:val="right" w:pos="1800"/>
                <w:tab w:val="right" w:pos="3240"/>
                <w:tab w:val="right" w:pos="4680"/>
                <w:tab w:val="right" w:pos="6120"/>
              </w:tabs>
              <w:jc w:val="center"/>
              <w:rPr>
                <w:iCs/>
              </w:rPr>
            </w:pPr>
          </w:p>
        </w:tc>
      </w:tr>
      <w:tr w:rsidR="00DB4771" w:rsidRPr="008A1960" w14:paraId="6EBF030A" w14:textId="23C4F75D" w:rsidTr="00A063B4">
        <w:tc>
          <w:tcPr>
            <w:tcW w:w="3587" w:type="dxa"/>
          </w:tcPr>
          <w:p w14:paraId="41C47C0D" w14:textId="346C9D27" w:rsidR="00DB4771" w:rsidRPr="00BC0AF4" w:rsidRDefault="00DB4771" w:rsidP="00DB4771">
            <w:pPr>
              <w:tabs>
                <w:tab w:val="right" w:pos="1800"/>
                <w:tab w:val="right" w:pos="3240"/>
                <w:tab w:val="right" w:pos="4680"/>
                <w:tab w:val="right" w:pos="6120"/>
              </w:tabs>
              <w:ind w:left="720"/>
              <w:jc w:val="both"/>
            </w:pPr>
            <w:r>
              <w:t>2020</w:t>
            </w:r>
            <w:r w:rsidRPr="00BC0AF4">
              <w:t xml:space="preserve"> Census</w:t>
            </w:r>
          </w:p>
        </w:tc>
        <w:tc>
          <w:tcPr>
            <w:tcW w:w="3275" w:type="dxa"/>
          </w:tcPr>
          <w:p w14:paraId="69FFEDEB" w14:textId="51342664" w:rsidR="00DB4771" w:rsidRPr="00E415FC" w:rsidRDefault="00DB4771" w:rsidP="00DB4771">
            <w:pPr>
              <w:tabs>
                <w:tab w:val="right" w:pos="1800"/>
                <w:tab w:val="right" w:pos="3240"/>
                <w:tab w:val="right" w:pos="4680"/>
                <w:tab w:val="right" w:pos="6120"/>
              </w:tabs>
              <w:jc w:val="center"/>
            </w:pPr>
            <w:r w:rsidRPr="00E415FC">
              <w:rPr>
                <w:color w:val="000000"/>
              </w:rPr>
              <w:t>6,185</w:t>
            </w:r>
          </w:p>
        </w:tc>
        <w:tc>
          <w:tcPr>
            <w:tcW w:w="2938" w:type="dxa"/>
          </w:tcPr>
          <w:p w14:paraId="565274AA" w14:textId="55B8FD52" w:rsidR="00DB4771" w:rsidRPr="00E415FC" w:rsidRDefault="00DB4771" w:rsidP="00DB4771">
            <w:pPr>
              <w:tabs>
                <w:tab w:val="right" w:pos="1800"/>
                <w:tab w:val="right" w:pos="3240"/>
                <w:tab w:val="right" w:pos="4680"/>
                <w:tab w:val="right" w:pos="6120"/>
              </w:tabs>
              <w:jc w:val="center"/>
            </w:pPr>
            <w:r w:rsidRPr="00E415FC">
              <w:rPr>
                <w:color w:val="000000"/>
              </w:rPr>
              <w:t>16,760</w:t>
            </w:r>
          </w:p>
        </w:tc>
      </w:tr>
      <w:tr w:rsidR="00DB4771" w:rsidRPr="008A1960" w14:paraId="12ADCE2A" w14:textId="34527B58" w:rsidTr="00A063B4">
        <w:tc>
          <w:tcPr>
            <w:tcW w:w="3587" w:type="dxa"/>
          </w:tcPr>
          <w:p w14:paraId="30E4993C" w14:textId="6AD9A681" w:rsidR="00DB4771" w:rsidRPr="00BC0AF4" w:rsidRDefault="00DB4771" w:rsidP="00DB4771">
            <w:pPr>
              <w:tabs>
                <w:tab w:val="right" w:pos="1800"/>
                <w:tab w:val="right" w:pos="3240"/>
                <w:tab w:val="right" w:pos="4680"/>
                <w:tab w:val="right" w:pos="6120"/>
              </w:tabs>
              <w:ind w:left="720"/>
              <w:jc w:val="both"/>
            </w:pPr>
            <w:r>
              <w:t>2022</w:t>
            </w:r>
            <w:r w:rsidRPr="00BC0AF4">
              <w:t xml:space="preserve"> Estimate</w:t>
            </w:r>
          </w:p>
        </w:tc>
        <w:tc>
          <w:tcPr>
            <w:tcW w:w="3275" w:type="dxa"/>
          </w:tcPr>
          <w:p w14:paraId="1E90790E" w14:textId="34217E34" w:rsidR="00DB4771" w:rsidRPr="00E415FC" w:rsidRDefault="00DB4771" w:rsidP="00DB4771">
            <w:pPr>
              <w:tabs>
                <w:tab w:val="right" w:pos="1800"/>
                <w:tab w:val="right" w:pos="3240"/>
                <w:tab w:val="right" w:pos="4680"/>
                <w:tab w:val="right" w:pos="6120"/>
              </w:tabs>
              <w:jc w:val="center"/>
            </w:pPr>
            <w:r w:rsidRPr="00E415FC">
              <w:rPr>
                <w:color w:val="000000"/>
              </w:rPr>
              <w:t>6,573</w:t>
            </w:r>
          </w:p>
        </w:tc>
        <w:tc>
          <w:tcPr>
            <w:tcW w:w="2938" w:type="dxa"/>
          </w:tcPr>
          <w:p w14:paraId="5B52B3C9" w14:textId="34DB1971" w:rsidR="00DB4771" w:rsidRPr="00E415FC" w:rsidRDefault="00DB4771" w:rsidP="00DB4771">
            <w:pPr>
              <w:tabs>
                <w:tab w:val="right" w:pos="1800"/>
                <w:tab w:val="right" w:pos="3240"/>
                <w:tab w:val="right" w:pos="4680"/>
                <w:tab w:val="right" w:pos="6120"/>
              </w:tabs>
              <w:jc w:val="center"/>
            </w:pPr>
            <w:r w:rsidRPr="00E415FC">
              <w:rPr>
                <w:color w:val="000000"/>
              </w:rPr>
              <w:t>19,178</w:t>
            </w:r>
          </w:p>
        </w:tc>
      </w:tr>
      <w:tr w:rsidR="00DB4771" w:rsidRPr="008A1960" w14:paraId="789344EE" w14:textId="0EC8178A" w:rsidTr="00A063B4">
        <w:tc>
          <w:tcPr>
            <w:tcW w:w="3587" w:type="dxa"/>
          </w:tcPr>
          <w:p w14:paraId="30CAC97F" w14:textId="246B45B7" w:rsidR="00DB4771" w:rsidRPr="00BC0AF4" w:rsidRDefault="00DB4771" w:rsidP="00DB4771">
            <w:pPr>
              <w:tabs>
                <w:tab w:val="right" w:pos="1800"/>
                <w:tab w:val="right" w:pos="3240"/>
                <w:tab w:val="right" w:pos="4680"/>
                <w:tab w:val="right" w:pos="6120"/>
              </w:tabs>
              <w:ind w:left="720"/>
              <w:jc w:val="both"/>
            </w:pPr>
            <w:r>
              <w:t>2027</w:t>
            </w:r>
            <w:r w:rsidRPr="00BC0AF4">
              <w:t xml:space="preserve"> Estimate</w:t>
            </w:r>
          </w:p>
        </w:tc>
        <w:tc>
          <w:tcPr>
            <w:tcW w:w="3275" w:type="dxa"/>
          </w:tcPr>
          <w:p w14:paraId="16656B3F" w14:textId="2D2CCFC7" w:rsidR="00DB4771" w:rsidRPr="00E415FC" w:rsidRDefault="00DB4771" w:rsidP="00DB4771">
            <w:pPr>
              <w:tabs>
                <w:tab w:val="right" w:pos="1800"/>
                <w:tab w:val="right" w:pos="3240"/>
                <w:tab w:val="right" w:pos="4680"/>
                <w:tab w:val="right" w:pos="6120"/>
              </w:tabs>
              <w:jc w:val="center"/>
            </w:pPr>
            <w:r w:rsidRPr="00E415FC">
              <w:rPr>
                <w:color w:val="000000"/>
              </w:rPr>
              <w:t>7,310</w:t>
            </w:r>
          </w:p>
        </w:tc>
        <w:tc>
          <w:tcPr>
            <w:tcW w:w="2938" w:type="dxa"/>
          </w:tcPr>
          <w:p w14:paraId="2D3BC3BA" w14:textId="546BD80B" w:rsidR="00DB4771" w:rsidRPr="00E415FC" w:rsidRDefault="00DB4771" w:rsidP="00DB4771">
            <w:pPr>
              <w:tabs>
                <w:tab w:val="right" w:pos="1800"/>
                <w:tab w:val="right" w:pos="3240"/>
                <w:tab w:val="right" w:pos="4680"/>
                <w:tab w:val="right" w:pos="6120"/>
              </w:tabs>
              <w:jc w:val="center"/>
            </w:pPr>
            <w:r w:rsidRPr="00E415FC">
              <w:rPr>
                <w:color w:val="000000"/>
              </w:rPr>
              <w:t>21,107</w:t>
            </w:r>
          </w:p>
        </w:tc>
      </w:tr>
      <w:tr w:rsidR="00A063B4" w:rsidRPr="008A1960" w14:paraId="5437FD83" w14:textId="68D0920E" w:rsidTr="00A063B4">
        <w:tc>
          <w:tcPr>
            <w:tcW w:w="3587" w:type="dxa"/>
          </w:tcPr>
          <w:p w14:paraId="44C84EB4" w14:textId="77777777" w:rsidR="00A063B4" w:rsidRPr="00BC0AF4" w:rsidRDefault="00A063B4" w:rsidP="00A063B4">
            <w:pPr>
              <w:tabs>
                <w:tab w:val="right" w:pos="1800"/>
                <w:tab w:val="right" w:pos="3240"/>
                <w:tab w:val="right" w:pos="4680"/>
                <w:tab w:val="right" w:pos="6120"/>
              </w:tabs>
              <w:jc w:val="both"/>
              <w:rPr>
                <w:b/>
              </w:rPr>
            </w:pPr>
            <w:r w:rsidRPr="00BC0AF4">
              <w:rPr>
                <w:b/>
              </w:rPr>
              <w:t>Families:</w:t>
            </w:r>
          </w:p>
        </w:tc>
        <w:tc>
          <w:tcPr>
            <w:tcW w:w="3275" w:type="dxa"/>
          </w:tcPr>
          <w:p w14:paraId="0A148ACF" w14:textId="241A1DC1" w:rsidR="00A063B4" w:rsidRPr="00BC0AF4" w:rsidRDefault="00A063B4" w:rsidP="00A063B4">
            <w:pPr>
              <w:tabs>
                <w:tab w:val="right" w:pos="1800"/>
                <w:tab w:val="right" w:pos="3240"/>
                <w:tab w:val="right" w:pos="4680"/>
                <w:tab w:val="right" w:pos="6120"/>
              </w:tabs>
              <w:jc w:val="center"/>
              <w:rPr>
                <w:iCs/>
              </w:rPr>
            </w:pPr>
          </w:p>
        </w:tc>
        <w:tc>
          <w:tcPr>
            <w:tcW w:w="2938" w:type="dxa"/>
          </w:tcPr>
          <w:p w14:paraId="24801AF9" w14:textId="77777777" w:rsidR="00A063B4" w:rsidRPr="00BC0AF4" w:rsidRDefault="00A063B4" w:rsidP="00A063B4">
            <w:pPr>
              <w:tabs>
                <w:tab w:val="right" w:pos="1800"/>
                <w:tab w:val="right" w:pos="3240"/>
                <w:tab w:val="right" w:pos="4680"/>
                <w:tab w:val="right" w:pos="6120"/>
              </w:tabs>
              <w:jc w:val="center"/>
              <w:rPr>
                <w:iCs/>
              </w:rPr>
            </w:pPr>
          </w:p>
        </w:tc>
      </w:tr>
      <w:tr w:rsidR="00A063B4" w:rsidRPr="008A1960" w14:paraId="68016E3D" w14:textId="61978DE8" w:rsidTr="00A063B4">
        <w:tc>
          <w:tcPr>
            <w:tcW w:w="3587" w:type="dxa"/>
          </w:tcPr>
          <w:p w14:paraId="03056C60" w14:textId="2F18BF94" w:rsidR="00A063B4" w:rsidRPr="00BC0AF4" w:rsidRDefault="00A063B4" w:rsidP="00A063B4">
            <w:pPr>
              <w:tabs>
                <w:tab w:val="right" w:pos="1800"/>
                <w:tab w:val="right" w:pos="3240"/>
                <w:tab w:val="right" w:pos="4680"/>
                <w:tab w:val="right" w:pos="6120"/>
              </w:tabs>
              <w:ind w:left="720"/>
              <w:jc w:val="both"/>
            </w:pPr>
            <w:r>
              <w:t>2020</w:t>
            </w:r>
            <w:r w:rsidRPr="00BC0AF4">
              <w:t xml:space="preserve"> Census</w:t>
            </w:r>
          </w:p>
        </w:tc>
        <w:tc>
          <w:tcPr>
            <w:tcW w:w="3275" w:type="dxa"/>
          </w:tcPr>
          <w:p w14:paraId="01BF8BFF" w14:textId="41172D30" w:rsidR="00A063B4" w:rsidRDefault="000E7A78" w:rsidP="00A063B4">
            <w:pPr>
              <w:tabs>
                <w:tab w:val="right" w:pos="1800"/>
                <w:tab w:val="right" w:pos="3240"/>
                <w:tab w:val="right" w:pos="4680"/>
                <w:tab w:val="right" w:pos="6120"/>
              </w:tabs>
              <w:jc w:val="center"/>
            </w:pPr>
            <w:r>
              <w:t>4,491</w:t>
            </w:r>
          </w:p>
        </w:tc>
        <w:tc>
          <w:tcPr>
            <w:tcW w:w="2938" w:type="dxa"/>
          </w:tcPr>
          <w:p w14:paraId="0E2BFA1D" w14:textId="3C5DCB5B" w:rsidR="00A063B4" w:rsidRDefault="009F7645" w:rsidP="00A063B4">
            <w:pPr>
              <w:tabs>
                <w:tab w:val="right" w:pos="1800"/>
                <w:tab w:val="right" w:pos="3240"/>
                <w:tab w:val="right" w:pos="4680"/>
                <w:tab w:val="right" w:pos="6120"/>
              </w:tabs>
              <w:jc w:val="center"/>
            </w:pPr>
            <w:r>
              <w:t>12,613</w:t>
            </w:r>
          </w:p>
        </w:tc>
      </w:tr>
      <w:tr w:rsidR="00A063B4" w:rsidRPr="008A1960" w14:paraId="3A033044" w14:textId="4826F58A" w:rsidTr="00A063B4">
        <w:tc>
          <w:tcPr>
            <w:tcW w:w="3587" w:type="dxa"/>
          </w:tcPr>
          <w:p w14:paraId="19EF05FC" w14:textId="2E68112C" w:rsidR="00A063B4" w:rsidRPr="00BC0AF4" w:rsidRDefault="00A063B4" w:rsidP="00A063B4">
            <w:pPr>
              <w:tabs>
                <w:tab w:val="right" w:pos="1800"/>
                <w:tab w:val="right" w:pos="3240"/>
                <w:tab w:val="right" w:pos="4680"/>
                <w:tab w:val="right" w:pos="6120"/>
              </w:tabs>
              <w:ind w:left="720"/>
              <w:jc w:val="both"/>
            </w:pPr>
            <w:r>
              <w:t>2022</w:t>
            </w:r>
            <w:r w:rsidRPr="00BC0AF4">
              <w:t xml:space="preserve"> Estimate</w:t>
            </w:r>
          </w:p>
        </w:tc>
        <w:tc>
          <w:tcPr>
            <w:tcW w:w="3275" w:type="dxa"/>
          </w:tcPr>
          <w:p w14:paraId="0A9FA015" w14:textId="1A3BCBA4" w:rsidR="00A063B4" w:rsidRDefault="000E7A78" w:rsidP="00A063B4">
            <w:pPr>
              <w:tabs>
                <w:tab w:val="right" w:pos="1800"/>
                <w:tab w:val="right" w:pos="3240"/>
                <w:tab w:val="right" w:pos="4680"/>
                <w:tab w:val="right" w:pos="6120"/>
              </w:tabs>
              <w:jc w:val="center"/>
            </w:pPr>
            <w:r>
              <w:t>5,186</w:t>
            </w:r>
          </w:p>
        </w:tc>
        <w:tc>
          <w:tcPr>
            <w:tcW w:w="2938" w:type="dxa"/>
          </w:tcPr>
          <w:p w14:paraId="19A68228" w14:textId="45A98425" w:rsidR="00A063B4" w:rsidRDefault="009F7645" w:rsidP="00A063B4">
            <w:pPr>
              <w:tabs>
                <w:tab w:val="right" w:pos="1800"/>
                <w:tab w:val="right" w:pos="3240"/>
                <w:tab w:val="right" w:pos="4680"/>
                <w:tab w:val="right" w:pos="6120"/>
              </w:tabs>
              <w:jc w:val="center"/>
            </w:pPr>
            <w:r>
              <w:t>15,191</w:t>
            </w:r>
          </w:p>
        </w:tc>
      </w:tr>
      <w:tr w:rsidR="00A063B4" w:rsidRPr="008A1960" w14:paraId="11488B78" w14:textId="23DBF5E6" w:rsidTr="00A063B4">
        <w:tc>
          <w:tcPr>
            <w:tcW w:w="3587" w:type="dxa"/>
          </w:tcPr>
          <w:p w14:paraId="275F8241" w14:textId="34748290" w:rsidR="00A063B4" w:rsidRPr="00BC0AF4" w:rsidRDefault="00A063B4" w:rsidP="00A063B4">
            <w:pPr>
              <w:tabs>
                <w:tab w:val="right" w:pos="1800"/>
                <w:tab w:val="right" w:pos="3240"/>
                <w:tab w:val="right" w:pos="4680"/>
                <w:tab w:val="right" w:pos="6120"/>
              </w:tabs>
              <w:ind w:left="720"/>
              <w:jc w:val="both"/>
            </w:pPr>
            <w:r>
              <w:t>2027</w:t>
            </w:r>
            <w:r w:rsidRPr="00BC0AF4">
              <w:t xml:space="preserve"> Estimate</w:t>
            </w:r>
          </w:p>
        </w:tc>
        <w:tc>
          <w:tcPr>
            <w:tcW w:w="3275" w:type="dxa"/>
          </w:tcPr>
          <w:p w14:paraId="5A9A1130" w14:textId="232582BE" w:rsidR="000E7A78" w:rsidRDefault="000E7A78" w:rsidP="000E7A78">
            <w:pPr>
              <w:tabs>
                <w:tab w:val="right" w:pos="1800"/>
                <w:tab w:val="right" w:pos="3240"/>
                <w:tab w:val="right" w:pos="4680"/>
                <w:tab w:val="right" w:pos="6120"/>
              </w:tabs>
              <w:jc w:val="center"/>
            </w:pPr>
            <w:r>
              <w:t>5,756</w:t>
            </w:r>
          </w:p>
        </w:tc>
        <w:tc>
          <w:tcPr>
            <w:tcW w:w="2938" w:type="dxa"/>
          </w:tcPr>
          <w:p w14:paraId="48754954" w14:textId="51D6C3E8" w:rsidR="00A063B4" w:rsidRDefault="009F7645" w:rsidP="00A063B4">
            <w:pPr>
              <w:tabs>
                <w:tab w:val="right" w:pos="1800"/>
                <w:tab w:val="right" w:pos="3240"/>
                <w:tab w:val="right" w:pos="4680"/>
                <w:tab w:val="right" w:pos="6120"/>
              </w:tabs>
              <w:jc w:val="center"/>
            </w:pPr>
            <w:r>
              <w:t>17,581</w:t>
            </w:r>
          </w:p>
        </w:tc>
      </w:tr>
      <w:tr w:rsidR="00A063B4" w:rsidRPr="008A1960" w14:paraId="5FDAF537" w14:textId="568AEE03" w:rsidTr="00A063B4">
        <w:tc>
          <w:tcPr>
            <w:tcW w:w="3587" w:type="dxa"/>
          </w:tcPr>
          <w:p w14:paraId="271B3531" w14:textId="77777777" w:rsidR="00A063B4" w:rsidRPr="00BC0AF4" w:rsidRDefault="00A063B4" w:rsidP="00A063B4">
            <w:pPr>
              <w:tabs>
                <w:tab w:val="right" w:pos="1800"/>
                <w:tab w:val="right" w:pos="3240"/>
                <w:tab w:val="right" w:pos="4680"/>
                <w:tab w:val="right" w:pos="6120"/>
              </w:tabs>
              <w:jc w:val="both"/>
              <w:rPr>
                <w:b/>
              </w:rPr>
            </w:pPr>
            <w:r w:rsidRPr="00BC0AF4">
              <w:rPr>
                <w:b/>
              </w:rPr>
              <w:t>Average Household Size:</w:t>
            </w:r>
          </w:p>
        </w:tc>
        <w:tc>
          <w:tcPr>
            <w:tcW w:w="3275" w:type="dxa"/>
          </w:tcPr>
          <w:p w14:paraId="7B075327" w14:textId="12E7FE15" w:rsidR="00A063B4" w:rsidRPr="00BC0AF4" w:rsidRDefault="00A063B4" w:rsidP="00A063B4">
            <w:pPr>
              <w:tabs>
                <w:tab w:val="right" w:pos="1800"/>
                <w:tab w:val="right" w:pos="3240"/>
                <w:tab w:val="right" w:pos="4680"/>
                <w:tab w:val="right" w:pos="6120"/>
              </w:tabs>
              <w:jc w:val="center"/>
              <w:rPr>
                <w:iCs/>
              </w:rPr>
            </w:pPr>
          </w:p>
        </w:tc>
        <w:tc>
          <w:tcPr>
            <w:tcW w:w="2938" w:type="dxa"/>
          </w:tcPr>
          <w:p w14:paraId="2AD9C268" w14:textId="77777777" w:rsidR="00A063B4" w:rsidRPr="00BC0AF4" w:rsidRDefault="00A063B4" w:rsidP="00A063B4">
            <w:pPr>
              <w:tabs>
                <w:tab w:val="right" w:pos="1800"/>
                <w:tab w:val="right" w:pos="3240"/>
                <w:tab w:val="right" w:pos="4680"/>
                <w:tab w:val="right" w:pos="6120"/>
              </w:tabs>
              <w:jc w:val="center"/>
              <w:rPr>
                <w:iCs/>
              </w:rPr>
            </w:pPr>
          </w:p>
        </w:tc>
      </w:tr>
      <w:tr w:rsidR="00A063B4" w:rsidRPr="008A1960" w14:paraId="38368E73" w14:textId="7F03D709" w:rsidTr="00A063B4">
        <w:tc>
          <w:tcPr>
            <w:tcW w:w="3587" w:type="dxa"/>
          </w:tcPr>
          <w:p w14:paraId="6DFE1572" w14:textId="686FE3F7" w:rsidR="00A063B4" w:rsidRPr="00BC0AF4" w:rsidRDefault="00A063B4" w:rsidP="00A063B4">
            <w:pPr>
              <w:tabs>
                <w:tab w:val="right" w:pos="1800"/>
                <w:tab w:val="right" w:pos="3240"/>
                <w:tab w:val="right" w:pos="4680"/>
                <w:tab w:val="right" w:pos="6120"/>
              </w:tabs>
              <w:ind w:left="720"/>
              <w:jc w:val="both"/>
            </w:pPr>
            <w:r>
              <w:t>2020</w:t>
            </w:r>
            <w:r w:rsidRPr="00BC0AF4">
              <w:t xml:space="preserve"> Census</w:t>
            </w:r>
          </w:p>
        </w:tc>
        <w:tc>
          <w:tcPr>
            <w:tcW w:w="3275" w:type="dxa"/>
          </w:tcPr>
          <w:p w14:paraId="29670424" w14:textId="49DA1036" w:rsidR="00A063B4" w:rsidRDefault="000E7A78" w:rsidP="00A063B4">
            <w:pPr>
              <w:tabs>
                <w:tab w:val="right" w:pos="1800"/>
                <w:tab w:val="right" w:pos="3240"/>
                <w:tab w:val="right" w:pos="4680"/>
                <w:tab w:val="right" w:pos="6120"/>
              </w:tabs>
              <w:jc w:val="center"/>
            </w:pPr>
            <w:r>
              <w:t>2.80</w:t>
            </w:r>
          </w:p>
        </w:tc>
        <w:tc>
          <w:tcPr>
            <w:tcW w:w="2938" w:type="dxa"/>
          </w:tcPr>
          <w:p w14:paraId="515D6A81" w14:textId="7E608D71" w:rsidR="00A063B4" w:rsidRDefault="009F7645" w:rsidP="00A063B4">
            <w:pPr>
              <w:tabs>
                <w:tab w:val="right" w:pos="1800"/>
                <w:tab w:val="right" w:pos="3240"/>
                <w:tab w:val="right" w:pos="4680"/>
                <w:tab w:val="right" w:pos="6120"/>
              </w:tabs>
              <w:jc w:val="center"/>
            </w:pPr>
            <w:r>
              <w:t>2.86</w:t>
            </w:r>
          </w:p>
        </w:tc>
      </w:tr>
      <w:tr w:rsidR="00A063B4" w:rsidRPr="008A1960" w14:paraId="6B15E1FF" w14:textId="07CBC8FC" w:rsidTr="00A063B4">
        <w:tc>
          <w:tcPr>
            <w:tcW w:w="3587" w:type="dxa"/>
          </w:tcPr>
          <w:p w14:paraId="20039E6E" w14:textId="44791687" w:rsidR="00A063B4" w:rsidRPr="00BC0AF4" w:rsidRDefault="00A063B4" w:rsidP="00A063B4">
            <w:pPr>
              <w:tabs>
                <w:tab w:val="right" w:pos="1800"/>
                <w:tab w:val="right" w:pos="3240"/>
                <w:tab w:val="right" w:pos="4680"/>
                <w:tab w:val="right" w:pos="6120"/>
              </w:tabs>
              <w:ind w:left="720"/>
              <w:jc w:val="both"/>
            </w:pPr>
            <w:r>
              <w:t>2022</w:t>
            </w:r>
            <w:r w:rsidRPr="00BC0AF4">
              <w:t xml:space="preserve"> Estimate</w:t>
            </w:r>
          </w:p>
        </w:tc>
        <w:tc>
          <w:tcPr>
            <w:tcW w:w="3275" w:type="dxa"/>
          </w:tcPr>
          <w:p w14:paraId="31031CBE" w14:textId="6D9989AC" w:rsidR="00A063B4" w:rsidRDefault="00C35BC4" w:rsidP="00A063B4">
            <w:pPr>
              <w:tabs>
                <w:tab w:val="right" w:pos="1800"/>
                <w:tab w:val="right" w:pos="3240"/>
                <w:tab w:val="right" w:pos="4680"/>
                <w:tab w:val="right" w:pos="6120"/>
              </w:tabs>
              <w:jc w:val="center"/>
            </w:pPr>
            <w:r>
              <w:t>2.77</w:t>
            </w:r>
          </w:p>
        </w:tc>
        <w:tc>
          <w:tcPr>
            <w:tcW w:w="2938" w:type="dxa"/>
          </w:tcPr>
          <w:p w14:paraId="2FEA112A" w14:textId="412D5F76" w:rsidR="00A063B4" w:rsidRDefault="0080453A" w:rsidP="00A063B4">
            <w:pPr>
              <w:tabs>
                <w:tab w:val="right" w:pos="1800"/>
                <w:tab w:val="right" w:pos="3240"/>
                <w:tab w:val="right" w:pos="4680"/>
                <w:tab w:val="right" w:pos="6120"/>
              </w:tabs>
              <w:jc w:val="center"/>
            </w:pPr>
            <w:r>
              <w:t>2.85</w:t>
            </w:r>
          </w:p>
        </w:tc>
      </w:tr>
      <w:tr w:rsidR="00A063B4" w:rsidRPr="008A1960" w14:paraId="0CB28ACB" w14:textId="41A132C7" w:rsidTr="00A063B4">
        <w:trPr>
          <w:trHeight w:val="278"/>
        </w:trPr>
        <w:tc>
          <w:tcPr>
            <w:tcW w:w="3587" w:type="dxa"/>
          </w:tcPr>
          <w:p w14:paraId="418BEBBF" w14:textId="422C2B0F" w:rsidR="00A063B4" w:rsidRPr="00BC0AF4" w:rsidRDefault="00A063B4" w:rsidP="00A063B4">
            <w:pPr>
              <w:tabs>
                <w:tab w:val="right" w:pos="1800"/>
                <w:tab w:val="right" w:pos="3240"/>
                <w:tab w:val="right" w:pos="4680"/>
                <w:tab w:val="right" w:pos="6120"/>
              </w:tabs>
              <w:ind w:left="720"/>
              <w:jc w:val="both"/>
            </w:pPr>
            <w:r>
              <w:t>2027</w:t>
            </w:r>
            <w:r w:rsidRPr="00BC0AF4">
              <w:t xml:space="preserve"> Estimate</w:t>
            </w:r>
          </w:p>
        </w:tc>
        <w:tc>
          <w:tcPr>
            <w:tcW w:w="3275" w:type="dxa"/>
          </w:tcPr>
          <w:p w14:paraId="46BEB2DA" w14:textId="4E76A24A" w:rsidR="00A063B4" w:rsidRDefault="00C35BC4" w:rsidP="00A063B4">
            <w:pPr>
              <w:tabs>
                <w:tab w:val="right" w:pos="1800"/>
                <w:tab w:val="right" w:pos="3240"/>
                <w:tab w:val="right" w:pos="4680"/>
                <w:tab w:val="right" w:pos="6120"/>
              </w:tabs>
              <w:jc w:val="center"/>
            </w:pPr>
            <w:r>
              <w:t>2.79</w:t>
            </w:r>
          </w:p>
        </w:tc>
        <w:tc>
          <w:tcPr>
            <w:tcW w:w="2938" w:type="dxa"/>
          </w:tcPr>
          <w:p w14:paraId="6025D0CF" w14:textId="752EF25A" w:rsidR="00A063B4" w:rsidRDefault="0080453A" w:rsidP="00A063B4">
            <w:pPr>
              <w:tabs>
                <w:tab w:val="right" w:pos="1800"/>
                <w:tab w:val="right" w:pos="3240"/>
                <w:tab w:val="right" w:pos="4680"/>
                <w:tab w:val="right" w:pos="6120"/>
              </w:tabs>
              <w:jc w:val="center"/>
            </w:pPr>
            <w:r>
              <w:t>2.85</w:t>
            </w:r>
          </w:p>
        </w:tc>
      </w:tr>
      <w:tr w:rsidR="00A063B4" w:rsidRPr="008A1960" w14:paraId="0F6A4166" w14:textId="25C89135" w:rsidTr="00A063B4">
        <w:tc>
          <w:tcPr>
            <w:tcW w:w="3587" w:type="dxa"/>
          </w:tcPr>
          <w:p w14:paraId="38835694" w14:textId="77777777" w:rsidR="00A063B4" w:rsidRDefault="00A063B4" w:rsidP="00A063B4">
            <w:pPr>
              <w:tabs>
                <w:tab w:val="right" w:pos="1800"/>
                <w:tab w:val="right" w:pos="3240"/>
                <w:tab w:val="right" w:pos="4680"/>
                <w:tab w:val="right" w:pos="6120"/>
              </w:tabs>
              <w:jc w:val="both"/>
              <w:rPr>
                <w:b/>
              </w:rPr>
            </w:pPr>
            <w:r w:rsidRPr="00BC0AF4">
              <w:rPr>
                <w:b/>
              </w:rPr>
              <w:t xml:space="preserve">Ethnicity </w:t>
            </w:r>
          </w:p>
          <w:p w14:paraId="219D3486" w14:textId="6FF72B3B" w:rsidR="00A063B4" w:rsidRPr="00BC0AF4" w:rsidRDefault="00A063B4" w:rsidP="00A063B4">
            <w:pPr>
              <w:tabs>
                <w:tab w:val="right" w:pos="1800"/>
                <w:tab w:val="right" w:pos="3240"/>
                <w:tab w:val="right" w:pos="4680"/>
                <w:tab w:val="right" w:pos="6120"/>
              </w:tabs>
              <w:jc w:val="both"/>
              <w:rPr>
                <w:b/>
              </w:rPr>
            </w:pPr>
            <w:r w:rsidRPr="00BC0AF4">
              <w:rPr>
                <w:b/>
              </w:rPr>
              <w:t>(</w:t>
            </w:r>
            <w:r>
              <w:rPr>
                <w:b/>
              </w:rPr>
              <w:t>2022</w:t>
            </w:r>
            <w:r w:rsidRPr="00BC0AF4">
              <w:rPr>
                <w:b/>
              </w:rPr>
              <w:t xml:space="preserve"> Estimate): </w:t>
            </w:r>
          </w:p>
        </w:tc>
        <w:tc>
          <w:tcPr>
            <w:tcW w:w="3275" w:type="dxa"/>
          </w:tcPr>
          <w:p w14:paraId="61D4E2C8" w14:textId="0A208437" w:rsidR="00A063B4" w:rsidRPr="00BC0AF4" w:rsidRDefault="00A063B4" w:rsidP="00A063B4">
            <w:pPr>
              <w:tabs>
                <w:tab w:val="right" w:pos="1800"/>
                <w:tab w:val="right" w:pos="3240"/>
                <w:tab w:val="right" w:pos="4680"/>
                <w:tab w:val="right" w:pos="6120"/>
              </w:tabs>
              <w:jc w:val="center"/>
              <w:rPr>
                <w:iCs/>
              </w:rPr>
            </w:pPr>
          </w:p>
        </w:tc>
        <w:tc>
          <w:tcPr>
            <w:tcW w:w="2938" w:type="dxa"/>
          </w:tcPr>
          <w:p w14:paraId="1A776956" w14:textId="77777777" w:rsidR="00A063B4" w:rsidRPr="00BC0AF4" w:rsidRDefault="00A063B4" w:rsidP="00A063B4">
            <w:pPr>
              <w:tabs>
                <w:tab w:val="right" w:pos="1800"/>
                <w:tab w:val="right" w:pos="3240"/>
                <w:tab w:val="right" w:pos="4680"/>
                <w:tab w:val="right" w:pos="6120"/>
              </w:tabs>
              <w:jc w:val="center"/>
              <w:rPr>
                <w:iCs/>
              </w:rPr>
            </w:pPr>
          </w:p>
        </w:tc>
      </w:tr>
      <w:tr w:rsidR="00A063B4" w:rsidRPr="008A1960" w14:paraId="6AE17564" w14:textId="7210BBDD" w:rsidTr="00A063B4">
        <w:tc>
          <w:tcPr>
            <w:tcW w:w="3587" w:type="dxa"/>
          </w:tcPr>
          <w:p w14:paraId="7A5BAF1B" w14:textId="77777777" w:rsidR="00A063B4" w:rsidRPr="00BC0AF4" w:rsidRDefault="00A063B4" w:rsidP="00A063B4">
            <w:pPr>
              <w:tabs>
                <w:tab w:val="right" w:pos="1800"/>
                <w:tab w:val="right" w:pos="3240"/>
                <w:tab w:val="right" w:pos="4680"/>
                <w:tab w:val="right" w:pos="6120"/>
              </w:tabs>
              <w:ind w:left="720"/>
              <w:jc w:val="both"/>
            </w:pPr>
            <w:r w:rsidRPr="00BC0AF4">
              <w:t>Hispanic</w:t>
            </w:r>
          </w:p>
        </w:tc>
        <w:tc>
          <w:tcPr>
            <w:tcW w:w="3275" w:type="dxa"/>
          </w:tcPr>
          <w:p w14:paraId="7051F95B" w14:textId="443873F9" w:rsidR="00A063B4" w:rsidRDefault="00C35BC4" w:rsidP="00A063B4">
            <w:pPr>
              <w:tabs>
                <w:tab w:val="right" w:pos="1800"/>
                <w:tab w:val="right" w:pos="3240"/>
                <w:tab w:val="right" w:pos="4680"/>
                <w:tab w:val="right" w:pos="6120"/>
              </w:tabs>
              <w:jc w:val="center"/>
            </w:pPr>
            <w:r>
              <w:t>16.5</w:t>
            </w:r>
            <w:r w:rsidR="002E6C6D">
              <w:t>%</w:t>
            </w:r>
          </w:p>
        </w:tc>
        <w:tc>
          <w:tcPr>
            <w:tcW w:w="2938" w:type="dxa"/>
          </w:tcPr>
          <w:p w14:paraId="07041343" w14:textId="005593E3" w:rsidR="00A063B4" w:rsidRDefault="0080453A" w:rsidP="00A063B4">
            <w:pPr>
              <w:tabs>
                <w:tab w:val="right" w:pos="1800"/>
                <w:tab w:val="right" w:pos="3240"/>
                <w:tab w:val="right" w:pos="4680"/>
                <w:tab w:val="right" w:pos="6120"/>
              </w:tabs>
              <w:jc w:val="center"/>
            </w:pPr>
            <w:r>
              <w:t>17.9%</w:t>
            </w:r>
          </w:p>
        </w:tc>
      </w:tr>
      <w:tr w:rsidR="00A05CA1" w:rsidRPr="008A1960" w14:paraId="248A371F" w14:textId="42639C20" w:rsidTr="00A063B4">
        <w:tc>
          <w:tcPr>
            <w:tcW w:w="3587" w:type="dxa"/>
          </w:tcPr>
          <w:p w14:paraId="66617CC7" w14:textId="77777777" w:rsidR="00A05CA1" w:rsidRPr="00BC0AF4" w:rsidRDefault="00A05CA1" w:rsidP="00A05CA1">
            <w:pPr>
              <w:tabs>
                <w:tab w:val="right" w:pos="1800"/>
                <w:tab w:val="right" w:pos="3240"/>
                <w:tab w:val="right" w:pos="4680"/>
                <w:tab w:val="right" w:pos="6120"/>
              </w:tabs>
              <w:ind w:left="720"/>
              <w:jc w:val="both"/>
            </w:pPr>
            <w:r w:rsidRPr="00BC0AF4">
              <w:t>White</w:t>
            </w:r>
          </w:p>
        </w:tc>
        <w:tc>
          <w:tcPr>
            <w:tcW w:w="3275" w:type="dxa"/>
          </w:tcPr>
          <w:p w14:paraId="6072FEC3" w14:textId="719E0E9C" w:rsidR="00A05CA1" w:rsidRDefault="00A05CA1" w:rsidP="00E415FC">
            <w:pPr>
              <w:tabs>
                <w:tab w:val="right" w:pos="1800"/>
                <w:tab w:val="right" w:pos="3240"/>
                <w:tab w:val="right" w:pos="4680"/>
                <w:tab w:val="right" w:pos="6120"/>
              </w:tabs>
              <w:jc w:val="center"/>
            </w:pPr>
            <w:r w:rsidRPr="00E415FC">
              <w:t>81.2%</w:t>
            </w:r>
          </w:p>
        </w:tc>
        <w:tc>
          <w:tcPr>
            <w:tcW w:w="2938" w:type="dxa"/>
          </w:tcPr>
          <w:p w14:paraId="0269469A" w14:textId="453E71D8" w:rsidR="00A05CA1" w:rsidRDefault="00A05CA1" w:rsidP="00E415FC">
            <w:pPr>
              <w:tabs>
                <w:tab w:val="right" w:pos="1800"/>
                <w:tab w:val="right" w:pos="3240"/>
                <w:tab w:val="right" w:pos="4680"/>
                <w:tab w:val="right" w:pos="6120"/>
              </w:tabs>
              <w:jc w:val="center"/>
            </w:pPr>
            <w:r w:rsidRPr="00E415FC">
              <w:t>80.3%</w:t>
            </w:r>
          </w:p>
        </w:tc>
      </w:tr>
      <w:tr w:rsidR="00A05CA1" w:rsidRPr="008A1960" w14:paraId="6E24707C" w14:textId="1BC646A8" w:rsidTr="00A063B4">
        <w:tc>
          <w:tcPr>
            <w:tcW w:w="3587" w:type="dxa"/>
          </w:tcPr>
          <w:p w14:paraId="6571693D" w14:textId="77777777" w:rsidR="00A05CA1" w:rsidRPr="00BC0AF4" w:rsidRDefault="00A05CA1" w:rsidP="00A05CA1">
            <w:pPr>
              <w:tabs>
                <w:tab w:val="right" w:pos="1800"/>
                <w:tab w:val="right" w:pos="3240"/>
                <w:tab w:val="right" w:pos="4680"/>
                <w:tab w:val="right" w:pos="6120"/>
              </w:tabs>
              <w:ind w:left="720"/>
              <w:jc w:val="both"/>
            </w:pPr>
            <w:r w:rsidRPr="00BC0AF4">
              <w:t>Black</w:t>
            </w:r>
          </w:p>
        </w:tc>
        <w:tc>
          <w:tcPr>
            <w:tcW w:w="3275" w:type="dxa"/>
          </w:tcPr>
          <w:p w14:paraId="5D7A13E3" w14:textId="338D52B6" w:rsidR="00A05CA1" w:rsidRDefault="00A05CA1" w:rsidP="00E415FC">
            <w:pPr>
              <w:tabs>
                <w:tab w:val="right" w:pos="1800"/>
                <w:tab w:val="right" w:pos="3240"/>
                <w:tab w:val="right" w:pos="4680"/>
                <w:tab w:val="right" w:pos="6120"/>
              </w:tabs>
              <w:jc w:val="center"/>
            </w:pPr>
            <w:r w:rsidRPr="00E415FC">
              <w:t>0.7%</w:t>
            </w:r>
          </w:p>
        </w:tc>
        <w:tc>
          <w:tcPr>
            <w:tcW w:w="2938" w:type="dxa"/>
          </w:tcPr>
          <w:p w14:paraId="2091642A" w14:textId="07A24B28" w:rsidR="00A05CA1" w:rsidRDefault="00A05CA1" w:rsidP="00E415FC">
            <w:pPr>
              <w:tabs>
                <w:tab w:val="right" w:pos="1800"/>
                <w:tab w:val="right" w:pos="3240"/>
                <w:tab w:val="right" w:pos="4680"/>
                <w:tab w:val="right" w:pos="6120"/>
              </w:tabs>
              <w:jc w:val="center"/>
            </w:pPr>
            <w:r w:rsidRPr="00E415FC">
              <w:t>0.7%</w:t>
            </w:r>
          </w:p>
        </w:tc>
      </w:tr>
      <w:tr w:rsidR="00A05CA1" w:rsidRPr="008A1960" w14:paraId="60B8F5EF" w14:textId="04BC7488" w:rsidTr="00A063B4">
        <w:tc>
          <w:tcPr>
            <w:tcW w:w="3587" w:type="dxa"/>
          </w:tcPr>
          <w:p w14:paraId="06FC29FB" w14:textId="77777777" w:rsidR="00A05CA1" w:rsidRPr="00BC0AF4" w:rsidRDefault="00A05CA1" w:rsidP="00A05CA1">
            <w:pPr>
              <w:tabs>
                <w:tab w:val="right" w:pos="1800"/>
                <w:tab w:val="right" w:pos="3240"/>
                <w:tab w:val="right" w:pos="4680"/>
                <w:tab w:val="right" w:pos="6120"/>
              </w:tabs>
              <w:ind w:left="720"/>
              <w:jc w:val="both"/>
            </w:pPr>
            <w:r w:rsidRPr="00BC0AF4">
              <w:t>American Indian</w:t>
            </w:r>
          </w:p>
        </w:tc>
        <w:tc>
          <w:tcPr>
            <w:tcW w:w="3275" w:type="dxa"/>
          </w:tcPr>
          <w:p w14:paraId="21943747" w14:textId="69995C4A" w:rsidR="00A05CA1" w:rsidRDefault="00A05CA1" w:rsidP="00E415FC">
            <w:pPr>
              <w:tabs>
                <w:tab w:val="right" w:pos="1800"/>
                <w:tab w:val="right" w:pos="3240"/>
                <w:tab w:val="right" w:pos="4680"/>
                <w:tab w:val="right" w:pos="6120"/>
              </w:tabs>
              <w:jc w:val="center"/>
            </w:pPr>
            <w:r w:rsidRPr="00E415FC">
              <w:t>0.9%</w:t>
            </w:r>
          </w:p>
        </w:tc>
        <w:tc>
          <w:tcPr>
            <w:tcW w:w="2938" w:type="dxa"/>
          </w:tcPr>
          <w:p w14:paraId="4CCF2DA4" w14:textId="7829EF48" w:rsidR="00A05CA1" w:rsidRDefault="00A05CA1" w:rsidP="00E415FC">
            <w:pPr>
              <w:tabs>
                <w:tab w:val="right" w:pos="1800"/>
                <w:tab w:val="right" w:pos="3240"/>
                <w:tab w:val="right" w:pos="4680"/>
                <w:tab w:val="right" w:pos="6120"/>
              </w:tabs>
              <w:jc w:val="center"/>
            </w:pPr>
            <w:r w:rsidRPr="00E415FC">
              <w:t>0.8%</w:t>
            </w:r>
          </w:p>
        </w:tc>
      </w:tr>
      <w:tr w:rsidR="00A05CA1" w:rsidRPr="008A1960" w14:paraId="66CB7BF3" w14:textId="4316DB2C" w:rsidTr="00A063B4">
        <w:tc>
          <w:tcPr>
            <w:tcW w:w="3587" w:type="dxa"/>
          </w:tcPr>
          <w:p w14:paraId="32BFADD6" w14:textId="77777777" w:rsidR="00A05CA1" w:rsidRPr="00BC0AF4" w:rsidRDefault="00A05CA1" w:rsidP="00A05CA1">
            <w:pPr>
              <w:tabs>
                <w:tab w:val="right" w:pos="1800"/>
                <w:tab w:val="right" w:pos="3240"/>
                <w:tab w:val="right" w:pos="4680"/>
                <w:tab w:val="right" w:pos="6120"/>
              </w:tabs>
              <w:ind w:left="720"/>
              <w:jc w:val="both"/>
            </w:pPr>
            <w:r w:rsidRPr="00BC0AF4">
              <w:t>Asian</w:t>
            </w:r>
          </w:p>
        </w:tc>
        <w:tc>
          <w:tcPr>
            <w:tcW w:w="3275" w:type="dxa"/>
          </w:tcPr>
          <w:p w14:paraId="3F86AF6F" w14:textId="478ACE79" w:rsidR="00A05CA1" w:rsidRDefault="00A05CA1" w:rsidP="00E415FC">
            <w:pPr>
              <w:tabs>
                <w:tab w:val="right" w:pos="1800"/>
                <w:tab w:val="right" w:pos="3240"/>
                <w:tab w:val="right" w:pos="4680"/>
                <w:tab w:val="right" w:pos="6120"/>
              </w:tabs>
              <w:jc w:val="center"/>
            </w:pPr>
            <w:r w:rsidRPr="00E415FC">
              <w:t>1.6%</w:t>
            </w:r>
          </w:p>
        </w:tc>
        <w:tc>
          <w:tcPr>
            <w:tcW w:w="2938" w:type="dxa"/>
          </w:tcPr>
          <w:p w14:paraId="5EE304B8" w14:textId="7BCD8E5F" w:rsidR="00A05CA1" w:rsidRDefault="00A05CA1" w:rsidP="00E415FC">
            <w:pPr>
              <w:tabs>
                <w:tab w:val="right" w:pos="1800"/>
                <w:tab w:val="right" w:pos="3240"/>
                <w:tab w:val="right" w:pos="4680"/>
                <w:tab w:val="right" w:pos="6120"/>
              </w:tabs>
              <w:jc w:val="center"/>
            </w:pPr>
            <w:r w:rsidRPr="00E415FC">
              <w:t>1.4%</w:t>
            </w:r>
          </w:p>
        </w:tc>
      </w:tr>
      <w:tr w:rsidR="00A05CA1" w:rsidRPr="008A1960" w14:paraId="46AAFDDD" w14:textId="4638E999" w:rsidTr="00A063B4">
        <w:tc>
          <w:tcPr>
            <w:tcW w:w="3587" w:type="dxa"/>
          </w:tcPr>
          <w:p w14:paraId="275EFFEE" w14:textId="77777777" w:rsidR="00A05CA1" w:rsidRPr="00BC0AF4" w:rsidRDefault="00A05CA1" w:rsidP="00A05CA1">
            <w:pPr>
              <w:tabs>
                <w:tab w:val="right" w:pos="1800"/>
                <w:tab w:val="right" w:pos="3240"/>
                <w:tab w:val="right" w:pos="4680"/>
                <w:tab w:val="right" w:pos="6120"/>
              </w:tabs>
              <w:ind w:left="720"/>
              <w:jc w:val="both"/>
            </w:pPr>
            <w:r w:rsidRPr="00BC0AF4">
              <w:t>Pacific Islander</w:t>
            </w:r>
          </w:p>
        </w:tc>
        <w:tc>
          <w:tcPr>
            <w:tcW w:w="3275" w:type="dxa"/>
          </w:tcPr>
          <w:p w14:paraId="3432464E" w14:textId="66C8F064" w:rsidR="00A05CA1" w:rsidRDefault="00A05CA1" w:rsidP="00E415FC">
            <w:pPr>
              <w:tabs>
                <w:tab w:val="right" w:pos="1800"/>
                <w:tab w:val="right" w:pos="3240"/>
                <w:tab w:val="right" w:pos="4680"/>
                <w:tab w:val="right" w:pos="6120"/>
              </w:tabs>
              <w:jc w:val="center"/>
            </w:pPr>
            <w:r w:rsidRPr="00E415FC">
              <w:t>0.1%</w:t>
            </w:r>
          </w:p>
        </w:tc>
        <w:tc>
          <w:tcPr>
            <w:tcW w:w="2938" w:type="dxa"/>
          </w:tcPr>
          <w:p w14:paraId="10667BDC" w14:textId="17DBBE09" w:rsidR="00A05CA1" w:rsidRDefault="00A05CA1" w:rsidP="00E415FC">
            <w:pPr>
              <w:tabs>
                <w:tab w:val="right" w:pos="1800"/>
                <w:tab w:val="right" w:pos="3240"/>
                <w:tab w:val="right" w:pos="4680"/>
                <w:tab w:val="right" w:pos="6120"/>
              </w:tabs>
              <w:jc w:val="center"/>
            </w:pPr>
            <w:r w:rsidRPr="00E415FC">
              <w:t>0.1%</w:t>
            </w:r>
          </w:p>
        </w:tc>
      </w:tr>
      <w:tr w:rsidR="00A05CA1" w:rsidRPr="008A1960" w14:paraId="56BD10F7" w14:textId="46AA6244" w:rsidTr="00A063B4">
        <w:tc>
          <w:tcPr>
            <w:tcW w:w="3587" w:type="dxa"/>
          </w:tcPr>
          <w:p w14:paraId="28D9CF4B" w14:textId="77777777" w:rsidR="00A05CA1" w:rsidRPr="00BC0AF4" w:rsidRDefault="00A05CA1" w:rsidP="00A05CA1">
            <w:pPr>
              <w:tabs>
                <w:tab w:val="right" w:pos="1800"/>
                <w:tab w:val="right" w:pos="3240"/>
                <w:tab w:val="right" w:pos="4680"/>
                <w:tab w:val="right" w:pos="6120"/>
              </w:tabs>
              <w:ind w:left="720"/>
              <w:jc w:val="both"/>
            </w:pPr>
            <w:r w:rsidRPr="00BC0AF4">
              <w:t>Other</w:t>
            </w:r>
          </w:p>
        </w:tc>
        <w:tc>
          <w:tcPr>
            <w:tcW w:w="3275" w:type="dxa"/>
          </w:tcPr>
          <w:p w14:paraId="682B2457" w14:textId="36BCA532" w:rsidR="00A05CA1" w:rsidRDefault="00A05CA1" w:rsidP="00E415FC">
            <w:pPr>
              <w:tabs>
                <w:tab w:val="right" w:pos="1800"/>
                <w:tab w:val="right" w:pos="3240"/>
                <w:tab w:val="right" w:pos="4680"/>
                <w:tab w:val="right" w:pos="6120"/>
              </w:tabs>
              <w:jc w:val="center"/>
            </w:pPr>
            <w:r w:rsidRPr="00E415FC">
              <w:t>5.2%</w:t>
            </w:r>
          </w:p>
        </w:tc>
        <w:tc>
          <w:tcPr>
            <w:tcW w:w="2938" w:type="dxa"/>
          </w:tcPr>
          <w:p w14:paraId="11889F27" w14:textId="64162BEB" w:rsidR="00A05CA1" w:rsidRDefault="00A05CA1" w:rsidP="00E415FC">
            <w:pPr>
              <w:tabs>
                <w:tab w:val="right" w:pos="1800"/>
                <w:tab w:val="right" w:pos="3240"/>
                <w:tab w:val="right" w:pos="4680"/>
                <w:tab w:val="right" w:pos="6120"/>
              </w:tabs>
              <w:jc w:val="center"/>
            </w:pPr>
            <w:r w:rsidRPr="00E415FC">
              <w:t>5.8%</w:t>
            </w:r>
          </w:p>
        </w:tc>
      </w:tr>
      <w:tr w:rsidR="00A05CA1" w:rsidRPr="008A1960" w14:paraId="57B5C155" w14:textId="414E437B" w:rsidTr="00A063B4">
        <w:tc>
          <w:tcPr>
            <w:tcW w:w="3587" w:type="dxa"/>
          </w:tcPr>
          <w:p w14:paraId="2E40C001" w14:textId="77777777" w:rsidR="00A05CA1" w:rsidRPr="00BC0AF4" w:rsidRDefault="00A05CA1" w:rsidP="00A05CA1">
            <w:pPr>
              <w:tabs>
                <w:tab w:val="right" w:pos="1800"/>
                <w:tab w:val="right" w:pos="3240"/>
                <w:tab w:val="right" w:pos="4680"/>
                <w:tab w:val="right" w:pos="6120"/>
              </w:tabs>
              <w:ind w:left="720"/>
              <w:jc w:val="both"/>
            </w:pPr>
            <w:r w:rsidRPr="00BC0AF4">
              <w:t>Multiple</w:t>
            </w:r>
          </w:p>
        </w:tc>
        <w:tc>
          <w:tcPr>
            <w:tcW w:w="3275" w:type="dxa"/>
          </w:tcPr>
          <w:p w14:paraId="4D9EA013" w14:textId="4DBDC795" w:rsidR="00A05CA1" w:rsidRDefault="00A05CA1" w:rsidP="00E415FC">
            <w:pPr>
              <w:tabs>
                <w:tab w:val="right" w:pos="1800"/>
                <w:tab w:val="right" w:pos="3240"/>
                <w:tab w:val="right" w:pos="4680"/>
                <w:tab w:val="right" w:pos="6120"/>
              </w:tabs>
              <w:jc w:val="center"/>
            </w:pPr>
            <w:r w:rsidRPr="00E415FC">
              <w:t>10.4%</w:t>
            </w:r>
          </w:p>
        </w:tc>
        <w:tc>
          <w:tcPr>
            <w:tcW w:w="2938" w:type="dxa"/>
          </w:tcPr>
          <w:p w14:paraId="727F94E1" w14:textId="419FCF9B" w:rsidR="00A05CA1" w:rsidRDefault="00A05CA1" w:rsidP="00E415FC">
            <w:pPr>
              <w:tabs>
                <w:tab w:val="right" w:pos="1800"/>
                <w:tab w:val="right" w:pos="3240"/>
                <w:tab w:val="right" w:pos="4680"/>
                <w:tab w:val="right" w:pos="6120"/>
              </w:tabs>
              <w:jc w:val="center"/>
            </w:pPr>
            <w:r w:rsidRPr="00E415FC">
              <w:t>11.0%</w:t>
            </w:r>
          </w:p>
        </w:tc>
      </w:tr>
      <w:tr w:rsidR="00A063B4" w:rsidRPr="008A1960" w14:paraId="66DEA377" w14:textId="237F7BB8" w:rsidTr="00A063B4">
        <w:tc>
          <w:tcPr>
            <w:tcW w:w="3587" w:type="dxa"/>
          </w:tcPr>
          <w:p w14:paraId="72C6B5AA" w14:textId="77777777" w:rsidR="00A063B4" w:rsidRPr="00BC0AF4" w:rsidRDefault="00A063B4" w:rsidP="00A063B4">
            <w:pPr>
              <w:tabs>
                <w:tab w:val="right" w:pos="1800"/>
                <w:tab w:val="right" w:pos="3240"/>
                <w:tab w:val="right" w:pos="4680"/>
                <w:tab w:val="right" w:pos="6120"/>
              </w:tabs>
              <w:jc w:val="both"/>
              <w:rPr>
                <w:b/>
              </w:rPr>
            </w:pPr>
            <w:r w:rsidRPr="00BC0AF4">
              <w:rPr>
                <w:b/>
              </w:rPr>
              <w:t>Median Age:</w:t>
            </w:r>
          </w:p>
        </w:tc>
        <w:tc>
          <w:tcPr>
            <w:tcW w:w="3275" w:type="dxa"/>
          </w:tcPr>
          <w:p w14:paraId="30708628" w14:textId="5B5B9EDF" w:rsidR="00A063B4" w:rsidRPr="00E415FC" w:rsidRDefault="00A063B4" w:rsidP="00E415FC">
            <w:pPr>
              <w:tabs>
                <w:tab w:val="right" w:pos="1800"/>
                <w:tab w:val="right" w:pos="3240"/>
                <w:tab w:val="right" w:pos="4680"/>
                <w:tab w:val="right" w:pos="6120"/>
              </w:tabs>
              <w:jc w:val="center"/>
            </w:pPr>
          </w:p>
        </w:tc>
        <w:tc>
          <w:tcPr>
            <w:tcW w:w="2938" w:type="dxa"/>
          </w:tcPr>
          <w:p w14:paraId="6CB9FE9C" w14:textId="77777777" w:rsidR="00A063B4" w:rsidRPr="00E415FC" w:rsidRDefault="00A063B4" w:rsidP="00E415FC">
            <w:pPr>
              <w:tabs>
                <w:tab w:val="right" w:pos="1800"/>
                <w:tab w:val="right" w:pos="3240"/>
                <w:tab w:val="right" w:pos="4680"/>
                <w:tab w:val="right" w:pos="6120"/>
              </w:tabs>
              <w:jc w:val="center"/>
            </w:pPr>
          </w:p>
        </w:tc>
      </w:tr>
      <w:tr w:rsidR="00A063B4" w:rsidRPr="008A1960" w14:paraId="094A4381" w14:textId="36698C6D" w:rsidTr="00A063B4">
        <w:tc>
          <w:tcPr>
            <w:tcW w:w="3587" w:type="dxa"/>
          </w:tcPr>
          <w:p w14:paraId="0631EF84" w14:textId="5BEE2628" w:rsidR="00A063B4" w:rsidRPr="00BC0AF4" w:rsidRDefault="00A063B4" w:rsidP="00A063B4">
            <w:pPr>
              <w:tabs>
                <w:tab w:val="right" w:pos="1800"/>
                <w:tab w:val="right" w:pos="3240"/>
                <w:tab w:val="right" w:pos="4680"/>
                <w:tab w:val="right" w:pos="6120"/>
              </w:tabs>
              <w:ind w:left="720"/>
              <w:jc w:val="both"/>
            </w:pPr>
            <w:r>
              <w:t>2020</w:t>
            </w:r>
            <w:r w:rsidRPr="00BC0AF4">
              <w:t xml:space="preserve"> Census</w:t>
            </w:r>
          </w:p>
        </w:tc>
        <w:tc>
          <w:tcPr>
            <w:tcW w:w="3275" w:type="dxa"/>
          </w:tcPr>
          <w:p w14:paraId="4F5C7DF0" w14:textId="1670ABB0" w:rsidR="00A063B4" w:rsidRDefault="002E6C6D" w:rsidP="00A063B4">
            <w:pPr>
              <w:tabs>
                <w:tab w:val="right" w:pos="1800"/>
                <w:tab w:val="right" w:pos="3240"/>
                <w:tab w:val="right" w:pos="4680"/>
                <w:tab w:val="right" w:pos="6120"/>
              </w:tabs>
              <w:jc w:val="center"/>
            </w:pPr>
            <w:r>
              <w:t>3</w:t>
            </w:r>
            <w:r w:rsidR="00E25D50">
              <w:t>4.6</w:t>
            </w:r>
          </w:p>
        </w:tc>
        <w:tc>
          <w:tcPr>
            <w:tcW w:w="2938" w:type="dxa"/>
          </w:tcPr>
          <w:p w14:paraId="0A3CFEDA" w14:textId="47E7BD0A" w:rsidR="00A063B4" w:rsidRDefault="00A05CA1" w:rsidP="00A063B4">
            <w:pPr>
              <w:tabs>
                <w:tab w:val="right" w:pos="1800"/>
                <w:tab w:val="right" w:pos="3240"/>
                <w:tab w:val="right" w:pos="4680"/>
                <w:tab w:val="right" w:pos="6120"/>
              </w:tabs>
              <w:jc w:val="center"/>
            </w:pPr>
            <w:r>
              <w:t>34.8</w:t>
            </w:r>
          </w:p>
        </w:tc>
      </w:tr>
      <w:tr w:rsidR="00A063B4" w:rsidRPr="008A1960" w14:paraId="1EBEC2A9" w14:textId="6109AF16" w:rsidTr="00A063B4">
        <w:tc>
          <w:tcPr>
            <w:tcW w:w="3587" w:type="dxa"/>
          </w:tcPr>
          <w:p w14:paraId="010C61E4" w14:textId="25E2BE97" w:rsidR="00A063B4" w:rsidRPr="00BC0AF4" w:rsidRDefault="00A063B4" w:rsidP="00A063B4">
            <w:pPr>
              <w:tabs>
                <w:tab w:val="right" w:pos="1800"/>
                <w:tab w:val="right" w:pos="3240"/>
                <w:tab w:val="right" w:pos="4680"/>
                <w:tab w:val="right" w:pos="6120"/>
              </w:tabs>
              <w:ind w:left="720"/>
              <w:jc w:val="both"/>
            </w:pPr>
            <w:r>
              <w:t>2022</w:t>
            </w:r>
            <w:r w:rsidRPr="00BC0AF4">
              <w:t xml:space="preserve"> Estimate</w:t>
            </w:r>
          </w:p>
        </w:tc>
        <w:tc>
          <w:tcPr>
            <w:tcW w:w="3275" w:type="dxa"/>
          </w:tcPr>
          <w:p w14:paraId="15DC4E89" w14:textId="0EFCE8E8" w:rsidR="00A063B4" w:rsidRDefault="002E6C6D" w:rsidP="00A063B4">
            <w:pPr>
              <w:tabs>
                <w:tab w:val="right" w:pos="1800"/>
                <w:tab w:val="right" w:pos="3240"/>
                <w:tab w:val="right" w:pos="4680"/>
                <w:tab w:val="right" w:pos="6120"/>
              </w:tabs>
              <w:jc w:val="center"/>
            </w:pPr>
            <w:r>
              <w:t>3</w:t>
            </w:r>
            <w:r w:rsidR="00E25D50">
              <w:t>7.7</w:t>
            </w:r>
          </w:p>
        </w:tc>
        <w:tc>
          <w:tcPr>
            <w:tcW w:w="2938" w:type="dxa"/>
          </w:tcPr>
          <w:p w14:paraId="4B8EBA2E" w14:textId="671ED59F" w:rsidR="00A063B4" w:rsidRDefault="00A05CA1" w:rsidP="00A063B4">
            <w:pPr>
              <w:tabs>
                <w:tab w:val="right" w:pos="1800"/>
                <w:tab w:val="right" w:pos="3240"/>
                <w:tab w:val="right" w:pos="4680"/>
                <w:tab w:val="right" w:pos="6120"/>
              </w:tabs>
              <w:jc w:val="center"/>
            </w:pPr>
            <w:r>
              <w:t>37.1</w:t>
            </w:r>
          </w:p>
        </w:tc>
      </w:tr>
      <w:tr w:rsidR="00A063B4" w:rsidRPr="008A1960" w14:paraId="4A158762" w14:textId="3D8952B9" w:rsidTr="00A063B4">
        <w:tc>
          <w:tcPr>
            <w:tcW w:w="3587" w:type="dxa"/>
          </w:tcPr>
          <w:p w14:paraId="173E8C7D" w14:textId="525AC4B1" w:rsidR="00A063B4" w:rsidRPr="00BC0AF4" w:rsidRDefault="00A063B4" w:rsidP="00A063B4">
            <w:pPr>
              <w:tabs>
                <w:tab w:val="right" w:pos="1800"/>
                <w:tab w:val="right" w:pos="3240"/>
                <w:tab w:val="right" w:pos="4680"/>
                <w:tab w:val="right" w:pos="6120"/>
              </w:tabs>
              <w:ind w:left="720"/>
              <w:jc w:val="both"/>
            </w:pPr>
            <w:r>
              <w:t>2027</w:t>
            </w:r>
            <w:r w:rsidRPr="00BC0AF4">
              <w:t xml:space="preserve"> Estimate</w:t>
            </w:r>
          </w:p>
        </w:tc>
        <w:tc>
          <w:tcPr>
            <w:tcW w:w="3275" w:type="dxa"/>
          </w:tcPr>
          <w:p w14:paraId="69E0E85F" w14:textId="1BC6BD52" w:rsidR="00A063B4" w:rsidRDefault="002E6C6D" w:rsidP="00A063B4">
            <w:pPr>
              <w:tabs>
                <w:tab w:val="right" w:pos="1800"/>
                <w:tab w:val="right" w:pos="3240"/>
                <w:tab w:val="right" w:pos="4680"/>
                <w:tab w:val="right" w:pos="6120"/>
              </w:tabs>
              <w:jc w:val="center"/>
            </w:pPr>
            <w:r>
              <w:t>37.</w:t>
            </w:r>
            <w:r w:rsidR="00E25D50">
              <w:t>6</w:t>
            </w:r>
          </w:p>
        </w:tc>
        <w:tc>
          <w:tcPr>
            <w:tcW w:w="2938" w:type="dxa"/>
          </w:tcPr>
          <w:p w14:paraId="58375F25" w14:textId="1E504541" w:rsidR="00A063B4" w:rsidRDefault="00A05CA1" w:rsidP="00A063B4">
            <w:pPr>
              <w:tabs>
                <w:tab w:val="right" w:pos="1800"/>
                <w:tab w:val="right" w:pos="3240"/>
                <w:tab w:val="right" w:pos="4680"/>
                <w:tab w:val="right" w:pos="6120"/>
              </w:tabs>
              <w:jc w:val="center"/>
            </w:pPr>
            <w:r>
              <w:t>36.8</w:t>
            </w:r>
          </w:p>
        </w:tc>
      </w:tr>
      <w:tr w:rsidR="00A063B4" w:rsidRPr="008A1960" w14:paraId="0CE88D0E" w14:textId="5F49E369" w:rsidTr="00A063B4">
        <w:tc>
          <w:tcPr>
            <w:tcW w:w="3587" w:type="dxa"/>
          </w:tcPr>
          <w:p w14:paraId="36F7A3F4" w14:textId="77777777" w:rsidR="00A063B4" w:rsidRPr="00BC0AF4" w:rsidRDefault="00A063B4" w:rsidP="00A063B4">
            <w:pPr>
              <w:tabs>
                <w:tab w:val="right" w:pos="1800"/>
                <w:tab w:val="right" w:pos="3240"/>
                <w:tab w:val="right" w:pos="4680"/>
                <w:tab w:val="right" w:pos="6120"/>
              </w:tabs>
              <w:jc w:val="both"/>
              <w:rPr>
                <w:b/>
              </w:rPr>
            </w:pPr>
            <w:r w:rsidRPr="00BC0AF4">
              <w:rPr>
                <w:b/>
              </w:rPr>
              <w:t>Median Income:</w:t>
            </w:r>
          </w:p>
        </w:tc>
        <w:tc>
          <w:tcPr>
            <w:tcW w:w="3275" w:type="dxa"/>
          </w:tcPr>
          <w:p w14:paraId="409A3745" w14:textId="17B0A574" w:rsidR="00A063B4" w:rsidRPr="00BC0AF4" w:rsidRDefault="00A063B4" w:rsidP="00A063B4">
            <w:pPr>
              <w:tabs>
                <w:tab w:val="right" w:pos="1800"/>
                <w:tab w:val="right" w:pos="3240"/>
                <w:tab w:val="right" w:pos="4680"/>
                <w:tab w:val="right" w:pos="6120"/>
              </w:tabs>
              <w:jc w:val="center"/>
              <w:rPr>
                <w:iCs/>
              </w:rPr>
            </w:pPr>
          </w:p>
        </w:tc>
        <w:tc>
          <w:tcPr>
            <w:tcW w:w="2938" w:type="dxa"/>
          </w:tcPr>
          <w:p w14:paraId="30A60C3C" w14:textId="77777777" w:rsidR="00A063B4" w:rsidRPr="00BC0AF4" w:rsidRDefault="00A063B4" w:rsidP="00A063B4">
            <w:pPr>
              <w:tabs>
                <w:tab w:val="right" w:pos="1800"/>
                <w:tab w:val="right" w:pos="3240"/>
                <w:tab w:val="right" w:pos="4680"/>
                <w:tab w:val="right" w:pos="6120"/>
              </w:tabs>
              <w:jc w:val="center"/>
              <w:rPr>
                <w:iCs/>
              </w:rPr>
            </w:pPr>
          </w:p>
        </w:tc>
      </w:tr>
      <w:tr w:rsidR="00A063B4" w:rsidRPr="008A1960" w14:paraId="55A1E464" w14:textId="6D303282" w:rsidTr="00A063B4">
        <w:tc>
          <w:tcPr>
            <w:tcW w:w="3587" w:type="dxa"/>
          </w:tcPr>
          <w:p w14:paraId="50780A5B" w14:textId="1D49B9D4" w:rsidR="00A063B4" w:rsidRPr="00BC0AF4" w:rsidRDefault="00A063B4" w:rsidP="00A063B4">
            <w:pPr>
              <w:tabs>
                <w:tab w:val="right" w:pos="1800"/>
                <w:tab w:val="right" w:pos="3240"/>
                <w:tab w:val="right" w:pos="4680"/>
                <w:tab w:val="right" w:pos="6120"/>
              </w:tabs>
              <w:ind w:left="720"/>
              <w:jc w:val="both"/>
            </w:pPr>
            <w:r>
              <w:t>2022</w:t>
            </w:r>
            <w:r w:rsidRPr="00BC0AF4">
              <w:t xml:space="preserve"> Estimate</w:t>
            </w:r>
          </w:p>
        </w:tc>
        <w:tc>
          <w:tcPr>
            <w:tcW w:w="3275" w:type="dxa"/>
          </w:tcPr>
          <w:p w14:paraId="7F63C0D9" w14:textId="7441E3EA" w:rsidR="00A063B4" w:rsidRDefault="002E6C6D" w:rsidP="00A063B4">
            <w:pPr>
              <w:tabs>
                <w:tab w:val="right" w:pos="1800"/>
                <w:tab w:val="right" w:pos="3240"/>
                <w:tab w:val="right" w:pos="4680"/>
                <w:tab w:val="right" w:pos="6120"/>
              </w:tabs>
              <w:jc w:val="center"/>
            </w:pPr>
            <w:r>
              <w:t>$</w:t>
            </w:r>
            <w:r w:rsidR="00E874C7">
              <w:t>107,568</w:t>
            </w:r>
          </w:p>
        </w:tc>
        <w:tc>
          <w:tcPr>
            <w:tcW w:w="2938" w:type="dxa"/>
          </w:tcPr>
          <w:p w14:paraId="6D0EA7D3" w14:textId="1C8E5A98" w:rsidR="00A063B4" w:rsidRDefault="000421CE" w:rsidP="00A063B4">
            <w:pPr>
              <w:tabs>
                <w:tab w:val="right" w:pos="1800"/>
                <w:tab w:val="right" w:pos="3240"/>
                <w:tab w:val="right" w:pos="4680"/>
                <w:tab w:val="right" w:pos="6120"/>
              </w:tabs>
              <w:jc w:val="center"/>
            </w:pPr>
            <w:r>
              <w:t>$106,991</w:t>
            </w:r>
          </w:p>
        </w:tc>
      </w:tr>
      <w:tr w:rsidR="00A063B4" w:rsidRPr="008A1960" w14:paraId="196B4D60" w14:textId="66493A91" w:rsidTr="00A063B4">
        <w:tc>
          <w:tcPr>
            <w:tcW w:w="3587" w:type="dxa"/>
          </w:tcPr>
          <w:p w14:paraId="3EC3A0E0" w14:textId="3B0A9E8F" w:rsidR="00A063B4" w:rsidRPr="00BC0AF4" w:rsidRDefault="00A063B4" w:rsidP="00A063B4">
            <w:pPr>
              <w:tabs>
                <w:tab w:val="right" w:pos="1800"/>
                <w:tab w:val="right" w:pos="3240"/>
                <w:tab w:val="right" w:pos="4680"/>
                <w:tab w:val="right" w:pos="6120"/>
              </w:tabs>
              <w:ind w:left="720"/>
              <w:jc w:val="both"/>
            </w:pPr>
            <w:r>
              <w:t>2027</w:t>
            </w:r>
            <w:r w:rsidRPr="00BC0AF4">
              <w:t xml:space="preserve"> Estimate</w:t>
            </w:r>
          </w:p>
        </w:tc>
        <w:tc>
          <w:tcPr>
            <w:tcW w:w="3275" w:type="dxa"/>
          </w:tcPr>
          <w:p w14:paraId="25AF444C" w14:textId="2C6C9D10" w:rsidR="00A063B4" w:rsidRDefault="002E6C6D" w:rsidP="00A063B4">
            <w:pPr>
              <w:tabs>
                <w:tab w:val="right" w:pos="1800"/>
                <w:tab w:val="right" w:pos="3240"/>
                <w:tab w:val="right" w:pos="4680"/>
                <w:tab w:val="right" w:pos="6120"/>
              </w:tabs>
              <w:jc w:val="center"/>
              <w:rPr>
                <w:highlight w:val="yellow"/>
              </w:rPr>
            </w:pPr>
            <w:r w:rsidRPr="002E6C6D">
              <w:t>$</w:t>
            </w:r>
            <w:r w:rsidR="00E874C7">
              <w:t>118,576</w:t>
            </w:r>
          </w:p>
        </w:tc>
        <w:tc>
          <w:tcPr>
            <w:tcW w:w="2938" w:type="dxa"/>
          </w:tcPr>
          <w:p w14:paraId="2258C2B1" w14:textId="76B00F3E" w:rsidR="00A063B4" w:rsidRDefault="000421CE" w:rsidP="00A063B4">
            <w:pPr>
              <w:tabs>
                <w:tab w:val="right" w:pos="1800"/>
                <w:tab w:val="right" w:pos="3240"/>
                <w:tab w:val="right" w:pos="4680"/>
                <w:tab w:val="right" w:pos="6120"/>
              </w:tabs>
              <w:jc w:val="center"/>
            </w:pPr>
            <w:r>
              <w:t>$118,007</w:t>
            </w:r>
          </w:p>
        </w:tc>
      </w:tr>
    </w:tbl>
    <w:p w14:paraId="448416FE" w14:textId="77777777" w:rsidR="00AE7982" w:rsidRDefault="00AE7982" w:rsidP="00AE7982">
      <w:pPr>
        <w:jc w:val="both"/>
      </w:pPr>
    </w:p>
    <w:p w14:paraId="1A72F42E" w14:textId="77777777" w:rsidR="005D7F62" w:rsidRDefault="005D7F62">
      <w:pPr>
        <w:spacing w:after="160" w:line="259" w:lineRule="auto"/>
        <w:rPr>
          <w:b/>
        </w:rPr>
      </w:pPr>
      <w:r>
        <w:rPr>
          <w:b/>
        </w:rPr>
        <w:br w:type="page"/>
      </w:r>
    </w:p>
    <w:p w14:paraId="470E3D63" w14:textId="79BE8C7C" w:rsidR="00AE7982" w:rsidRDefault="00AE7982" w:rsidP="00AE7982">
      <w:pPr>
        <w:jc w:val="both"/>
      </w:pPr>
      <w:r w:rsidRPr="002804BB">
        <w:rPr>
          <w:b/>
        </w:rPr>
        <w:lastRenderedPageBreak/>
        <w:t>Age and Income:</w:t>
      </w:r>
      <w:r>
        <w:t xml:space="preserve">  The median age and household income levels </w:t>
      </w:r>
      <w:r w:rsidRPr="00D80813">
        <w:rPr>
          <w:noProof/>
        </w:rPr>
        <w:t>are compared</w:t>
      </w:r>
      <w:r>
        <w:t xml:space="preserve"> with the national number as both of these factors are </w:t>
      </w:r>
      <w:r w:rsidR="006C6573">
        <w:t>s</w:t>
      </w:r>
      <w:r w:rsidR="0039504D">
        <w:t>econdary</w:t>
      </w:r>
      <w:r>
        <w:t xml:space="preserve"> determiners of participation in recreation activities.  The lower the </w:t>
      </w:r>
      <w:r w:rsidRPr="00D80813">
        <w:rPr>
          <w:noProof/>
        </w:rPr>
        <w:t>median</w:t>
      </w:r>
      <w:r>
        <w:t xml:space="preserve"> age, the higher the participation rates are for most activities.  The level of participation also increases as the median income level goes up.</w:t>
      </w:r>
    </w:p>
    <w:p w14:paraId="0855CD0B" w14:textId="77777777" w:rsidR="00AE7982" w:rsidRDefault="00AE7982" w:rsidP="00AE7982"/>
    <w:p w14:paraId="5EA7DCCF" w14:textId="77777777" w:rsidR="00AE7982" w:rsidRDefault="00AE7982" w:rsidP="00AE7982">
      <w:pPr>
        <w:rPr>
          <w:b/>
          <w:u w:val="single"/>
        </w:rPr>
      </w:pPr>
      <w:r>
        <w:rPr>
          <w:b/>
          <w:u w:val="single"/>
        </w:rPr>
        <w:t>Table A – Median Age:</w:t>
      </w:r>
    </w:p>
    <w:p w14:paraId="68CEEBC8" w14:textId="77777777" w:rsidR="00075A6D" w:rsidRDefault="00075A6D" w:rsidP="00075A6D">
      <w:pPr>
        <w:rPr>
          <w:b/>
          <w:u w:val="single"/>
        </w:rPr>
      </w:pP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3322"/>
        <w:gridCol w:w="2012"/>
        <w:gridCol w:w="2013"/>
        <w:gridCol w:w="2013"/>
      </w:tblGrid>
      <w:tr w:rsidR="00075A6D" w:rsidRPr="008A0536" w14:paraId="63457B60" w14:textId="77777777" w:rsidTr="244F1F8B">
        <w:tc>
          <w:tcPr>
            <w:tcW w:w="3322" w:type="dxa"/>
            <w:shd w:val="clear" w:color="auto" w:fill="BFBFBF" w:themeFill="background1" w:themeFillShade="BF"/>
          </w:tcPr>
          <w:p w14:paraId="653837CA" w14:textId="77777777" w:rsidR="00075A6D" w:rsidRPr="00C7130A" w:rsidRDefault="00075A6D" w:rsidP="00075A6D">
            <w:pPr>
              <w:rPr>
                <w:b/>
                <w:bCs/>
              </w:rPr>
            </w:pPr>
          </w:p>
        </w:tc>
        <w:tc>
          <w:tcPr>
            <w:tcW w:w="2012" w:type="dxa"/>
            <w:shd w:val="clear" w:color="auto" w:fill="BFBFBF" w:themeFill="background1" w:themeFillShade="BF"/>
          </w:tcPr>
          <w:p w14:paraId="38C11BF2" w14:textId="186C0C69" w:rsidR="00075A6D" w:rsidRPr="00C7130A" w:rsidRDefault="000D594C" w:rsidP="00075A6D">
            <w:pPr>
              <w:jc w:val="center"/>
              <w:rPr>
                <w:b/>
                <w:bCs/>
              </w:rPr>
            </w:pPr>
            <w:r>
              <w:rPr>
                <w:b/>
                <w:bCs/>
              </w:rPr>
              <w:t>2020</w:t>
            </w:r>
            <w:r w:rsidR="00075A6D">
              <w:rPr>
                <w:b/>
                <w:bCs/>
              </w:rPr>
              <w:t xml:space="preserve"> Census</w:t>
            </w:r>
          </w:p>
        </w:tc>
        <w:tc>
          <w:tcPr>
            <w:tcW w:w="2013" w:type="dxa"/>
            <w:shd w:val="clear" w:color="auto" w:fill="BFBFBF" w:themeFill="background1" w:themeFillShade="BF"/>
          </w:tcPr>
          <w:p w14:paraId="6359EB67" w14:textId="09DEB1CF" w:rsidR="00075A6D" w:rsidRPr="00C7130A" w:rsidRDefault="000D594C" w:rsidP="00075A6D">
            <w:pPr>
              <w:jc w:val="center"/>
              <w:rPr>
                <w:b/>
                <w:bCs/>
              </w:rPr>
            </w:pPr>
            <w:r>
              <w:rPr>
                <w:b/>
                <w:bCs/>
              </w:rPr>
              <w:t>2022</w:t>
            </w:r>
            <w:r w:rsidR="00075A6D">
              <w:rPr>
                <w:b/>
                <w:bCs/>
              </w:rPr>
              <w:t xml:space="preserve"> Projection</w:t>
            </w:r>
          </w:p>
        </w:tc>
        <w:tc>
          <w:tcPr>
            <w:tcW w:w="2013" w:type="dxa"/>
            <w:shd w:val="clear" w:color="auto" w:fill="BFBFBF" w:themeFill="background1" w:themeFillShade="BF"/>
          </w:tcPr>
          <w:p w14:paraId="0BA8BC1E" w14:textId="1EAC8C82" w:rsidR="00075A6D" w:rsidRPr="00C7130A" w:rsidRDefault="000D594C" w:rsidP="00075A6D">
            <w:pPr>
              <w:jc w:val="center"/>
              <w:rPr>
                <w:b/>
                <w:bCs/>
              </w:rPr>
            </w:pPr>
            <w:r>
              <w:rPr>
                <w:b/>
                <w:bCs/>
              </w:rPr>
              <w:t>2027</w:t>
            </w:r>
            <w:r w:rsidR="00075A6D">
              <w:rPr>
                <w:b/>
                <w:bCs/>
              </w:rPr>
              <w:t xml:space="preserve"> Projection</w:t>
            </w:r>
          </w:p>
        </w:tc>
      </w:tr>
      <w:tr w:rsidR="00B3367F" w:rsidRPr="008A0536" w14:paraId="6FB3936C" w14:textId="77777777" w:rsidTr="244F1F8B">
        <w:tc>
          <w:tcPr>
            <w:tcW w:w="3322" w:type="dxa"/>
            <w:shd w:val="clear" w:color="auto" w:fill="auto"/>
          </w:tcPr>
          <w:p w14:paraId="1B572E31" w14:textId="456F2F15" w:rsidR="00B3367F" w:rsidRDefault="00B3367F" w:rsidP="00B3367F">
            <w:pPr>
              <w:rPr>
                <w:bCs/>
              </w:rPr>
            </w:pPr>
            <w:r>
              <w:rPr>
                <w:bCs/>
              </w:rPr>
              <w:t>Primary Service Area</w:t>
            </w:r>
          </w:p>
        </w:tc>
        <w:tc>
          <w:tcPr>
            <w:tcW w:w="2012" w:type="dxa"/>
            <w:shd w:val="clear" w:color="auto" w:fill="auto"/>
          </w:tcPr>
          <w:p w14:paraId="7A93D0A2" w14:textId="102FF4B6" w:rsidR="00B3367F" w:rsidRPr="00F80789" w:rsidRDefault="00B3367F" w:rsidP="00A34EEB">
            <w:pPr>
              <w:tabs>
                <w:tab w:val="right" w:pos="1800"/>
                <w:tab w:val="right" w:pos="3240"/>
                <w:tab w:val="right" w:pos="4680"/>
                <w:tab w:val="right" w:pos="6120"/>
              </w:tabs>
              <w:jc w:val="center"/>
            </w:pPr>
            <w:r w:rsidRPr="00A34EEB">
              <w:t>34.6</w:t>
            </w:r>
          </w:p>
        </w:tc>
        <w:tc>
          <w:tcPr>
            <w:tcW w:w="2013" w:type="dxa"/>
            <w:shd w:val="clear" w:color="auto" w:fill="auto"/>
          </w:tcPr>
          <w:p w14:paraId="13B7D7F5" w14:textId="11413832" w:rsidR="00B3367F" w:rsidRPr="00F80789" w:rsidRDefault="00B3367F" w:rsidP="00A34EEB">
            <w:pPr>
              <w:tabs>
                <w:tab w:val="right" w:pos="1800"/>
                <w:tab w:val="right" w:pos="3240"/>
                <w:tab w:val="right" w:pos="4680"/>
                <w:tab w:val="right" w:pos="6120"/>
              </w:tabs>
              <w:jc w:val="center"/>
            </w:pPr>
            <w:r w:rsidRPr="00A34EEB">
              <w:t>37.7</w:t>
            </w:r>
          </w:p>
        </w:tc>
        <w:tc>
          <w:tcPr>
            <w:tcW w:w="2013" w:type="dxa"/>
            <w:shd w:val="clear" w:color="auto" w:fill="auto"/>
          </w:tcPr>
          <w:p w14:paraId="0EE48449" w14:textId="6AE98EC6" w:rsidR="00B3367F" w:rsidRPr="00F80789" w:rsidRDefault="00B3367F" w:rsidP="00A34EEB">
            <w:pPr>
              <w:tabs>
                <w:tab w:val="right" w:pos="1800"/>
                <w:tab w:val="right" w:pos="3240"/>
                <w:tab w:val="right" w:pos="4680"/>
                <w:tab w:val="right" w:pos="6120"/>
              </w:tabs>
              <w:jc w:val="center"/>
            </w:pPr>
            <w:r w:rsidRPr="00A34EEB">
              <w:t>37.6</w:t>
            </w:r>
          </w:p>
        </w:tc>
      </w:tr>
      <w:tr w:rsidR="00CC64DB" w:rsidRPr="008A0536" w14:paraId="371AB30E" w14:textId="77777777" w:rsidTr="244F1F8B">
        <w:tc>
          <w:tcPr>
            <w:tcW w:w="3322" w:type="dxa"/>
            <w:shd w:val="clear" w:color="auto" w:fill="auto"/>
          </w:tcPr>
          <w:p w14:paraId="73D6BF4A" w14:textId="20072B51" w:rsidR="00CC64DB" w:rsidRDefault="00CC64DB" w:rsidP="00CC64DB">
            <w:pPr>
              <w:rPr>
                <w:bCs/>
              </w:rPr>
            </w:pPr>
            <w:r>
              <w:rPr>
                <w:bCs/>
              </w:rPr>
              <w:t>Secondary Service Area</w:t>
            </w:r>
          </w:p>
        </w:tc>
        <w:tc>
          <w:tcPr>
            <w:tcW w:w="2012" w:type="dxa"/>
            <w:shd w:val="clear" w:color="auto" w:fill="auto"/>
          </w:tcPr>
          <w:p w14:paraId="1075784A" w14:textId="16B26C5E" w:rsidR="00CC64DB" w:rsidRDefault="00CC64DB" w:rsidP="00A34EEB">
            <w:pPr>
              <w:tabs>
                <w:tab w:val="right" w:pos="1800"/>
                <w:tab w:val="right" w:pos="3240"/>
                <w:tab w:val="right" w:pos="4680"/>
                <w:tab w:val="right" w:pos="6120"/>
              </w:tabs>
              <w:jc w:val="center"/>
            </w:pPr>
            <w:r w:rsidRPr="00A34EEB">
              <w:t>34.8</w:t>
            </w:r>
          </w:p>
        </w:tc>
        <w:tc>
          <w:tcPr>
            <w:tcW w:w="2013" w:type="dxa"/>
            <w:shd w:val="clear" w:color="auto" w:fill="auto"/>
          </w:tcPr>
          <w:p w14:paraId="059472D9" w14:textId="55F4004E" w:rsidR="00CC64DB" w:rsidRDefault="00CC64DB" w:rsidP="00A34EEB">
            <w:pPr>
              <w:tabs>
                <w:tab w:val="right" w:pos="1800"/>
                <w:tab w:val="right" w:pos="3240"/>
                <w:tab w:val="right" w:pos="4680"/>
                <w:tab w:val="right" w:pos="6120"/>
              </w:tabs>
              <w:jc w:val="center"/>
            </w:pPr>
            <w:r w:rsidRPr="00A34EEB">
              <w:t>37.1</w:t>
            </w:r>
          </w:p>
        </w:tc>
        <w:tc>
          <w:tcPr>
            <w:tcW w:w="2013" w:type="dxa"/>
            <w:shd w:val="clear" w:color="auto" w:fill="auto"/>
          </w:tcPr>
          <w:p w14:paraId="2B0698A5" w14:textId="0CBC85FC" w:rsidR="00CC64DB" w:rsidRDefault="00CC64DB" w:rsidP="00A34EEB">
            <w:pPr>
              <w:tabs>
                <w:tab w:val="right" w:pos="1800"/>
                <w:tab w:val="right" w:pos="3240"/>
                <w:tab w:val="right" w:pos="4680"/>
                <w:tab w:val="right" w:pos="6120"/>
              </w:tabs>
              <w:jc w:val="center"/>
            </w:pPr>
            <w:r w:rsidRPr="00A34EEB">
              <w:t>36.8</w:t>
            </w:r>
          </w:p>
        </w:tc>
      </w:tr>
      <w:tr w:rsidR="00A34EEB" w14:paraId="0CDE18BD" w14:textId="77777777" w:rsidTr="244F1F8B">
        <w:tc>
          <w:tcPr>
            <w:tcW w:w="3322" w:type="dxa"/>
            <w:shd w:val="clear" w:color="auto" w:fill="auto"/>
          </w:tcPr>
          <w:p w14:paraId="5D7F6855" w14:textId="0BF5B085" w:rsidR="00A34EEB" w:rsidRDefault="00A34EEB" w:rsidP="00A34EEB">
            <w:r>
              <w:t xml:space="preserve">State </w:t>
            </w:r>
            <w:r w:rsidRPr="00A34EEB">
              <w:t>of Colorado</w:t>
            </w:r>
          </w:p>
        </w:tc>
        <w:tc>
          <w:tcPr>
            <w:tcW w:w="2012" w:type="dxa"/>
            <w:shd w:val="clear" w:color="auto" w:fill="auto"/>
          </w:tcPr>
          <w:p w14:paraId="7BD265FC" w14:textId="0FB0E80D" w:rsidR="00A34EEB" w:rsidRDefault="00A34EEB" w:rsidP="00A34EEB">
            <w:pPr>
              <w:tabs>
                <w:tab w:val="right" w:pos="1800"/>
                <w:tab w:val="right" w:pos="3240"/>
                <w:tab w:val="right" w:pos="4680"/>
                <w:tab w:val="right" w:pos="6120"/>
              </w:tabs>
              <w:jc w:val="center"/>
            </w:pPr>
            <w:r w:rsidRPr="00A34EEB">
              <w:t>36.1</w:t>
            </w:r>
          </w:p>
        </w:tc>
        <w:tc>
          <w:tcPr>
            <w:tcW w:w="2013" w:type="dxa"/>
            <w:shd w:val="clear" w:color="auto" w:fill="auto"/>
          </w:tcPr>
          <w:p w14:paraId="519F5DF8" w14:textId="243B498B" w:rsidR="00A34EEB" w:rsidRDefault="00A34EEB" w:rsidP="00A34EEB">
            <w:pPr>
              <w:tabs>
                <w:tab w:val="right" w:pos="1800"/>
                <w:tab w:val="right" w:pos="3240"/>
                <w:tab w:val="right" w:pos="4680"/>
                <w:tab w:val="right" w:pos="6120"/>
              </w:tabs>
              <w:jc w:val="center"/>
            </w:pPr>
            <w:r w:rsidRPr="00A34EEB">
              <w:t>37.9</w:t>
            </w:r>
          </w:p>
        </w:tc>
        <w:tc>
          <w:tcPr>
            <w:tcW w:w="2013" w:type="dxa"/>
            <w:shd w:val="clear" w:color="auto" w:fill="auto"/>
          </w:tcPr>
          <w:p w14:paraId="69E4E2CF" w14:textId="2000B0F1" w:rsidR="00A34EEB" w:rsidRDefault="00A34EEB" w:rsidP="00A34EEB">
            <w:pPr>
              <w:tabs>
                <w:tab w:val="right" w:pos="1800"/>
                <w:tab w:val="right" w:pos="3240"/>
                <w:tab w:val="right" w:pos="4680"/>
                <w:tab w:val="right" w:pos="6120"/>
              </w:tabs>
              <w:jc w:val="center"/>
            </w:pPr>
            <w:r w:rsidRPr="00A34EEB">
              <w:t>38.3</w:t>
            </w:r>
          </w:p>
        </w:tc>
      </w:tr>
      <w:tr w:rsidR="005A10AB" w14:paraId="398368B0" w14:textId="77777777" w:rsidTr="244F1F8B">
        <w:tc>
          <w:tcPr>
            <w:tcW w:w="3322" w:type="dxa"/>
            <w:shd w:val="clear" w:color="auto" w:fill="auto"/>
          </w:tcPr>
          <w:p w14:paraId="3F67AF9A" w14:textId="77777777" w:rsidR="005A10AB" w:rsidRDefault="005A10AB" w:rsidP="005A10AB">
            <w:r>
              <w:t>Nationally</w:t>
            </w:r>
          </w:p>
        </w:tc>
        <w:tc>
          <w:tcPr>
            <w:tcW w:w="2012" w:type="dxa"/>
            <w:shd w:val="clear" w:color="auto" w:fill="auto"/>
          </w:tcPr>
          <w:p w14:paraId="07C86F7B" w14:textId="6DF16A3A" w:rsidR="005A10AB" w:rsidRDefault="005A10AB" w:rsidP="005A10AB">
            <w:pPr>
              <w:jc w:val="center"/>
            </w:pPr>
            <w:r>
              <w:t>38.6</w:t>
            </w:r>
          </w:p>
        </w:tc>
        <w:tc>
          <w:tcPr>
            <w:tcW w:w="2013" w:type="dxa"/>
            <w:shd w:val="clear" w:color="auto" w:fill="auto"/>
          </w:tcPr>
          <w:p w14:paraId="2F696E91" w14:textId="4AC29C25" w:rsidR="005A10AB" w:rsidRDefault="005A10AB" w:rsidP="005A10AB">
            <w:pPr>
              <w:jc w:val="center"/>
            </w:pPr>
            <w:r>
              <w:t>38.9</w:t>
            </w:r>
          </w:p>
        </w:tc>
        <w:tc>
          <w:tcPr>
            <w:tcW w:w="2013" w:type="dxa"/>
            <w:shd w:val="clear" w:color="auto" w:fill="auto"/>
          </w:tcPr>
          <w:p w14:paraId="7AC382F2" w14:textId="6EBCF456" w:rsidR="005A10AB" w:rsidRDefault="005A10AB" w:rsidP="005A10AB">
            <w:pPr>
              <w:jc w:val="center"/>
            </w:pPr>
            <w:r>
              <w:t>39.6</w:t>
            </w:r>
          </w:p>
        </w:tc>
      </w:tr>
    </w:tbl>
    <w:p w14:paraId="0153FBA3" w14:textId="77777777" w:rsidR="006D7BCB" w:rsidRDefault="006D7BCB"/>
    <w:p w14:paraId="0DE94B93" w14:textId="77777777" w:rsidR="00075A6D" w:rsidRPr="00075A6D" w:rsidRDefault="00075A6D">
      <w:pPr>
        <w:rPr>
          <w:b/>
          <w:u w:val="single"/>
        </w:rPr>
      </w:pPr>
      <w:r w:rsidRPr="00075A6D">
        <w:rPr>
          <w:b/>
          <w:u w:val="single"/>
        </w:rPr>
        <w:t>Chart A – Median Age:</w:t>
      </w:r>
    </w:p>
    <w:p w14:paraId="4A04F216" w14:textId="77777777" w:rsidR="00075A6D" w:rsidRDefault="00075A6D"/>
    <w:p w14:paraId="3AC8175D" w14:textId="77777777" w:rsidR="00053999" w:rsidRDefault="00874B14">
      <w:pPr>
        <w:spacing w:after="160" w:line="259" w:lineRule="auto"/>
      </w:pPr>
      <w:r>
        <w:rPr>
          <w:noProof/>
        </w:rPr>
        <w:drawing>
          <wp:inline distT="0" distB="0" distL="0" distR="0" wp14:anchorId="5CF3D0D1" wp14:editId="54DE6052">
            <wp:extent cx="5943600" cy="3200400"/>
            <wp:effectExtent l="50800" t="12700" r="50800" b="8890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9351305" w14:textId="187F7AB3" w:rsidR="00053999" w:rsidRPr="007744EC" w:rsidRDefault="00053999" w:rsidP="00053999">
      <w:pPr>
        <w:jc w:val="both"/>
      </w:pPr>
      <w:r w:rsidRPr="007744EC">
        <w:t>The median age in</w:t>
      </w:r>
      <w:r w:rsidR="0056242F">
        <w:t xml:space="preserve"> the</w:t>
      </w:r>
      <w:r w:rsidR="00435957">
        <w:t xml:space="preserve"> </w:t>
      </w:r>
      <w:r w:rsidR="0021485D">
        <w:t xml:space="preserve">Primary </w:t>
      </w:r>
      <w:r w:rsidR="0056242F">
        <w:t>Service Area</w:t>
      </w:r>
      <w:r w:rsidR="004F1328">
        <w:t xml:space="preserve"> is </w:t>
      </w:r>
      <w:r w:rsidR="00A56A35">
        <w:t xml:space="preserve">marginally </w:t>
      </w:r>
      <w:r w:rsidR="009E4C73">
        <w:t xml:space="preserve">lower than </w:t>
      </w:r>
      <w:r w:rsidR="00683EE6">
        <w:t xml:space="preserve">the </w:t>
      </w:r>
      <w:r w:rsidR="001113D8">
        <w:t xml:space="preserve">State </w:t>
      </w:r>
      <w:r w:rsidRPr="007744EC">
        <w:t xml:space="preserve">of </w:t>
      </w:r>
      <w:r w:rsidR="00CE082C">
        <w:t>Colorado</w:t>
      </w:r>
      <w:r w:rsidR="0001494B" w:rsidRPr="007744EC">
        <w:t xml:space="preserve"> </w:t>
      </w:r>
      <w:r w:rsidR="007744EC" w:rsidRPr="007744EC">
        <w:t>and</w:t>
      </w:r>
      <w:r w:rsidRPr="007744EC">
        <w:t xml:space="preserve"> the National number</w:t>
      </w:r>
      <w:r w:rsidR="00CF39A8">
        <w:t xml:space="preserve">.  </w:t>
      </w:r>
      <w:r w:rsidRPr="007744EC">
        <w:t xml:space="preserve">A lower median age </w:t>
      </w:r>
      <w:r w:rsidR="00083A49" w:rsidRPr="007744EC">
        <w:t xml:space="preserve">typically </w:t>
      </w:r>
      <w:r w:rsidRPr="007744EC">
        <w:t>points to the pre</w:t>
      </w:r>
      <w:r w:rsidR="00083A49" w:rsidRPr="007744EC">
        <w:t xml:space="preserve">sence of families with children.  </w:t>
      </w:r>
      <w:r w:rsidR="00493D72">
        <w:t>Parks and recreation activities, programs and events</w:t>
      </w:r>
      <w:r w:rsidR="00435957">
        <w:t xml:space="preserve"> draw a large demographic but tend to be most popular with youth and their parents.  Grandparents are becoming an increasing part of the household though</w:t>
      </w:r>
      <w:r w:rsidR="00683EE6">
        <w:t>,</w:t>
      </w:r>
      <w:r w:rsidR="00435957">
        <w:t xml:space="preserve"> as they care for and are involved with their grandchildren. </w:t>
      </w:r>
    </w:p>
    <w:p w14:paraId="74275E30" w14:textId="77777777" w:rsidR="00075A6D" w:rsidRDefault="00075A6D">
      <w:pPr>
        <w:spacing w:after="160" w:line="259" w:lineRule="auto"/>
      </w:pPr>
      <w:r>
        <w:br w:type="page"/>
      </w:r>
    </w:p>
    <w:p w14:paraId="51A65339" w14:textId="475137D8" w:rsidR="00075A6D" w:rsidRDefault="00075A6D" w:rsidP="00075A6D">
      <w:pPr>
        <w:jc w:val="both"/>
      </w:pPr>
      <w:r>
        <w:lastRenderedPageBreak/>
        <w:t xml:space="preserve">The following chart provides the number of households and percentage of </w:t>
      </w:r>
      <w:r w:rsidRPr="00D80813">
        <w:rPr>
          <w:noProof/>
        </w:rPr>
        <w:t>households</w:t>
      </w:r>
      <w:r>
        <w:t xml:space="preserve"> in</w:t>
      </w:r>
      <w:r w:rsidR="0056242F">
        <w:t xml:space="preserve"> the</w:t>
      </w:r>
      <w:r w:rsidR="002B7D73">
        <w:t xml:space="preserve"> </w:t>
      </w:r>
      <w:r w:rsidR="0039504D">
        <w:t>Primary</w:t>
      </w:r>
      <w:r w:rsidR="00A063B4">
        <w:t xml:space="preserve"> and Secondary</w:t>
      </w:r>
      <w:r w:rsidR="0056242F">
        <w:t xml:space="preserve"> </w:t>
      </w:r>
      <w:r w:rsidR="00CD0F05">
        <w:t>Service Area</w:t>
      </w:r>
      <w:r>
        <w:t xml:space="preserve"> with children.</w:t>
      </w:r>
    </w:p>
    <w:p w14:paraId="74D3A159" w14:textId="77777777" w:rsidR="00075A6D" w:rsidRDefault="00075A6D" w:rsidP="00075A6D"/>
    <w:p w14:paraId="75E1C5E5" w14:textId="77777777" w:rsidR="00075A6D" w:rsidRDefault="00075A6D" w:rsidP="00075A6D">
      <w:r>
        <w:rPr>
          <w:b/>
          <w:u w:val="single"/>
        </w:rPr>
        <w:t>Table B – Households w/ Children</w:t>
      </w:r>
    </w:p>
    <w:p w14:paraId="7171D80D" w14:textId="77777777" w:rsidR="00075A6D" w:rsidRDefault="00075A6D" w:rsidP="00075A6D">
      <w:pPr>
        <w:rPr>
          <w:b/>
          <w:u w:val="single"/>
        </w:rPr>
      </w:pP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3472"/>
        <w:gridCol w:w="2944"/>
        <w:gridCol w:w="2944"/>
      </w:tblGrid>
      <w:tr w:rsidR="00075A6D" w:rsidRPr="008A0536" w14:paraId="66636753" w14:textId="77777777" w:rsidTr="244F1F8B">
        <w:tc>
          <w:tcPr>
            <w:tcW w:w="3472" w:type="dxa"/>
            <w:shd w:val="clear" w:color="auto" w:fill="BFBFBF" w:themeFill="background1" w:themeFillShade="BF"/>
          </w:tcPr>
          <w:p w14:paraId="377A6049" w14:textId="77777777" w:rsidR="00075A6D" w:rsidRPr="00C7130A" w:rsidRDefault="00075A6D" w:rsidP="00075A6D">
            <w:pPr>
              <w:rPr>
                <w:b/>
                <w:bCs/>
              </w:rPr>
            </w:pPr>
          </w:p>
        </w:tc>
        <w:tc>
          <w:tcPr>
            <w:tcW w:w="2944" w:type="dxa"/>
            <w:shd w:val="clear" w:color="auto" w:fill="BFBFBF" w:themeFill="background1" w:themeFillShade="BF"/>
          </w:tcPr>
          <w:p w14:paraId="6CCCAA35" w14:textId="77777777" w:rsidR="00075A6D" w:rsidRPr="00C7130A" w:rsidRDefault="00075A6D" w:rsidP="00075A6D">
            <w:pPr>
              <w:jc w:val="center"/>
              <w:rPr>
                <w:b/>
                <w:bCs/>
              </w:rPr>
            </w:pPr>
            <w:r>
              <w:rPr>
                <w:b/>
                <w:bCs/>
              </w:rPr>
              <w:t>Number of Households w/ Children</w:t>
            </w:r>
          </w:p>
        </w:tc>
        <w:tc>
          <w:tcPr>
            <w:tcW w:w="2944" w:type="dxa"/>
            <w:shd w:val="clear" w:color="auto" w:fill="BFBFBF" w:themeFill="background1" w:themeFillShade="BF"/>
          </w:tcPr>
          <w:p w14:paraId="02AA9D5B" w14:textId="77777777" w:rsidR="00075A6D" w:rsidRPr="00C7130A" w:rsidRDefault="00075A6D" w:rsidP="00075A6D">
            <w:pPr>
              <w:jc w:val="center"/>
              <w:rPr>
                <w:b/>
                <w:bCs/>
              </w:rPr>
            </w:pPr>
            <w:r>
              <w:rPr>
                <w:b/>
                <w:bCs/>
              </w:rPr>
              <w:t>Percentage of Households w/ Children</w:t>
            </w:r>
          </w:p>
        </w:tc>
      </w:tr>
      <w:tr w:rsidR="00831E04" w:rsidRPr="008A0536" w14:paraId="74EAF6D6" w14:textId="77777777" w:rsidTr="00EE4847">
        <w:tc>
          <w:tcPr>
            <w:tcW w:w="3472" w:type="dxa"/>
            <w:shd w:val="clear" w:color="auto" w:fill="auto"/>
          </w:tcPr>
          <w:p w14:paraId="7547282C" w14:textId="750C7689" w:rsidR="00831E04" w:rsidRDefault="00831E04" w:rsidP="00831E04">
            <w:pPr>
              <w:rPr>
                <w:bCs/>
              </w:rPr>
            </w:pPr>
            <w:r>
              <w:rPr>
                <w:bCs/>
              </w:rPr>
              <w:t>Primary Service Area</w:t>
            </w:r>
          </w:p>
        </w:tc>
        <w:tc>
          <w:tcPr>
            <w:tcW w:w="2944" w:type="dxa"/>
            <w:shd w:val="clear" w:color="auto" w:fill="auto"/>
            <w:vAlign w:val="center"/>
          </w:tcPr>
          <w:p w14:paraId="45DD10FA" w14:textId="6F49A7F4" w:rsidR="00831E04" w:rsidRPr="00CE282E" w:rsidRDefault="00831E04" w:rsidP="00CE282E">
            <w:pPr>
              <w:jc w:val="center"/>
              <w:rPr>
                <w:bCs/>
              </w:rPr>
            </w:pPr>
            <w:r w:rsidRPr="00CE282E">
              <w:rPr>
                <w:bCs/>
              </w:rPr>
              <w:t>2,329</w:t>
            </w:r>
          </w:p>
        </w:tc>
        <w:tc>
          <w:tcPr>
            <w:tcW w:w="2944" w:type="dxa"/>
            <w:shd w:val="clear" w:color="auto" w:fill="auto"/>
            <w:vAlign w:val="center"/>
          </w:tcPr>
          <w:p w14:paraId="4CE128E7" w14:textId="3151A35B" w:rsidR="00831E04" w:rsidRPr="00CE282E" w:rsidRDefault="00831E04" w:rsidP="00CE282E">
            <w:pPr>
              <w:jc w:val="center"/>
              <w:rPr>
                <w:bCs/>
              </w:rPr>
            </w:pPr>
            <w:r w:rsidRPr="00CE282E">
              <w:rPr>
                <w:bCs/>
              </w:rPr>
              <w:t>37.5%</w:t>
            </w:r>
          </w:p>
        </w:tc>
      </w:tr>
      <w:tr w:rsidR="000503D5" w:rsidRPr="008A0536" w14:paraId="6ACDBD1F" w14:textId="77777777" w:rsidTr="00FB7AA0">
        <w:tc>
          <w:tcPr>
            <w:tcW w:w="3472" w:type="dxa"/>
            <w:shd w:val="clear" w:color="auto" w:fill="auto"/>
          </w:tcPr>
          <w:p w14:paraId="43C556FB" w14:textId="5ED1F2ED" w:rsidR="000503D5" w:rsidRDefault="000503D5" w:rsidP="000503D5">
            <w:pPr>
              <w:rPr>
                <w:bCs/>
              </w:rPr>
            </w:pPr>
            <w:r>
              <w:rPr>
                <w:bCs/>
              </w:rPr>
              <w:t>Secondary Service Area</w:t>
            </w:r>
          </w:p>
        </w:tc>
        <w:tc>
          <w:tcPr>
            <w:tcW w:w="2944" w:type="dxa"/>
            <w:shd w:val="clear" w:color="auto" w:fill="auto"/>
            <w:vAlign w:val="center"/>
          </w:tcPr>
          <w:p w14:paraId="04A6C25D" w14:textId="15E9FAE0" w:rsidR="000503D5" w:rsidRPr="00CE282E" w:rsidRDefault="000503D5" w:rsidP="00CE282E">
            <w:pPr>
              <w:jc w:val="center"/>
              <w:rPr>
                <w:bCs/>
              </w:rPr>
            </w:pPr>
            <w:r w:rsidRPr="00CE282E">
              <w:rPr>
                <w:bCs/>
              </w:rPr>
              <w:t>6,504</w:t>
            </w:r>
          </w:p>
        </w:tc>
        <w:tc>
          <w:tcPr>
            <w:tcW w:w="2944" w:type="dxa"/>
            <w:shd w:val="clear" w:color="auto" w:fill="auto"/>
            <w:vAlign w:val="center"/>
          </w:tcPr>
          <w:p w14:paraId="0C7B21D6" w14:textId="4C4A1D25" w:rsidR="000503D5" w:rsidRPr="00CE282E" w:rsidRDefault="000503D5" w:rsidP="00CE282E">
            <w:pPr>
              <w:jc w:val="center"/>
              <w:rPr>
                <w:bCs/>
              </w:rPr>
            </w:pPr>
            <w:r w:rsidRPr="00CE282E">
              <w:rPr>
                <w:bCs/>
              </w:rPr>
              <w:t>39.3%</w:t>
            </w:r>
          </w:p>
        </w:tc>
      </w:tr>
      <w:tr w:rsidR="0017370A" w14:paraId="0AF86FC8" w14:textId="77777777" w:rsidTr="244F1F8B">
        <w:tc>
          <w:tcPr>
            <w:tcW w:w="3472" w:type="dxa"/>
            <w:shd w:val="clear" w:color="auto" w:fill="auto"/>
          </w:tcPr>
          <w:p w14:paraId="12597226" w14:textId="5C7C4C74" w:rsidR="0017370A" w:rsidRDefault="0017370A" w:rsidP="0017370A">
            <w:r>
              <w:t xml:space="preserve">State of </w:t>
            </w:r>
            <w:r w:rsidR="00CE082C">
              <w:t>Colorado</w:t>
            </w:r>
          </w:p>
        </w:tc>
        <w:tc>
          <w:tcPr>
            <w:tcW w:w="2944" w:type="dxa"/>
            <w:shd w:val="clear" w:color="auto" w:fill="auto"/>
          </w:tcPr>
          <w:p w14:paraId="0C7CC77E" w14:textId="275FDBA1" w:rsidR="0017370A" w:rsidRPr="00CE282E" w:rsidRDefault="0039504D" w:rsidP="00CE282E">
            <w:pPr>
              <w:jc w:val="center"/>
              <w:rPr>
                <w:bCs/>
              </w:rPr>
            </w:pPr>
            <w:r w:rsidRPr="00CE282E">
              <w:rPr>
                <w:bCs/>
              </w:rPr>
              <w:t>--</w:t>
            </w:r>
          </w:p>
        </w:tc>
        <w:tc>
          <w:tcPr>
            <w:tcW w:w="2944" w:type="dxa"/>
            <w:shd w:val="clear" w:color="auto" w:fill="auto"/>
          </w:tcPr>
          <w:p w14:paraId="29FDDC48" w14:textId="18C2C6FE" w:rsidR="0017370A" w:rsidRPr="00CE282E" w:rsidRDefault="00CE282E" w:rsidP="00CE282E">
            <w:pPr>
              <w:jc w:val="center"/>
              <w:rPr>
                <w:bCs/>
              </w:rPr>
            </w:pPr>
            <w:r w:rsidRPr="00CE282E">
              <w:rPr>
                <w:bCs/>
              </w:rPr>
              <w:t>29.9%</w:t>
            </w:r>
          </w:p>
        </w:tc>
      </w:tr>
    </w:tbl>
    <w:p w14:paraId="77E4F2EA" w14:textId="77777777" w:rsidR="00075A6D" w:rsidRDefault="00075A6D" w:rsidP="00075A6D"/>
    <w:p w14:paraId="2548021B" w14:textId="4744B228" w:rsidR="00874B14" w:rsidRDefault="00874B14" w:rsidP="00874B14">
      <w:pPr>
        <w:jc w:val="both"/>
      </w:pPr>
      <w:r>
        <w:t xml:space="preserve">The information contained in Table-B helps further outline the presence of families with children.  </w:t>
      </w:r>
      <w:r w:rsidRPr="00A401D5">
        <w:rPr>
          <w:color w:val="000000" w:themeColor="text1"/>
        </w:rPr>
        <w:t xml:space="preserve">As a point of comparison in the </w:t>
      </w:r>
      <w:r w:rsidR="000D594C">
        <w:rPr>
          <w:color w:val="000000" w:themeColor="text1"/>
        </w:rPr>
        <w:t>2020</w:t>
      </w:r>
      <w:r w:rsidRPr="00A401D5">
        <w:rPr>
          <w:color w:val="000000" w:themeColor="text1"/>
        </w:rPr>
        <w:t xml:space="preserve"> Census</w:t>
      </w:r>
      <w:r w:rsidRPr="006C787B">
        <w:rPr>
          <w:color w:val="000000" w:themeColor="text1"/>
        </w:rPr>
        <w:t>, 3</w:t>
      </w:r>
      <w:r w:rsidR="005A10AB">
        <w:rPr>
          <w:color w:val="000000" w:themeColor="text1"/>
        </w:rPr>
        <w:t>0.7</w:t>
      </w:r>
      <w:r w:rsidRPr="006C787B">
        <w:rPr>
          <w:color w:val="000000" w:themeColor="text1"/>
        </w:rPr>
        <w:t>% of households nationally</w:t>
      </w:r>
      <w:r w:rsidR="00FD57D1">
        <w:rPr>
          <w:color w:val="000000" w:themeColor="text1"/>
        </w:rPr>
        <w:t xml:space="preserve"> </w:t>
      </w:r>
      <w:r w:rsidR="00FD57D1" w:rsidRPr="006C787B">
        <w:rPr>
          <w:color w:val="000000" w:themeColor="text1"/>
        </w:rPr>
        <w:t>had children present</w:t>
      </w:r>
      <w:r w:rsidRPr="006C787B">
        <w:rPr>
          <w:color w:val="000000" w:themeColor="text1"/>
        </w:rPr>
        <w:t>.</w:t>
      </w:r>
      <w:r w:rsidRPr="00A401D5">
        <w:rPr>
          <w:color w:val="000000" w:themeColor="text1"/>
        </w:rPr>
        <w:t xml:space="preserve"> </w:t>
      </w:r>
    </w:p>
    <w:p w14:paraId="56858C77" w14:textId="77777777" w:rsidR="00075A6D" w:rsidRDefault="00075A6D">
      <w:pPr>
        <w:spacing w:after="160" w:line="259" w:lineRule="auto"/>
      </w:pPr>
      <w:r>
        <w:br w:type="page"/>
      </w:r>
    </w:p>
    <w:p w14:paraId="000C9034" w14:textId="3C54BDB2" w:rsidR="00075A6D" w:rsidRDefault="00075A6D" w:rsidP="00075A6D">
      <w:pPr>
        <w:rPr>
          <w:b/>
          <w:u w:val="single"/>
        </w:rPr>
      </w:pPr>
      <w:r>
        <w:rPr>
          <w:b/>
          <w:u w:val="single"/>
        </w:rPr>
        <w:lastRenderedPageBreak/>
        <w:t xml:space="preserve">Map </w:t>
      </w:r>
      <w:r w:rsidR="00445365">
        <w:rPr>
          <w:b/>
          <w:u w:val="single"/>
        </w:rPr>
        <w:t>B</w:t>
      </w:r>
      <w:r>
        <w:rPr>
          <w:b/>
          <w:u w:val="single"/>
        </w:rPr>
        <w:t xml:space="preserve"> – Median Age by </w:t>
      </w:r>
      <w:r w:rsidR="009E6057">
        <w:rPr>
          <w:b/>
          <w:u w:val="single"/>
        </w:rPr>
        <w:t xml:space="preserve">Census </w:t>
      </w:r>
      <w:r w:rsidR="0042773B">
        <w:rPr>
          <w:b/>
          <w:u w:val="single"/>
        </w:rPr>
        <w:t>Tracts</w:t>
      </w:r>
    </w:p>
    <w:p w14:paraId="7D04D5EE" w14:textId="77777777" w:rsidR="00075A6D" w:rsidRDefault="00075A6D" w:rsidP="00075A6D">
      <w:pPr>
        <w:rPr>
          <w:b/>
          <w:u w:val="single"/>
        </w:rPr>
      </w:pPr>
    </w:p>
    <w:p w14:paraId="3D9010C3" w14:textId="0606666A" w:rsidR="00A06019" w:rsidRDefault="0003777C">
      <w:pPr>
        <w:spacing w:after="160" w:line="259" w:lineRule="auto"/>
        <w:rPr>
          <w:b/>
          <w:u w:val="single"/>
        </w:rPr>
      </w:pPr>
      <w:r w:rsidRPr="0003777C">
        <w:rPr>
          <w:noProof/>
        </w:rPr>
        <w:drawing>
          <wp:inline distT="0" distB="0" distL="0" distR="0" wp14:anchorId="376A7F49" wp14:editId="087FB13B">
            <wp:extent cx="5364858" cy="7159635"/>
            <wp:effectExtent l="76200" t="38100" r="71120" b="1174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rotWithShape="1">
                    <a:blip r:embed="rId14" cstate="print">
                      <a:extLst>
                        <a:ext uri="{28A0092B-C50C-407E-A947-70E740481C1C}">
                          <a14:useLocalDpi xmlns:a14="http://schemas.microsoft.com/office/drawing/2010/main" val="0"/>
                        </a:ext>
                      </a:extLst>
                    </a:blip>
                    <a:srcRect l="58991"/>
                    <a:stretch/>
                  </pic:blipFill>
                  <pic:spPr bwMode="auto">
                    <a:xfrm>
                      <a:off x="0" y="0"/>
                      <a:ext cx="5397698" cy="7203462"/>
                    </a:xfrm>
                    <a:prstGeom prst="rect">
                      <a:avLst/>
                    </a:prstGeom>
                    <a:ln w="1905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0800" dist="38100" dir="5400000" algn="t"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4044BA2A" w14:textId="17124654" w:rsidR="009E6057" w:rsidRDefault="009E6057">
      <w:pPr>
        <w:spacing w:after="160" w:line="259" w:lineRule="auto"/>
        <w:rPr>
          <w:b/>
          <w:u w:val="single"/>
        </w:rPr>
      </w:pPr>
    </w:p>
    <w:p w14:paraId="5722603F" w14:textId="76616BB4" w:rsidR="00075A6D" w:rsidRDefault="00075A6D" w:rsidP="00075A6D">
      <w:pPr>
        <w:rPr>
          <w:b/>
          <w:u w:val="single"/>
        </w:rPr>
      </w:pPr>
      <w:r>
        <w:rPr>
          <w:b/>
          <w:u w:val="single"/>
        </w:rPr>
        <w:lastRenderedPageBreak/>
        <w:t>Table C – Median Household Income:</w:t>
      </w:r>
    </w:p>
    <w:p w14:paraId="5CD345B3" w14:textId="77777777" w:rsidR="00075A6D" w:rsidRDefault="00075A6D" w:rsidP="00075A6D"/>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4346"/>
        <w:gridCol w:w="2507"/>
        <w:gridCol w:w="2507"/>
      </w:tblGrid>
      <w:tr w:rsidR="00075A6D" w:rsidRPr="008A0536" w14:paraId="5559E363" w14:textId="77777777" w:rsidTr="244F1F8B">
        <w:tc>
          <w:tcPr>
            <w:tcW w:w="4346" w:type="dxa"/>
            <w:shd w:val="clear" w:color="auto" w:fill="BFBFBF" w:themeFill="background1" w:themeFillShade="BF"/>
          </w:tcPr>
          <w:p w14:paraId="3025C4B0" w14:textId="77777777" w:rsidR="00075A6D" w:rsidRPr="00C7130A" w:rsidRDefault="00075A6D" w:rsidP="00075A6D">
            <w:pPr>
              <w:rPr>
                <w:b/>
                <w:bCs/>
              </w:rPr>
            </w:pPr>
          </w:p>
        </w:tc>
        <w:tc>
          <w:tcPr>
            <w:tcW w:w="2507" w:type="dxa"/>
            <w:shd w:val="clear" w:color="auto" w:fill="BFBFBF" w:themeFill="background1" w:themeFillShade="BF"/>
          </w:tcPr>
          <w:p w14:paraId="33F7538D" w14:textId="2E0F98D5" w:rsidR="00075A6D" w:rsidRPr="00C7130A" w:rsidRDefault="000D594C" w:rsidP="00075A6D">
            <w:pPr>
              <w:jc w:val="center"/>
              <w:rPr>
                <w:b/>
                <w:bCs/>
              </w:rPr>
            </w:pPr>
            <w:r>
              <w:rPr>
                <w:b/>
                <w:bCs/>
              </w:rPr>
              <w:t>2022</w:t>
            </w:r>
            <w:r w:rsidR="00075A6D">
              <w:rPr>
                <w:b/>
                <w:bCs/>
              </w:rPr>
              <w:t xml:space="preserve"> Projection</w:t>
            </w:r>
          </w:p>
        </w:tc>
        <w:tc>
          <w:tcPr>
            <w:tcW w:w="2507" w:type="dxa"/>
            <w:shd w:val="clear" w:color="auto" w:fill="BFBFBF" w:themeFill="background1" w:themeFillShade="BF"/>
          </w:tcPr>
          <w:p w14:paraId="324D2A3B" w14:textId="2D1483F0" w:rsidR="00075A6D" w:rsidRPr="00C7130A" w:rsidRDefault="000D594C" w:rsidP="00075A6D">
            <w:pPr>
              <w:jc w:val="center"/>
              <w:rPr>
                <w:b/>
                <w:bCs/>
              </w:rPr>
            </w:pPr>
            <w:r>
              <w:rPr>
                <w:b/>
                <w:bCs/>
              </w:rPr>
              <w:t>2027</w:t>
            </w:r>
            <w:r w:rsidR="00075A6D">
              <w:rPr>
                <w:b/>
                <w:bCs/>
              </w:rPr>
              <w:t xml:space="preserve"> Projection</w:t>
            </w:r>
          </w:p>
        </w:tc>
      </w:tr>
      <w:tr w:rsidR="005238D3" w:rsidRPr="008A0536" w14:paraId="4202651E" w14:textId="77777777" w:rsidTr="244F1F8B">
        <w:tc>
          <w:tcPr>
            <w:tcW w:w="4346" w:type="dxa"/>
            <w:shd w:val="clear" w:color="auto" w:fill="auto"/>
          </w:tcPr>
          <w:p w14:paraId="4CBFF971" w14:textId="70EDF847" w:rsidR="005238D3" w:rsidRDefault="005238D3" w:rsidP="00075A6D">
            <w:pPr>
              <w:rPr>
                <w:bCs/>
              </w:rPr>
            </w:pPr>
            <w:r>
              <w:rPr>
                <w:bCs/>
              </w:rPr>
              <w:t>Primary Service Area</w:t>
            </w:r>
          </w:p>
        </w:tc>
        <w:tc>
          <w:tcPr>
            <w:tcW w:w="2507" w:type="dxa"/>
            <w:shd w:val="clear" w:color="auto" w:fill="auto"/>
          </w:tcPr>
          <w:p w14:paraId="7BD15258" w14:textId="56BDC6D5" w:rsidR="005238D3" w:rsidRDefault="002E6C6D" w:rsidP="00075A6D">
            <w:pPr>
              <w:jc w:val="center"/>
            </w:pPr>
            <w:r>
              <w:t>$</w:t>
            </w:r>
            <w:r w:rsidR="00007957">
              <w:t>107,568</w:t>
            </w:r>
          </w:p>
        </w:tc>
        <w:tc>
          <w:tcPr>
            <w:tcW w:w="2507" w:type="dxa"/>
            <w:shd w:val="clear" w:color="auto" w:fill="auto"/>
          </w:tcPr>
          <w:p w14:paraId="2850E232" w14:textId="40EFA7D2" w:rsidR="005238D3" w:rsidRDefault="002E6C6D" w:rsidP="00075A6D">
            <w:pPr>
              <w:jc w:val="center"/>
            </w:pPr>
            <w:r>
              <w:t>$</w:t>
            </w:r>
            <w:r w:rsidR="00007957">
              <w:t>118,576</w:t>
            </w:r>
          </w:p>
        </w:tc>
      </w:tr>
      <w:tr w:rsidR="00A063B4" w:rsidRPr="008A0536" w14:paraId="33152FCE" w14:textId="77777777" w:rsidTr="244F1F8B">
        <w:tc>
          <w:tcPr>
            <w:tcW w:w="4346" w:type="dxa"/>
            <w:shd w:val="clear" w:color="auto" w:fill="auto"/>
          </w:tcPr>
          <w:p w14:paraId="77EA6A40" w14:textId="162F6696" w:rsidR="00A063B4" w:rsidRDefault="00A063B4" w:rsidP="00075A6D">
            <w:pPr>
              <w:rPr>
                <w:bCs/>
              </w:rPr>
            </w:pPr>
            <w:r>
              <w:rPr>
                <w:bCs/>
              </w:rPr>
              <w:t>Secondary Service Area</w:t>
            </w:r>
          </w:p>
        </w:tc>
        <w:tc>
          <w:tcPr>
            <w:tcW w:w="2507" w:type="dxa"/>
            <w:shd w:val="clear" w:color="auto" w:fill="auto"/>
          </w:tcPr>
          <w:p w14:paraId="76FB1A33" w14:textId="2AEE2796" w:rsidR="00A063B4" w:rsidRDefault="001B0315" w:rsidP="00075A6D">
            <w:pPr>
              <w:jc w:val="center"/>
            </w:pPr>
            <w:r>
              <w:t>$106,991</w:t>
            </w:r>
          </w:p>
        </w:tc>
        <w:tc>
          <w:tcPr>
            <w:tcW w:w="2507" w:type="dxa"/>
            <w:shd w:val="clear" w:color="auto" w:fill="auto"/>
          </w:tcPr>
          <w:p w14:paraId="1A290799" w14:textId="732ECE0F" w:rsidR="00A063B4" w:rsidRDefault="001B0315" w:rsidP="00075A6D">
            <w:pPr>
              <w:jc w:val="center"/>
            </w:pPr>
            <w:r>
              <w:t>$118,007</w:t>
            </w:r>
          </w:p>
        </w:tc>
      </w:tr>
      <w:tr w:rsidR="00F80789" w14:paraId="46B9D1F8" w14:textId="77777777" w:rsidTr="244F1F8B">
        <w:tc>
          <w:tcPr>
            <w:tcW w:w="4346" w:type="dxa"/>
            <w:shd w:val="clear" w:color="auto" w:fill="auto"/>
          </w:tcPr>
          <w:p w14:paraId="0B0D193A" w14:textId="0935F7C1" w:rsidR="00F80789" w:rsidRDefault="00F80789" w:rsidP="00F80789">
            <w:r>
              <w:t xml:space="preserve">State of </w:t>
            </w:r>
            <w:r w:rsidR="00CE082C">
              <w:t>C</w:t>
            </w:r>
            <w:r w:rsidR="00CE082C" w:rsidRPr="00B54469">
              <w:t>olorado</w:t>
            </w:r>
          </w:p>
        </w:tc>
        <w:tc>
          <w:tcPr>
            <w:tcW w:w="2507" w:type="dxa"/>
            <w:shd w:val="clear" w:color="auto" w:fill="auto"/>
          </w:tcPr>
          <w:p w14:paraId="108D7C2C" w14:textId="6D2FECE5" w:rsidR="00F80789" w:rsidRDefault="00FF6FC7" w:rsidP="00F80789">
            <w:pPr>
              <w:jc w:val="center"/>
            </w:pPr>
            <w:r>
              <w:t>$8</w:t>
            </w:r>
            <w:r w:rsidR="00B54469">
              <w:t>4,521</w:t>
            </w:r>
          </w:p>
        </w:tc>
        <w:tc>
          <w:tcPr>
            <w:tcW w:w="2507" w:type="dxa"/>
            <w:shd w:val="clear" w:color="auto" w:fill="auto"/>
          </w:tcPr>
          <w:p w14:paraId="1EE15D02" w14:textId="432BA441" w:rsidR="00F80789" w:rsidRDefault="00FF6FC7" w:rsidP="00F80789">
            <w:pPr>
              <w:jc w:val="center"/>
            </w:pPr>
            <w:r>
              <w:t>$10</w:t>
            </w:r>
            <w:r w:rsidR="00B54469">
              <w:t>1,706</w:t>
            </w:r>
          </w:p>
        </w:tc>
      </w:tr>
      <w:tr w:rsidR="005A10AB" w14:paraId="45F7EC53" w14:textId="77777777" w:rsidTr="244F1F8B">
        <w:tc>
          <w:tcPr>
            <w:tcW w:w="4346" w:type="dxa"/>
            <w:shd w:val="clear" w:color="auto" w:fill="auto"/>
          </w:tcPr>
          <w:p w14:paraId="61B8F26E" w14:textId="77777777" w:rsidR="005A10AB" w:rsidRDefault="005A10AB" w:rsidP="005A10AB">
            <w:r>
              <w:t>Nationally</w:t>
            </w:r>
          </w:p>
        </w:tc>
        <w:tc>
          <w:tcPr>
            <w:tcW w:w="2507" w:type="dxa"/>
            <w:shd w:val="clear" w:color="auto" w:fill="auto"/>
          </w:tcPr>
          <w:p w14:paraId="0F394FEA" w14:textId="5C9684AC" w:rsidR="005A10AB" w:rsidRDefault="005A10AB" w:rsidP="005A10AB">
            <w:pPr>
              <w:jc w:val="center"/>
            </w:pPr>
            <w:r>
              <w:t>$72,414</w:t>
            </w:r>
          </w:p>
        </w:tc>
        <w:tc>
          <w:tcPr>
            <w:tcW w:w="2507" w:type="dxa"/>
            <w:shd w:val="clear" w:color="auto" w:fill="auto"/>
          </w:tcPr>
          <w:p w14:paraId="24BB7157" w14:textId="0468A476" w:rsidR="005A10AB" w:rsidRDefault="005A10AB" w:rsidP="005A10AB">
            <w:pPr>
              <w:jc w:val="center"/>
            </w:pPr>
            <w:r>
              <w:t>$84,445</w:t>
            </w:r>
          </w:p>
        </w:tc>
      </w:tr>
    </w:tbl>
    <w:p w14:paraId="5331FE33" w14:textId="77777777" w:rsidR="00075A6D" w:rsidRDefault="00075A6D" w:rsidP="00075A6D"/>
    <w:p w14:paraId="3FF1C065" w14:textId="77777777" w:rsidR="00075A6D" w:rsidRDefault="00075A6D" w:rsidP="00075A6D"/>
    <w:p w14:paraId="386EC2AD" w14:textId="77777777" w:rsidR="00075A6D" w:rsidRDefault="00075A6D" w:rsidP="00075A6D">
      <w:pPr>
        <w:rPr>
          <w:b/>
          <w:u w:val="single"/>
        </w:rPr>
      </w:pPr>
      <w:r>
        <w:rPr>
          <w:b/>
          <w:u w:val="single"/>
        </w:rPr>
        <w:t>Chart B – Median Household Income:</w:t>
      </w:r>
    </w:p>
    <w:p w14:paraId="0C2F347A" w14:textId="77777777" w:rsidR="00FD57D1" w:rsidRDefault="00FD57D1">
      <w:pPr>
        <w:spacing w:after="160" w:line="259" w:lineRule="auto"/>
        <w:rPr>
          <w:b/>
          <w:u w:val="single"/>
        </w:rPr>
      </w:pPr>
    </w:p>
    <w:p w14:paraId="09FCE6B1" w14:textId="77777777" w:rsidR="00075A6D" w:rsidRDefault="00FD57D1">
      <w:pPr>
        <w:spacing w:after="160" w:line="259" w:lineRule="auto"/>
        <w:rPr>
          <w:b/>
          <w:u w:val="single"/>
        </w:rPr>
      </w:pPr>
      <w:r>
        <w:rPr>
          <w:noProof/>
        </w:rPr>
        <w:drawing>
          <wp:inline distT="0" distB="0" distL="0" distR="0" wp14:anchorId="7A1595E1" wp14:editId="0FC40D70">
            <wp:extent cx="5943600" cy="3200400"/>
            <wp:effectExtent l="50800" t="12700" r="50800" b="8890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00075A6D">
        <w:rPr>
          <w:b/>
          <w:u w:val="single"/>
        </w:rPr>
        <w:br w:type="page"/>
      </w:r>
    </w:p>
    <w:p w14:paraId="462ADAE2" w14:textId="1C5D027C" w:rsidR="00075A6D" w:rsidRPr="003E6F56" w:rsidRDefault="00075A6D" w:rsidP="00075A6D">
      <w:pPr>
        <w:jc w:val="both"/>
      </w:pPr>
      <w:r w:rsidRPr="003E6F56">
        <w:lastRenderedPageBreak/>
        <w:t xml:space="preserve">Based </w:t>
      </w:r>
      <w:r w:rsidRPr="00755598">
        <w:rPr>
          <w:noProof/>
        </w:rPr>
        <w:t>on</w:t>
      </w:r>
      <w:r w:rsidRPr="003E6F56">
        <w:t xml:space="preserve"> </w:t>
      </w:r>
      <w:r w:rsidR="000D594C">
        <w:t>2022</w:t>
      </w:r>
      <w:r w:rsidRPr="003E6F56">
        <w:t xml:space="preserve"> projections for median household income the following narrative </w:t>
      </w:r>
      <w:r>
        <w:t>describes</w:t>
      </w:r>
      <w:r w:rsidRPr="003E6F56">
        <w:t xml:space="preserve"> the service areas:</w:t>
      </w:r>
    </w:p>
    <w:p w14:paraId="751BEDFC" w14:textId="77777777" w:rsidR="00075A6D" w:rsidRDefault="00075A6D" w:rsidP="00075A6D">
      <w:pPr>
        <w:jc w:val="both"/>
      </w:pPr>
    </w:p>
    <w:p w14:paraId="7A0B848F" w14:textId="307BA97E" w:rsidR="005238D3" w:rsidRPr="00321486" w:rsidRDefault="005238D3" w:rsidP="005238D3">
      <w:pPr>
        <w:jc w:val="both"/>
      </w:pPr>
      <w:r w:rsidRPr="00321486">
        <w:t>In the Primary Service Area</w:t>
      </w:r>
      <w:r w:rsidRPr="00321486">
        <w:rPr>
          <w:noProof/>
        </w:rPr>
        <w:t>,</w:t>
      </w:r>
      <w:r w:rsidRPr="00321486">
        <w:t xml:space="preserve"> the percentage of households with median income over $50,000 per year is </w:t>
      </w:r>
      <w:r w:rsidR="006D3CFC" w:rsidRPr="00321486">
        <w:t>83.8</w:t>
      </w:r>
      <w:r w:rsidRPr="00321486">
        <w:t xml:space="preserve">% compared to </w:t>
      </w:r>
      <w:r w:rsidR="003F3CBC" w:rsidRPr="00321486">
        <w:t>61.6</w:t>
      </w:r>
      <w:r w:rsidRPr="00321486">
        <w:t xml:space="preserve">% on a national level.  Furthermore, the </w:t>
      </w:r>
      <w:r w:rsidRPr="00321486">
        <w:rPr>
          <w:noProof/>
        </w:rPr>
        <w:t>percentage</w:t>
      </w:r>
      <w:r w:rsidRPr="00321486">
        <w:t xml:space="preserve"> of the households in the service area with median income less than $25,000 per year is</w:t>
      </w:r>
      <w:r w:rsidR="002156ED" w:rsidRPr="00321486">
        <w:t xml:space="preserve"> </w:t>
      </w:r>
      <w:r w:rsidR="006D3CFC" w:rsidRPr="00321486">
        <w:t>4.5</w:t>
      </w:r>
      <w:r w:rsidR="000C1468" w:rsidRPr="00321486">
        <w:t>%</w:t>
      </w:r>
      <w:r w:rsidRPr="00321486">
        <w:t xml:space="preserve"> compared to a level of </w:t>
      </w:r>
      <w:r w:rsidR="003F3CBC" w:rsidRPr="00321486">
        <w:t>18.0</w:t>
      </w:r>
      <w:r w:rsidRPr="00321486">
        <w:t>% nationally.</w:t>
      </w:r>
    </w:p>
    <w:p w14:paraId="27B874EE" w14:textId="77777777" w:rsidR="00A063B4" w:rsidRPr="00321486" w:rsidRDefault="00A063B4" w:rsidP="005238D3">
      <w:pPr>
        <w:jc w:val="both"/>
      </w:pPr>
    </w:p>
    <w:p w14:paraId="54E6B77C" w14:textId="7E3307C4" w:rsidR="00A063B4" w:rsidRPr="00321486" w:rsidRDefault="00A063B4" w:rsidP="00A063B4">
      <w:pPr>
        <w:jc w:val="both"/>
      </w:pPr>
      <w:r w:rsidRPr="00321486">
        <w:t>In the Secondary Service Area</w:t>
      </w:r>
      <w:r w:rsidRPr="00321486">
        <w:rPr>
          <w:noProof/>
        </w:rPr>
        <w:t>,</w:t>
      </w:r>
      <w:r w:rsidRPr="00321486">
        <w:t xml:space="preserve"> the percentage of households with median income over $50,000 per year is </w:t>
      </w:r>
      <w:r w:rsidR="00321486" w:rsidRPr="00321486">
        <w:t>85.2</w:t>
      </w:r>
      <w:r w:rsidRPr="00321486">
        <w:t xml:space="preserve">% compared to 61.6% on a national level.  Furthermore, the </w:t>
      </w:r>
      <w:r w:rsidRPr="00321486">
        <w:rPr>
          <w:noProof/>
        </w:rPr>
        <w:t>percentage</w:t>
      </w:r>
      <w:r w:rsidRPr="00321486">
        <w:t xml:space="preserve"> of the households in the service area with median income less than $25,000 per year is </w:t>
      </w:r>
      <w:r w:rsidR="00321486" w:rsidRPr="00321486">
        <w:t>5.2</w:t>
      </w:r>
      <w:r w:rsidRPr="00321486">
        <w:t>% compared to a level of 18.0% nationally.</w:t>
      </w:r>
    </w:p>
    <w:p w14:paraId="4F965278" w14:textId="77777777" w:rsidR="00A063B4" w:rsidRPr="00321486" w:rsidRDefault="00A063B4" w:rsidP="00075A6D">
      <w:pPr>
        <w:jc w:val="both"/>
        <w:rPr>
          <w:color w:val="FF0000"/>
        </w:rPr>
      </w:pPr>
    </w:p>
    <w:p w14:paraId="4060A211" w14:textId="530DA0FB" w:rsidR="00075A6D" w:rsidRDefault="00075A6D" w:rsidP="00075A6D">
      <w:pPr>
        <w:jc w:val="both"/>
      </w:pPr>
      <w:r w:rsidRPr="00321486">
        <w:t xml:space="preserve">While there is no perfect indicator of use of an </w:t>
      </w:r>
      <w:r w:rsidR="00435957" w:rsidRPr="00321486">
        <w:t>aquatic</w:t>
      </w:r>
      <w:r w:rsidRPr="00321486">
        <w:t xml:space="preserve"> facility, the percentage of households with more than $50,000 median income is a key indicator.  Therefore, those numbers are significant and </w:t>
      </w:r>
      <w:r w:rsidRPr="00321486">
        <w:rPr>
          <w:noProof/>
        </w:rPr>
        <w:t>balanced</w:t>
      </w:r>
      <w:r w:rsidRPr="00321486">
        <w:t xml:space="preserve"> with the </w:t>
      </w:r>
      <w:r w:rsidRPr="00321486">
        <w:rPr>
          <w:noProof/>
        </w:rPr>
        <w:t>overall</w:t>
      </w:r>
      <w:r w:rsidRPr="00321486">
        <w:t xml:space="preserve"> cost of living.</w:t>
      </w:r>
      <w:r>
        <w:t xml:space="preserve"> </w:t>
      </w:r>
    </w:p>
    <w:p w14:paraId="5636391F" w14:textId="77777777" w:rsidR="00075A6D" w:rsidRDefault="00075A6D" w:rsidP="00075A6D">
      <w:pPr>
        <w:jc w:val="both"/>
      </w:pPr>
    </w:p>
    <w:p w14:paraId="793A3705" w14:textId="77777777" w:rsidR="00075A6D" w:rsidRDefault="00075A6D" w:rsidP="00075A6D">
      <w:pPr>
        <w:jc w:val="both"/>
      </w:pPr>
    </w:p>
    <w:p w14:paraId="495DB613" w14:textId="77777777" w:rsidR="00075A6D" w:rsidRPr="00D46470" w:rsidRDefault="00075A6D" w:rsidP="00075A6D">
      <w:pPr>
        <w:rPr>
          <w:b/>
          <w:u w:val="single"/>
        </w:rPr>
      </w:pPr>
      <w:r w:rsidRPr="00D46470">
        <w:rPr>
          <w:b/>
          <w:u w:val="single"/>
        </w:rPr>
        <w:t>Chart C</w:t>
      </w:r>
      <w:r>
        <w:rPr>
          <w:b/>
          <w:u w:val="single"/>
        </w:rPr>
        <w:t xml:space="preserve"> – M</w:t>
      </w:r>
      <w:r w:rsidRPr="00D46470">
        <w:rPr>
          <w:b/>
          <w:u w:val="single"/>
        </w:rPr>
        <w:t>edian</w:t>
      </w:r>
      <w:r>
        <w:rPr>
          <w:b/>
          <w:u w:val="single"/>
        </w:rPr>
        <w:t xml:space="preserve"> </w:t>
      </w:r>
      <w:r w:rsidRPr="00D46470">
        <w:rPr>
          <w:b/>
          <w:u w:val="single"/>
        </w:rPr>
        <w:t>Household Income Distribution</w:t>
      </w:r>
    </w:p>
    <w:p w14:paraId="2B1EC91A" w14:textId="77777777" w:rsidR="00FD57D1" w:rsidRDefault="00FD57D1">
      <w:pPr>
        <w:spacing w:after="160" w:line="259" w:lineRule="auto"/>
        <w:rPr>
          <w:b/>
          <w:u w:val="single"/>
        </w:rPr>
      </w:pPr>
    </w:p>
    <w:p w14:paraId="5715A7E3" w14:textId="77777777" w:rsidR="00075A6D" w:rsidRDefault="00FD57D1">
      <w:pPr>
        <w:spacing w:after="160" w:line="259" w:lineRule="auto"/>
        <w:rPr>
          <w:b/>
          <w:u w:val="single"/>
        </w:rPr>
      </w:pPr>
      <w:r>
        <w:rPr>
          <w:noProof/>
        </w:rPr>
        <w:drawing>
          <wp:inline distT="0" distB="0" distL="0" distR="0" wp14:anchorId="5C55492E" wp14:editId="3985CA53">
            <wp:extent cx="5943600" cy="3200400"/>
            <wp:effectExtent l="57150" t="19050" r="57150" b="9525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00075A6D">
        <w:rPr>
          <w:b/>
          <w:u w:val="single"/>
        </w:rPr>
        <w:br w:type="page"/>
      </w:r>
    </w:p>
    <w:p w14:paraId="74D68734" w14:textId="51697214" w:rsidR="00075A6D" w:rsidRDefault="00075A6D" w:rsidP="00075A6D">
      <w:pPr>
        <w:rPr>
          <w:b/>
          <w:u w:val="single"/>
        </w:rPr>
      </w:pPr>
      <w:r>
        <w:rPr>
          <w:b/>
          <w:u w:val="single"/>
        </w:rPr>
        <w:lastRenderedPageBreak/>
        <w:t xml:space="preserve">Map </w:t>
      </w:r>
      <w:r w:rsidR="00445365">
        <w:rPr>
          <w:b/>
          <w:u w:val="single"/>
        </w:rPr>
        <w:t>C</w:t>
      </w:r>
      <w:r>
        <w:rPr>
          <w:b/>
          <w:u w:val="single"/>
        </w:rPr>
        <w:t xml:space="preserve"> – Household Income by</w:t>
      </w:r>
      <w:r w:rsidR="00790F3F">
        <w:rPr>
          <w:b/>
          <w:u w:val="single"/>
        </w:rPr>
        <w:t xml:space="preserve"> </w:t>
      </w:r>
      <w:r w:rsidR="00C274C3">
        <w:rPr>
          <w:b/>
          <w:u w:val="single"/>
        </w:rPr>
        <w:t xml:space="preserve">Census </w:t>
      </w:r>
      <w:r w:rsidR="0042773B">
        <w:rPr>
          <w:b/>
          <w:u w:val="single"/>
        </w:rPr>
        <w:t>Tracts</w:t>
      </w:r>
    </w:p>
    <w:p w14:paraId="650DCAA1" w14:textId="77777777" w:rsidR="00AA5F86" w:rsidRDefault="00AA5F86">
      <w:pPr>
        <w:spacing w:after="160" w:line="259" w:lineRule="auto"/>
        <w:rPr>
          <w:b/>
          <w:u w:val="single"/>
        </w:rPr>
      </w:pPr>
    </w:p>
    <w:p w14:paraId="576A9BD3" w14:textId="2C0F8962" w:rsidR="009E6057" w:rsidRDefault="0003777C">
      <w:pPr>
        <w:spacing w:after="160" w:line="259" w:lineRule="auto"/>
        <w:rPr>
          <w:b/>
          <w:u w:val="single"/>
        </w:rPr>
      </w:pPr>
      <w:r w:rsidRPr="0003777C">
        <w:rPr>
          <w:noProof/>
        </w:rPr>
        <w:drawing>
          <wp:inline distT="0" distB="0" distL="0" distR="0" wp14:anchorId="4E2C1513" wp14:editId="488C4247">
            <wp:extent cx="5281731" cy="6983735"/>
            <wp:effectExtent l="76200" t="38100" r="78105" b="1155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7" cstate="print">
                      <a:extLst>
                        <a:ext uri="{28A0092B-C50C-407E-A947-70E740481C1C}">
                          <a14:useLocalDpi xmlns:a14="http://schemas.microsoft.com/office/drawing/2010/main" val="0"/>
                        </a:ext>
                      </a:extLst>
                    </a:blip>
                    <a:srcRect l="58610"/>
                    <a:stretch/>
                  </pic:blipFill>
                  <pic:spPr bwMode="auto">
                    <a:xfrm>
                      <a:off x="0" y="0"/>
                      <a:ext cx="5318082" cy="7031800"/>
                    </a:xfrm>
                    <a:prstGeom prst="rect">
                      <a:avLst/>
                    </a:prstGeom>
                    <a:ln w="1905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0800" dist="38100" dir="5400000" algn="t"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5D235C53" w14:textId="4C3FC774" w:rsidR="00075A6D" w:rsidRDefault="00075A6D">
      <w:pPr>
        <w:spacing w:after="160" w:line="259" w:lineRule="auto"/>
        <w:rPr>
          <w:b/>
          <w:u w:val="single"/>
        </w:rPr>
      </w:pPr>
      <w:r>
        <w:rPr>
          <w:b/>
          <w:u w:val="single"/>
        </w:rPr>
        <w:br w:type="page"/>
      </w:r>
    </w:p>
    <w:p w14:paraId="3099D430" w14:textId="0D9D4D8F" w:rsidR="00075A6D" w:rsidRDefault="00075A6D" w:rsidP="00075A6D">
      <w:pPr>
        <w:jc w:val="both"/>
      </w:pPr>
      <w:r>
        <w:lastRenderedPageBreak/>
        <w:t xml:space="preserve">In addition to taking a look at </w:t>
      </w:r>
      <w:r w:rsidR="00683EE6">
        <w:t xml:space="preserve">the </w:t>
      </w:r>
      <w:r>
        <w:t xml:space="preserve">Median Age and Median Income, it is important to examine Household Budget Expenditures.  In particular, </w:t>
      </w:r>
      <w:r w:rsidR="00083A49">
        <w:t>reviewing</w:t>
      </w:r>
      <w:r>
        <w:t xml:space="preserve"> housing information; shelter, utilities, fuel and public services along with entertainment &amp; recreation can provide a </w:t>
      </w:r>
      <w:r w:rsidRPr="00924DB3">
        <w:rPr>
          <w:noProof/>
        </w:rPr>
        <w:t>snapshot</w:t>
      </w:r>
      <w:r>
        <w:t xml:space="preserve"> into the cost of living and spending patterns in the services areas.  The table below looks at that </w:t>
      </w:r>
      <w:r w:rsidRPr="00BA49DF">
        <w:t xml:space="preserve">information and compares the </w:t>
      </w:r>
      <w:r>
        <w:t>service areas</w:t>
      </w:r>
      <w:r w:rsidRPr="00BA49DF">
        <w:t>.</w:t>
      </w:r>
    </w:p>
    <w:p w14:paraId="186E0ED4" w14:textId="77777777" w:rsidR="00075A6D" w:rsidRDefault="00075A6D" w:rsidP="00075A6D">
      <w:pPr>
        <w:jc w:val="both"/>
      </w:pPr>
    </w:p>
    <w:p w14:paraId="513BA93D" w14:textId="77777777" w:rsidR="00075A6D" w:rsidRDefault="00075A6D" w:rsidP="00075A6D">
      <w:pPr>
        <w:jc w:val="both"/>
        <w:rPr>
          <w:b/>
          <w:u w:val="single"/>
        </w:rPr>
      </w:pPr>
      <w:r>
        <w:rPr>
          <w:b/>
          <w:u w:val="single"/>
        </w:rPr>
        <w:t>Table D – Household Budget Expenditures</w:t>
      </w:r>
      <w:r>
        <w:rPr>
          <w:rStyle w:val="FootnoteReference"/>
          <w:b/>
          <w:u w:val="single"/>
        </w:rPr>
        <w:footnoteReference w:id="4"/>
      </w:r>
      <w:r>
        <w:rPr>
          <w:b/>
          <w:u w:val="single"/>
        </w:rPr>
        <w:t>:</w:t>
      </w:r>
    </w:p>
    <w:p w14:paraId="78D87B46" w14:textId="6D6F73A1" w:rsidR="002E75F0" w:rsidRDefault="002E75F0" w:rsidP="00075A6D">
      <w:pPr>
        <w:jc w:val="both"/>
        <w:rPr>
          <w:b/>
          <w:u w:val="single"/>
        </w:rPr>
      </w:pPr>
    </w:p>
    <w:tbl>
      <w:tblPr>
        <w:tblW w:w="94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248"/>
        <w:gridCol w:w="900"/>
        <w:gridCol w:w="3060"/>
        <w:gridCol w:w="1260"/>
      </w:tblGrid>
      <w:tr w:rsidR="005238D3" w14:paraId="039BAFA6" w14:textId="77777777" w:rsidTr="000A2286">
        <w:tc>
          <w:tcPr>
            <w:tcW w:w="4248" w:type="dxa"/>
            <w:shd w:val="clear" w:color="auto" w:fill="BFBFBF"/>
          </w:tcPr>
          <w:p w14:paraId="7E6981BB" w14:textId="77777777" w:rsidR="005238D3" w:rsidRPr="00C7130A" w:rsidRDefault="005238D3" w:rsidP="000A2286">
            <w:pPr>
              <w:rPr>
                <w:b/>
                <w:bCs/>
              </w:rPr>
            </w:pPr>
            <w:r>
              <w:rPr>
                <w:b/>
                <w:bCs/>
              </w:rPr>
              <w:t>Primary Service Area</w:t>
            </w:r>
          </w:p>
        </w:tc>
        <w:tc>
          <w:tcPr>
            <w:tcW w:w="900" w:type="dxa"/>
            <w:shd w:val="clear" w:color="auto" w:fill="BFBFBF"/>
          </w:tcPr>
          <w:p w14:paraId="30A2EFE0" w14:textId="77777777" w:rsidR="005238D3" w:rsidRPr="00C7130A" w:rsidRDefault="005238D3" w:rsidP="000A2286">
            <w:pPr>
              <w:jc w:val="center"/>
              <w:rPr>
                <w:b/>
                <w:bCs/>
              </w:rPr>
            </w:pPr>
            <w:r w:rsidRPr="00C7130A">
              <w:rPr>
                <w:b/>
                <w:bCs/>
              </w:rPr>
              <w:t>SPI</w:t>
            </w:r>
          </w:p>
        </w:tc>
        <w:tc>
          <w:tcPr>
            <w:tcW w:w="3060" w:type="dxa"/>
            <w:shd w:val="clear" w:color="auto" w:fill="BFBFBF"/>
          </w:tcPr>
          <w:p w14:paraId="75D93179" w14:textId="77777777" w:rsidR="005238D3" w:rsidRPr="00C7130A" w:rsidRDefault="005238D3" w:rsidP="000A2286">
            <w:pPr>
              <w:jc w:val="center"/>
              <w:rPr>
                <w:b/>
                <w:bCs/>
              </w:rPr>
            </w:pPr>
            <w:r w:rsidRPr="00C7130A">
              <w:rPr>
                <w:b/>
                <w:bCs/>
              </w:rPr>
              <w:t>Average Amount Spent</w:t>
            </w:r>
          </w:p>
        </w:tc>
        <w:tc>
          <w:tcPr>
            <w:tcW w:w="1260" w:type="dxa"/>
            <w:shd w:val="clear" w:color="auto" w:fill="BFBFBF"/>
          </w:tcPr>
          <w:p w14:paraId="284BEBA4" w14:textId="77777777" w:rsidR="005238D3" w:rsidRPr="00C7130A" w:rsidRDefault="005238D3" w:rsidP="000A2286">
            <w:pPr>
              <w:jc w:val="center"/>
              <w:rPr>
                <w:b/>
                <w:bCs/>
                <w:i/>
                <w:iCs/>
              </w:rPr>
            </w:pPr>
            <w:r w:rsidRPr="00C7130A">
              <w:rPr>
                <w:b/>
                <w:bCs/>
                <w:iCs/>
              </w:rPr>
              <w:t>Percent</w:t>
            </w:r>
          </w:p>
        </w:tc>
      </w:tr>
      <w:tr w:rsidR="00EF516A" w14:paraId="210C6BFE" w14:textId="77777777" w:rsidTr="008A2C45">
        <w:tc>
          <w:tcPr>
            <w:tcW w:w="4248" w:type="dxa"/>
            <w:shd w:val="clear" w:color="auto" w:fill="auto"/>
          </w:tcPr>
          <w:p w14:paraId="06AE2835" w14:textId="77777777" w:rsidR="00EF516A" w:rsidRPr="00C7130A" w:rsidRDefault="00EF516A" w:rsidP="00EF516A">
            <w:pPr>
              <w:rPr>
                <w:bCs/>
              </w:rPr>
            </w:pPr>
            <w:r w:rsidRPr="00C7130A">
              <w:rPr>
                <w:bCs/>
              </w:rPr>
              <w:t>Housing</w:t>
            </w:r>
          </w:p>
        </w:tc>
        <w:tc>
          <w:tcPr>
            <w:tcW w:w="900" w:type="dxa"/>
            <w:shd w:val="clear" w:color="auto" w:fill="E2EFD9" w:themeFill="accent6" w:themeFillTint="33"/>
          </w:tcPr>
          <w:p w14:paraId="624935DE" w14:textId="241896EB" w:rsidR="00EF516A" w:rsidRPr="00A33A8E" w:rsidRDefault="00EF516A" w:rsidP="00EF516A">
            <w:pPr>
              <w:jc w:val="center"/>
              <w:rPr>
                <w:iCs/>
              </w:rPr>
            </w:pPr>
            <w:r w:rsidRPr="00A33A8E">
              <w:rPr>
                <w:iCs/>
              </w:rPr>
              <w:t>125</w:t>
            </w:r>
          </w:p>
        </w:tc>
        <w:tc>
          <w:tcPr>
            <w:tcW w:w="3060" w:type="dxa"/>
            <w:shd w:val="clear" w:color="auto" w:fill="auto"/>
          </w:tcPr>
          <w:p w14:paraId="2DA483D4" w14:textId="00D8CFF3" w:rsidR="00EF516A" w:rsidRPr="00A33A8E" w:rsidRDefault="00EF516A" w:rsidP="00EF516A">
            <w:pPr>
              <w:jc w:val="center"/>
              <w:rPr>
                <w:iCs/>
              </w:rPr>
            </w:pPr>
            <w:r w:rsidRPr="00A33A8E">
              <w:rPr>
                <w:iCs/>
              </w:rPr>
              <w:t>$35,786.85</w:t>
            </w:r>
          </w:p>
        </w:tc>
        <w:tc>
          <w:tcPr>
            <w:tcW w:w="1260" w:type="dxa"/>
            <w:shd w:val="clear" w:color="auto" w:fill="auto"/>
          </w:tcPr>
          <w:p w14:paraId="1B62315D" w14:textId="1EF9429C" w:rsidR="00EF516A" w:rsidRPr="00246A1E" w:rsidRDefault="00EF516A" w:rsidP="00EF516A">
            <w:pPr>
              <w:jc w:val="center"/>
              <w:rPr>
                <w:iCs/>
              </w:rPr>
            </w:pPr>
            <w:r w:rsidRPr="00A33A8E">
              <w:rPr>
                <w:iCs/>
              </w:rPr>
              <w:t>31.3%</w:t>
            </w:r>
          </w:p>
        </w:tc>
      </w:tr>
      <w:tr w:rsidR="00EF516A" w14:paraId="4A19113C" w14:textId="77777777" w:rsidTr="008A2C45">
        <w:tc>
          <w:tcPr>
            <w:tcW w:w="4248" w:type="dxa"/>
            <w:shd w:val="clear" w:color="auto" w:fill="auto"/>
          </w:tcPr>
          <w:p w14:paraId="7497B361" w14:textId="77777777" w:rsidR="00EF516A" w:rsidRPr="00C7130A" w:rsidRDefault="00EF516A" w:rsidP="00EF516A">
            <w:pPr>
              <w:ind w:left="720"/>
              <w:rPr>
                <w:i/>
              </w:rPr>
            </w:pPr>
            <w:r w:rsidRPr="00C7130A">
              <w:rPr>
                <w:i/>
              </w:rPr>
              <w:t>Shelter</w:t>
            </w:r>
          </w:p>
        </w:tc>
        <w:tc>
          <w:tcPr>
            <w:tcW w:w="900" w:type="dxa"/>
            <w:shd w:val="clear" w:color="auto" w:fill="E2EFD9" w:themeFill="accent6" w:themeFillTint="33"/>
          </w:tcPr>
          <w:p w14:paraId="7AC994B5" w14:textId="732044FD" w:rsidR="00EF516A" w:rsidRPr="00A33A8E" w:rsidRDefault="00EF516A" w:rsidP="00EF516A">
            <w:pPr>
              <w:jc w:val="center"/>
              <w:rPr>
                <w:iCs/>
              </w:rPr>
            </w:pPr>
            <w:r w:rsidRPr="00A33A8E">
              <w:rPr>
                <w:iCs/>
              </w:rPr>
              <w:t>125</w:t>
            </w:r>
          </w:p>
        </w:tc>
        <w:tc>
          <w:tcPr>
            <w:tcW w:w="3060" w:type="dxa"/>
            <w:shd w:val="clear" w:color="auto" w:fill="auto"/>
          </w:tcPr>
          <w:p w14:paraId="225AE95A" w14:textId="7DBD2144" w:rsidR="00EF516A" w:rsidRPr="00A33A8E" w:rsidRDefault="00EF516A" w:rsidP="00EF516A">
            <w:pPr>
              <w:jc w:val="center"/>
              <w:rPr>
                <w:iCs/>
              </w:rPr>
            </w:pPr>
            <w:r w:rsidRPr="00A33A8E">
              <w:rPr>
                <w:iCs/>
              </w:rPr>
              <w:t>$28,697.97</w:t>
            </w:r>
          </w:p>
        </w:tc>
        <w:tc>
          <w:tcPr>
            <w:tcW w:w="1260" w:type="dxa"/>
            <w:shd w:val="clear" w:color="auto" w:fill="auto"/>
          </w:tcPr>
          <w:p w14:paraId="14B6F671" w14:textId="6946A5F2" w:rsidR="00EF516A" w:rsidRPr="00A33A8E" w:rsidRDefault="00EF516A" w:rsidP="00EF516A">
            <w:pPr>
              <w:jc w:val="center"/>
              <w:rPr>
                <w:iCs/>
              </w:rPr>
            </w:pPr>
            <w:r w:rsidRPr="00A33A8E">
              <w:rPr>
                <w:iCs/>
              </w:rPr>
              <w:t>25.1%</w:t>
            </w:r>
          </w:p>
        </w:tc>
      </w:tr>
      <w:tr w:rsidR="00EF516A" w14:paraId="06BADE46" w14:textId="77777777" w:rsidTr="008A2C45">
        <w:tc>
          <w:tcPr>
            <w:tcW w:w="4248" w:type="dxa"/>
            <w:shd w:val="clear" w:color="auto" w:fill="auto"/>
          </w:tcPr>
          <w:p w14:paraId="3EB70FE0" w14:textId="77777777" w:rsidR="00EF516A" w:rsidRPr="00C7130A" w:rsidRDefault="00EF516A" w:rsidP="00EF516A">
            <w:pPr>
              <w:ind w:left="720"/>
              <w:rPr>
                <w:i/>
              </w:rPr>
            </w:pPr>
            <w:r w:rsidRPr="00C7130A">
              <w:rPr>
                <w:i/>
              </w:rPr>
              <w:t>Utilities, Fuel, Public Service</w:t>
            </w:r>
          </w:p>
        </w:tc>
        <w:tc>
          <w:tcPr>
            <w:tcW w:w="900" w:type="dxa"/>
            <w:shd w:val="clear" w:color="auto" w:fill="E2EFD9" w:themeFill="accent6" w:themeFillTint="33"/>
          </w:tcPr>
          <w:p w14:paraId="0FE8DF7E" w14:textId="5C811B7F" w:rsidR="00EF516A" w:rsidRPr="00A33A8E" w:rsidRDefault="00EF516A" w:rsidP="00EF516A">
            <w:pPr>
              <w:jc w:val="center"/>
              <w:rPr>
                <w:iCs/>
              </w:rPr>
            </w:pPr>
            <w:r w:rsidRPr="00A33A8E">
              <w:rPr>
                <w:iCs/>
              </w:rPr>
              <w:t>125</w:t>
            </w:r>
          </w:p>
        </w:tc>
        <w:tc>
          <w:tcPr>
            <w:tcW w:w="3060" w:type="dxa"/>
            <w:shd w:val="clear" w:color="auto" w:fill="auto"/>
          </w:tcPr>
          <w:p w14:paraId="73D29373" w14:textId="4AD2FD76" w:rsidR="00EF516A" w:rsidRPr="00A33A8E" w:rsidRDefault="00EF516A" w:rsidP="00EF516A">
            <w:pPr>
              <w:jc w:val="center"/>
              <w:rPr>
                <w:iCs/>
              </w:rPr>
            </w:pPr>
            <w:r w:rsidRPr="00A33A8E">
              <w:rPr>
                <w:iCs/>
              </w:rPr>
              <w:t>$7,088.87</w:t>
            </w:r>
          </w:p>
        </w:tc>
        <w:tc>
          <w:tcPr>
            <w:tcW w:w="1260" w:type="dxa"/>
            <w:shd w:val="clear" w:color="auto" w:fill="auto"/>
          </w:tcPr>
          <w:p w14:paraId="706FA932" w14:textId="360180F6" w:rsidR="00EF516A" w:rsidRPr="00A33A8E" w:rsidRDefault="00EF516A" w:rsidP="00EF516A">
            <w:pPr>
              <w:jc w:val="center"/>
              <w:rPr>
                <w:iCs/>
              </w:rPr>
            </w:pPr>
            <w:r w:rsidRPr="00A33A8E">
              <w:rPr>
                <w:iCs/>
              </w:rPr>
              <w:t>6.2%</w:t>
            </w:r>
          </w:p>
        </w:tc>
      </w:tr>
      <w:tr w:rsidR="00EF516A" w14:paraId="0AB48CC3" w14:textId="77777777" w:rsidTr="008A2C45">
        <w:tc>
          <w:tcPr>
            <w:tcW w:w="4248" w:type="dxa"/>
            <w:shd w:val="clear" w:color="auto" w:fill="auto"/>
          </w:tcPr>
          <w:p w14:paraId="49EDE7B0" w14:textId="77777777" w:rsidR="00EF516A" w:rsidRPr="00C7130A" w:rsidRDefault="00EF516A" w:rsidP="00EF516A">
            <w:pPr>
              <w:rPr>
                <w:i/>
                <w:iCs/>
              </w:rPr>
            </w:pPr>
            <w:r w:rsidRPr="00C7130A">
              <w:rPr>
                <w:iCs/>
              </w:rPr>
              <w:t>Entertainment &amp; Recreation</w:t>
            </w:r>
          </w:p>
        </w:tc>
        <w:tc>
          <w:tcPr>
            <w:tcW w:w="900" w:type="dxa"/>
            <w:shd w:val="clear" w:color="auto" w:fill="E2EFD9" w:themeFill="accent6" w:themeFillTint="33"/>
          </w:tcPr>
          <w:p w14:paraId="46DE36FC" w14:textId="7C870496" w:rsidR="00EF516A" w:rsidRPr="00246A1E" w:rsidRDefault="00EF516A" w:rsidP="00EF516A">
            <w:pPr>
              <w:jc w:val="center"/>
              <w:rPr>
                <w:iCs/>
              </w:rPr>
            </w:pPr>
            <w:r w:rsidRPr="00A33A8E">
              <w:rPr>
                <w:iCs/>
              </w:rPr>
              <w:t>128</w:t>
            </w:r>
          </w:p>
        </w:tc>
        <w:tc>
          <w:tcPr>
            <w:tcW w:w="3060" w:type="dxa"/>
            <w:shd w:val="clear" w:color="auto" w:fill="auto"/>
          </w:tcPr>
          <w:p w14:paraId="55F0388A" w14:textId="29EC421F" w:rsidR="00EF516A" w:rsidRPr="00246A1E" w:rsidRDefault="00EF516A" w:rsidP="00EF516A">
            <w:pPr>
              <w:jc w:val="center"/>
              <w:rPr>
                <w:iCs/>
              </w:rPr>
            </w:pPr>
            <w:r w:rsidRPr="00A33A8E">
              <w:rPr>
                <w:iCs/>
              </w:rPr>
              <w:t>$4,702.94</w:t>
            </w:r>
          </w:p>
        </w:tc>
        <w:tc>
          <w:tcPr>
            <w:tcW w:w="1260" w:type="dxa"/>
            <w:shd w:val="clear" w:color="auto" w:fill="auto"/>
          </w:tcPr>
          <w:p w14:paraId="7BB5DB8C" w14:textId="6CAABA30" w:rsidR="00EF516A" w:rsidRPr="00246A1E" w:rsidRDefault="00EF516A" w:rsidP="00EF516A">
            <w:pPr>
              <w:jc w:val="center"/>
              <w:rPr>
                <w:iCs/>
              </w:rPr>
            </w:pPr>
            <w:r>
              <w:rPr>
                <w:iCs/>
              </w:rPr>
              <w:t>4.1%</w:t>
            </w:r>
          </w:p>
        </w:tc>
      </w:tr>
    </w:tbl>
    <w:p w14:paraId="7F9A2DD4" w14:textId="06A0F8BE" w:rsidR="005238D3" w:rsidRDefault="005238D3" w:rsidP="00075A6D">
      <w:pPr>
        <w:jc w:val="both"/>
        <w:rPr>
          <w:b/>
          <w:u w:val="single"/>
        </w:rPr>
      </w:pPr>
    </w:p>
    <w:tbl>
      <w:tblPr>
        <w:tblW w:w="94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248"/>
        <w:gridCol w:w="900"/>
        <w:gridCol w:w="3060"/>
        <w:gridCol w:w="1260"/>
      </w:tblGrid>
      <w:tr w:rsidR="00A063B4" w14:paraId="1218FF32" w14:textId="77777777" w:rsidTr="003905DA">
        <w:tc>
          <w:tcPr>
            <w:tcW w:w="4248" w:type="dxa"/>
            <w:shd w:val="clear" w:color="auto" w:fill="BFBFBF"/>
          </w:tcPr>
          <w:p w14:paraId="63E69158" w14:textId="58B6A1CD" w:rsidR="00A063B4" w:rsidRPr="00C7130A" w:rsidRDefault="00A063B4" w:rsidP="003905DA">
            <w:pPr>
              <w:rPr>
                <w:b/>
                <w:bCs/>
              </w:rPr>
            </w:pPr>
            <w:r>
              <w:rPr>
                <w:b/>
                <w:bCs/>
              </w:rPr>
              <w:t>Secondary Service Area</w:t>
            </w:r>
          </w:p>
        </w:tc>
        <w:tc>
          <w:tcPr>
            <w:tcW w:w="900" w:type="dxa"/>
            <w:shd w:val="clear" w:color="auto" w:fill="BFBFBF"/>
          </w:tcPr>
          <w:p w14:paraId="1F62C040" w14:textId="77777777" w:rsidR="00A063B4" w:rsidRPr="00C7130A" w:rsidRDefault="00A063B4" w:rsidP="003905DA">
            <w:pPr>
              <w:jc w:val="center"/>
              <w:rPr>
                <w:b/>
                <w:bCs/>
              </w:rPr>
            </w:pPr>
            <w:r w:rsidRPr="00C7130A">
              <w:rPr>
                <w:b/>
                <w:bCs/>
              </w:rPr>
              <w:t>SPI</w:t>
            </w:r>
          </w:p>
        </w:tc>
        <w:tc>
          <w:tcPr>
            <w:tcW w:w="3060" w:type="dxa"/>
            <w:shd w:val="clear" w:color="auto" w:fill="BFBFBF"/>
          </w:tcPr>
          <w:p w14:paraId="2A762494" w14:textId="77777777" w:rsidR="00A063B4" w:rsidRPr="00C7130A" w:rsidRDefault="00A063B4" w:rsidP="003905DA">
            <w:pPr>
              <w:jc w:val="center"/>
              <w:rPr>
                <w:b/>
                <w:bCs/>
              </w:rPr>
            </w:pPr>
            <w:r w:rsidRPr="00C7130A">
              <w:rPr>
                <w:b/>
                <w:bCs/>
              </w:rPr>
              <w:t>Average Amount Spent</w:t>
            </w:r>
          </w:p>
        </w:tc>
        <w:tc>
          <w:tcPr>
            <w:tcW w:w="1260" w:type="dxa"/>
            <w:shd w:val="clear" w:color="auto" w:fill="BFBFBF"/>
          </w:tcPr>
          <w:p w14:paraId="116606A1" w14:textId="77777777" w:rsidR="00A063B4" w:rsidRPr="00C7130A" w:rsidRDefault="00A063B4" w:rsidP="003905DA">
            <w:pPr>
              <w:jc w:val="center"/>
              <w:rPr>
                <w:b/>
                <w:bCs/>
                <w:i/>
                <w:iCs/>
              </w:rPr>
            </w:pPr>
            <w:r w:rsidRPr="00C7130A">
              <w:rPr>
                <w:b/>
                <w:bCs/>
                <w:iCs/>
              </w:rPr>
              <w:t>Percent</w:t>
            </w:r>
          </w:p>
        </w:tc>
      </w:tr>
      <w:tr w:rsidR="002F16A7" w14:paraId="120E7F4A" w14:textId="77777777" w:rsidTr="00341949">
        <w:tc>
          <w:tcPr>
            <w:tcW w:w="4248" w:type="dxa"/>
            <w:shd w:val="clear" w:color="auto" w:fill="auto"/>
          </w:tcPr>
          <w:p w14:paraId="6402D72F" w14:textId="77777777" w:rsidR="002F16A7" w:rsidRPr="00C7130A" w:rsidRDefault="002F16A7" w:rsidP="002F16A7">
            <w:pPr>
              <w:rPr>
                <w:bCs/>
              </w:rPr>
            </w:pPr>
            <w:r w:rsidRPr="00C7130A">
              <w:rPr>
                <w:bCs/>
              </w:rPr>
              <w:t>Housing</w:t>
            </w:r>
          </w:p>
        </w:tc>
        <w:tc>
          <w:tcPr>
            <w:tcW w:w="900" w:type="dxa"/>
            <w:shd w:val="clear" w:color="auto" w:fill="E2EFD9" w:themeFill="accent6" w:themeFillTint="33"/>
          </w:tcPr>
          <w:p w14:paraId="5C0624DA" w14:textId="4C143FB7" w:rsidR="002F16A7" w:rsidRPr="00A33A8E" w:rsidRDefault="002F16A7" w:rsidP="002F16A7">
            <w:pPr>
              <w:jc w:val="center"/>
              <w:rPr>
                <w:iCs/>
              </w:rPr>
            </w:pPr>
            <w:r w:rsidRPr="00A33A8E">
              <w:rPr>
                <w:iCs/>
              </w:rPr>
              <w:t>127</w:t>
            </w:r>
          </w:p>
        </w:tc>
        <w:tc>
          <w:tcPr>
            <w:tcW w:w="3060" w:type="dxa"/>
            <w:shd w:val="clear" w:color="auto" w:fill="auto"/>
          </w:tcPr>
          <w:p w14:paraId="72C0A5EB" w14:textId="3FDD1D68" w:rsidR="002F16A7" w:rsidRPr="00A33A8E" w:rsidRDefault="002F16A7" w:rsidP="002F16A7">
            <w:pPr>
              <w:jc w:val="center"/>
              <w:rPr>
                <w:iCs/>
              </w:rPr>
            </w:pPr>
            <w:r w:rsidRPr="00A33A8E">
              <w:rPr>
                <w:iCs/>
              </w:rPr>
              <w:t>$36,392.53</w:t>
            </w:r>
          </w:p>
        </w:tc>
        <w:tc>
          <w:tcPr>
            <w:tcW w:w="1260" w:type="dxa"/>
            <w:shd w:val="clear" w:color="auto" w:fill="auto"/>
          </w:tcPr>
          <w:p w14:paraId="63AA29B2" w14:textId="203FB284" w:rsidR="002F16A7" w:rsidRPr="00246A1E" w:rsidRDefault="002F16A7" w:rsidP="002F16A7">
            <w:pPr>
              <w:jc w:val="center"/>
              <w:rPr>
                <w:iCs/>
              </w:rPr>
            </w:pPr>
            <w:r w:rsidRPr="00A33A8E">
              <w:rPr>
                <w:iCs/>
              </w:rPr>
              <w:t>31.6%</w:t>
            </w:r>
          </w:p>
        </w:tc>
      </w:tr>
      <w:tr w:rsidR="002F16A7" w14:paraId="27CB36BC" w14:textId="77777777" w:rsidTr="00341949">
        <w:tc>
          <w:tcPr>
            <w:tcW w:w="4248" w:type="dxa"/>
            <w:shd w:val="clear" w:color="auto" w:fill="auto"/>
          </w:tcPr>
          <w:p w14:paraId="5135E364" w14:textId="77777777" w:rsidR="002F16A7" w:rsidRPr="00C7130A" w:rsidRDefault="002F16A7" w:rsidP="002F16A7">
            <w:pPr>
              <w:ind w:left="720"/>
              <w:rPr>
                <w:i/>
              </w:rPr>
            </w:pPr>
            <w:r w:rsidRPr="00C7130A">
              <w:rPr>
                <w:i/>
              </w:rPr>
              <w:t>Shelter</w:t>
            </w:r>
          </w:p>
        </w:tc>
        <w:tc>
          <w:tcPr>
            <w:tcW w:w="900" w:type="dxa"/>
            <w:shd w:val="clear" w:color="auto" w:fill="E2EFD9" w:themeFill="accent6" w:themeFillTint="33"/>
          </w:tcPr>
          <w:p w14:paraId="1B61654C" w14:textId="20BDF507" w:rsidR="002F16A7" w:rsidRPr="00A33A8E" w:rsidRDefault="002F16A7" w:rsidP="002F16A7">
            <w:pPr>
              <w:jc w:val="center"/>
              <w:rPr>
                <w:iCs/>
              </w:rPr>
            </w:pPr>
            <w:r w:rsidRPr="00A33A8E">
              <w:rPr>
                <w:iCs/>
              </w:rPr>
              <w:t>128</w:t>
            </w:r>
          </w:p>
        </w:tc>
        <w:tc>
          <w:tcPr>
            <w:tcW w:w="3060" w:type="dxa"/>
            <w:shd w:val="clear" w:color="auto" w:fill="auto"/>
          </w:tcPr>
          <w:p w14:paraId="0277D2A7" w14:textId="326DC3A4" w:rsidR="002F16A7" w:rsidRPr="00A33A8E" w:rsidRDefault="002F16A7" w:rsidP="002F16A7">
            <w:pPr>
              <w:jc w:val="center"/>
              <w:rPr>
                <w:iCs/>
              </w:rPr>
            </w:pPr>
            <w:r w:rsidRPr="00A33A8E">
              <w:rPr>
                <w:iCs/>
              </w:rPr>
              <w:t>$29,393.52</w:t>
            </w:r>
          </w:p>
        </w:tc>
        <w:tc>
          <w:tcPr>
            <w:tcW w:w="1260" w:type="dxa"/>
            <w:shd w:val="clear" w:color="auto" w:fill="auto"/>
          </w:tcPr>
          <w:p w14:paraId="49D9136E" w14:textId="46B022F5" w:rsidR="002F16A7" w:rsidRPr="00A33A8E" w:rsidRDefault="002F16A7" w:rsidP="002F16A7">
            <w:pPr>
              <w:jc w:val="center"/>
              <w:rPr>
                <w:iCs/>
              </w:rPr>
            </w:pPr>
            <w:r w:rsidRPr="00A33A8E">
              <w:rPr>
                <w:iCs/>
              </w:rPr>
              <w:t>25.5%</w:t>
            </w:r>
          </w:p>
        </w:tc>
      </w:tr>
      <w:tr w:rsidR="002F16A7" w14:paraId="6006E5A6" w14:textId="77777777" w:rsidTr="00341949">
        <w:tc>
          <w:tcPr>
            <w:tcW w:w="4248" w:type="dxa"/>
            <w:shd w:val="clear" w:color="auto" w:fill="auto"/>
          </w:tcPr>
          <w:p w14:paraId="39FF97A0" w14:textId="77777777" w:rsidR="002F16A7" w:rsidRPr="00C7130A" w:rsidRDefault="002F16A7" w:rsidP="002F16A7">
            <w:pPr>
              <w:ind w:left="720"/>
              <w:rPr>
                <w:i/>
              </w:rPr>
            </w:pPr>
            <w:r w:rsidRPr="00C7130A">
              <w:rPr>
                <w:i/>
              </w:rPr>
              <w:t>Utilities, Fuel, Public Service</w:t>
            </w:r>
          </w:p>
        </w:tc>
        <w:tc>
          <w:tcPr>
            <w:tcW w:w="900" w:type="dxa"/>
            <w:shd w:val="clear" w:color="auto" w:fill="E2EFD9" w:themeFill="accent6" w:themeFillTint="33"/>
          </w:tcPr>
          <w:p w14:paraId="1D6899FD" w14:textId="37F749F6" w:rsidR="002F16A7" w:rsidRPr="00A33A8E" w:rsidRDefault="002F16A7" w:rsidP="002F16A7">
            <w:pPr>
              <w:jc w:val="center"/>
              <w:rPr>
                <w:iCs/>
              </w:rPr>
            </w:pPr>
            <w:r w:rsidRPr="00A33A8E">
              <w:rPr>
                <w:iCs/>
              </w:rPr>
              <w:t>124</w:t>
            </w:r>
          </w:p>
        </w:tc>
        <w:tc>
          <w:tcPr>
            <w:tcW w:w="3060" w:type="dxa"/>
            <w:shd w:val="clear" w:color="auto" w:fill="auto"/>
          </w:tcPr>
          <w:p w14:paraId="50E82F9D" w14:textId="24DD44FA" w:rsidR="002F16A7" w:rsidRPr="00A33A8E" w:rsidRDefault="002F16A7" w:rsidP="002F16A7">
            <w:pPr>
              <w:jc w:val="center"/>
              <w:rPr>
                <w:iCs/>
              </w:rPr>
            </w:pPr>
            <w:r w:rsidRPr="00A33A8E">
              <w:rPr>
                <w:iCs/>
              </w:rPr>
              <w:t>$6,999.01</w:t>
            </w:r>
          </w:p>
        </w:tc>
        <w:tc>
          <w:tcPr>
            <w:tcW w:w="1260" w:type="dxa"/>
            <w:shd w:val="clear" w:color="auto" w:fill="auto"/>
          </w:tcPr>
          <w:p w14:paraId="7677766B" w14:textId="6E39F9E7" w:rsidR="002F16A7" w:rsidRPr="00A33A8E" w:rsidRDefault="002F16A7" w:rsidP="002F16A7">
            <w:pPr>
              <w:jc w:val="center"/>
              <w:rPr>
                <w:iCs/>
              </w:rPr>
            </w:pPr>
            <w:r w:rsidRPr="00A33A8E">
              <w:rPr>
                <w:iCs/>
              </w:rPr>
              <w:t>6.1%</w:t>
            </w:r>
          </w:p>
        </w:tc>
      </w:tr>
      <w:tr w:rsidR="00341949" w14:paraId="57C7BE3E" w14:textId="77777777" w:rsidTr="00341949">
        <w:tc>
          <w:tcPr>
            <w:tcW w:w="4248" w:type="dxa"/>
            <w:shd w:val="clear" w:color="auto" w:fill="auto"/>
          </w:tcPr>
          <w:p w14:paraId="03A4F809" w14:textId="77777777" w:rsidR="00341949" w:rsidRPr="00C7130A" w:rsidRDefault="00341949" w:rsidP="00341949">
            <w:pPr>
              <w:rPr>
                <w:i/>
                <w:iCs/>
              </w:rPr>
            </w:pPr>
            <w:r w:rsidRPr="00C7130A">
              <w:rPr>
                <w:iCs/>
              </w:rPr>
              <w:t>Entertainment &amp; Recreation</w:t>
            </w:r>
          </w:p>
        </w:tc>
        <w:tc>
          <w:tcPr>
            <w:tcW w:w="900" w:type="dxa"/>
            <w:shd w:val="clear" w:color="auto" w:fill="E2EFD9" w:themeFill="accent6" w:themeFillTint="33"/>
          </w:tcPr>
          <w:p w14:paraId="6ACC25DE" w14:textId="51DA6302" w:rsidR="00341949" w:rsidRPr="00246A1E" w:rsidRDefault="00341949" w:rsidP="00341949">
            <w:pPr>
              <w:jc w:val="center"/>
              <w:rPr>
                <w:iCs/>
              </w:rPr>
            </w:pPr>
            <w:r w:rsidRPr="00A33A8E">
              <w:rPr>
                <w:iCs/>
              </w:rPr>
              <w:t>128</w:t>
            </w:r>
          </w:p>
        </w:tc>
        <w:tc>
          <w:tcPr>
            <w:tcW w:w="3060" w:type="dxa"/>
            <w:shd w:val="clear" w:color="auto" w:fill="auto"/>
          </w:tcPr>
          <w:p w14:paraId="34D5A31F" w14:textId="42151CAB" w:rsidR="00341949" w:rsidRPr="00246A1E" w:rsidRDefault="00341949" w:rsidP="00341949">
            <w:pPr>
              <w:jc w:val="center"/>
              <w:rPr>
                <w:iCs/>
              </w:rPr>
            </w:pPr>
            <w:r w:rsidRPr="00A33A8E">
              <w:rPr>
                <w:iCs/>
              </w:rPr>
              <w:t>$4,689.27</w:t>
            </w:r>
          </w:p>
        </w:tc>
        <w:tc>
          <w:tcPr>
            <w:tcW w:w="1260" w:type="dxa"/>
            <w:shd w:val="clear" w:color="auto" w:fill="auto"/>
          </w:tcPr>
          <w:p w14:paraId="02DF9E47" w14:textId="558EEE61" w:rsidR="00341949" w:rsidRPr="00246A1E" w:rsidRDefault="00341949" w:rsidP="00341949">
            <w:pPr>
              <w:jc w:val="center"/>
              <w:rPr>
                <w:iCs/>
              </w:rPr>
            </w:pPr>
            <w:r>
              <w:rPr>
                <w:iCs/>
              </w:rPr>
              <w:t>4.1%</w:t>
            </w:r>
          </w:p>
        </w:tc>
      </w:tr>
    </w:tbl>
    <w:p w14:paraId="6B7E35E5" w14:textId="77777777" w:rsidR="00A063B4" w:rsidRDefault="00A063B4" w:rsidP="00075A6D">
      <w:pPr>
        <w:jc w:val="both"/>
        <w:rPr>
          <w:b/>
          <w:u w:val="single"/>
        </w:rPr>
      </w:pPr>
    </w:p>
    <w:tbl>
      <w:tblPr>
        <w:tblW w:w="94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248"/>
        <w:gridCol w:w="900"/>
        <w:gridCol w:w="3060"/>
        <w:gridCol w:w="1260"/>
      </w:tblGrid>
      <w:tr w:rsidR="00F80789" w14:paraId="27DE2456" w14:textId="77777777" w:rsidTr="004E5D11">
        <w:tc>
          <w:tcPr>
            <w:tcW w:w="4248" w:type="dxa"/>
            <w:shd w:val="clear" w:color="auto" w:fill="BFBFBF"/>
          </w:tcPr>
          <w:p w14:paraId="0DD21B31" w14:textId="0E0C1574" w:rsidR="00F80789" w:rsidRPr="00C7130A" w:rsidRDefault="00F80789" w:rsidP="004E5D11">
            <w:pPr>
              <w:rPr>
                <w:b/>
                <w:bCs/>
              </w:rPr>
            </w:pPr>
            <w:r w:rsidRPr="0087712B">
              <w:rPr>
                <w:b/>
                <w:bCs/>
                <w:noProof/>
              </w:rPr>
              <w:t xml:space="preserve">State of </w:t>
            </w:r>
            <w:r w:rsidR="00CE082C">
              <w:rPr>
                <w:b/>
                <w:bCs/>
                <w:noProof/>
              </w:rPr>
              <w:t>C</w:t>
            </w:r>
            <w:r w:rsidR="00CE082C" w:rsidRPr="00A33A8E">
              <w:rPr>
                <w:b/>
                <w:bCs/>
                <w:noProof/>
              </w:rPr>
              <w:t>olorado</w:t>
            </w:r>
          </w:p>
        </w:tc>
        <w:tc>
          <w:tcPr>
            <w:tcW w:w="900" w:type="dxa"/>
            <w:shd w:val="clear" w:color="auto" w:fill="BFBFBF"/>
          </w:tcPr>
          <w:p w14:paraId="5069D362" w14:textId="77777777" w:rsidR="00F80789" w:rsidRPr="00C7130A" w:rsidRDefault="00F80789" w:rsidP="004E5D11">
            <w:pPr>
              <w:jc w:val="center"/>
              <w:rPr>
                <w:b/>
                <w:bCs/>
              </w:rPr>
            </w:pPr>
            <w:r w:rsidRPr="00C7130A">
              <w:rPr>
                <w:b/>
                <w:bCs/>
              </w:rPr>
              <w:t>SPI</w:t>
            </w:r>
          </w:p>
        </w:tc>
        <w:tc>
          <w:tcPr>
            <w:tcW w:w="3060" w:type="dxa"/>
            <w:shd w:val="clear" w:color="auto" w:fill="BFBFBF"/>
          </w:tcPr>
          <w:p w14:paraId="06DF335E" w14:textId="77777777" w:rsidR="00F80789" w:rsidRPr="00C7130A" w:rsidRDefault="00F80789" w:rsidP="004E5D11">
            <w:pPr>
              <w:jc w:val="center"/>
              <w:rPr>
                <w:b/>
                <w:bCs/>
              </w:rPr>
            </w:pPr>
            <w:r w:rsidRPr="00C7130A">
              <w:rPr>
                <w:b/>
                <w:bCs/>
              </w:rPr>
              <w:t>Average Amount Spent</w:t>
            </w:r>
          </w:p>
        </w:tc>
        <w:tc>
          <w:tcPr>
            <w:tcW w:w="1260" w:type="dxa"/>
            <w:shd w:val="clear" w:color="auto" w:fill="BFBFBF"/>
          </w:tcPr>
          <w:p w14:paraId="3BC24BAE" w14:textId="77777777" w:rsidR="00F80789" w:rsidRPr="00C7130A" w:rsidRDefault="00F80789" w:rsidP="004E5D11">
            <w:pPr>
              <w:jc w:val="center"/>
              <w:rPr>
                <w:b/>
                <w:bCs/>
                <w:i/>
                <w:iCs/>
              </w:rPr>
            </w:pPr>
            <w:r w:rsidRPr="00C7130A">
              <w:rPr>
                <w:b/>
                <w:bCs/>
                <w:iCs/>
              </w:rPr>
              <w:t>Percent</w:t>
            </w:r>
          </w:p>
        </w:tc>
      </w:tr>
      <w:tr w:rsidR="00A33A8E" w14:paraId="0B155DAE" w14:textId="77777777" w:rsidTr="00A33A8E">
        <w:tc>
          <w:tcPr>
            <w:tcW w:w="4248" w:type="dxa"/>
            <w:shd w:val="clear" w:color="auto" w:fill="auto"/>
          </w:tcPr>
          <w:p w14:paraId="1024ADB8" w14:textId="77777777" w:rsidR="00A33A8E" w:rsidRPr="00C7130A" w:rsidRDefault="00A33A8E" w:rsidP="00A33A8E">
            <w:pPr>
              <w:rPr>
                <w:bCs/>
              </w:rPr>
            </w:pPr>
            <w:r w:rsidRPr="00C7130A">
              <w:rPr>
                <w:bCs/>
              </w:rPr>
              <w:t>Housing</w:t>
            </w:r>
          </w:p>
        </w:tc>
        <w:tc>
          <w:tcPr>
            <w:tcW w:w="900" w:type="dxa"/>
            <w:shd w:val="clear" w:color="auto" w:fill="E2EFD9" w:themeFill="accent6" w:themeFillTint="33"/>
          </w:tcPr>
          <w:p w14:paraId="6A292157" w14:textId="32799805" w:rsidR="00A33A8E" w:rsidRPr="00A33A8E" w:rsidRDefault="00A33A8E" w:rsidP="00A33A8E">
            <w:pPr>
              <w:jc w:val="center"/>
              <w:rPr>
                <w:iCs/>
              </w:rPr>
            </w:pPr>
            <w:r w:rsidRPr="00A33A8E">
              <w:rPr>
                <w:iCs/>
              </w:rPr>
              <w:t>113</w:t>
            </w:r>
          </w:p>
        </w:tc>
        <w:tc>
          <w:tcPr>
            <w:tcW w:w="3060" w:type="dxa"/>
            <w:shd w:val="clear" w:color="auto" w:fill="auto"/>
          </w:tcPr>
          <w:p w14:paraId="46F0FAF8" w14:textId="419CB5CA" w:rsidR="00A33A8E" w:rsidRPr="00A33A8E" w:rsidRDefault="00A33A8E" w:rsidP="00A33A8E">
            <w:pPr>
              <w:jc w:val="center"/>
              <w:rPr>
                <w:iCs/>
              </w:rPr>
            </w:pPr>
            <w:r w:rsidRPr="00A33A8E">
              <w:rPr>
                <w:iCs/>
              </w:rPr>
              <w:t>$32,316.90</w:t>
            </w:r>
          </w:p>
        </w:tc>
        <w:tc>
          <w:tcPr>
            <w:tcW w:w="1260" w:type="dxa"/>
            <w:shd w:val="clear" w:color="auto" w:fill="auto"/>
          </w:tcPr>
          <w:p w14:paraId="25D8D94E" w14:textId="18C42C5E" w:rsidR="00A33A8E" w:rsidRPr="00246A1E" w:rsidRDefault="00A33A8E" w:rsidP="00A33A8E">
            <w:pPr>
              <w:jc w:val="center"/>
              <w:rPr>
                <w:iCs/>
              </w:rPr>
            </w:pPr>
            <w:r w:rsidRPr="00A33A8E">
              <w:rPr>
                <w:iCs/>
              </w:rPr>
              <w:t>31.9%</w:t>
            </w:r>
          </w:p>
        </w:tc>
      </w:tr>
      <w:tr w:rsidR="00A33A8E" w14:paraId="47A2E389" w14:textId="77777777" w:rsidTr="00A33A8E">
        <w:tc>
          <w:tcPr>
            <w:tcW w:w="4248" w:type="dxa"/>
            <w:shd w:val="clear" w:color="auto" w:fill="auto"/>
          </w:tcPr>
          <w:p w14:paraId="4DB7959B" w14:textId="77777777" w:rsidR="00A33A8E" w:rsidRPr="00C7130A" w:rsidRDefault="00A33A8E" w:rsidP="00A33A8E">
            <w:pPr>
              <w:ind w:left="720"/>
              <w:rPr>
                <w:i/>
              </w:rPr>
            </w:pPr>
            <w:r w:rsidRPr="00C7130A">
              <w:rPr>
                <w:i/>
              </w:rPr>
              <w:t>Shelter</w:t>
            </w:r>
          </w:p>
        </w:tc>
        <w:tc>
          <w:tcPr>
            <w:tcW w:w="900" w:type="dxa"/>
            <w:shd w:val="clear" w:color="auto" w:fill="E2EFD9" w:themeFill="accent6" w:themeFillTint="33"/>
          </w:tcPr>
          <w:p w14:paraId="16F33A65" w14:textId="23212411" w:rsidR="00A33A8E" w:rsidRPr="00A33A8E" w:rsidRDefault="00A33A8E" w:rsidP="00A33A8E">
            <w:pPr>
              <w:jc w:val="center"/>
              <w:rPr>
                <w:iCs/>
              </w:rPr>
            </w:pPr>
            <w:r w:rsidRPr="00A33A8E">
              <w:rPr>
                <w:iCs/>
              </w:rPr>
              <w:t>114</w:t>
            </w:r>
          </w:p>
        </w:tc>
        <w:tc>
          <w:tcPr>
            <w:tcW w:w="3060" w:type="dxa"/>
            <w:shd w:val="clear" w:color="auto" w:fill="auto"/>
          </w:tcPr>
          <w:p w14:paraId="0C13FB6D" w14:textId="20320AD6" w:rsidR="00A33A8E" w:rsidRPr="00A33A8E" w:rsidRDefault="00A33A8E" w:rsidP="00A33A8E">
            <w:pPr>
              <w:jc w:val="center"/>
              <w:rPr>
                <w:iCs/>
              </w:rPr>
            </w:pPr>
            <w:r w:rsidRPr="00A33A8E">
              <w:rPr>
                <w:iCs/>
              </w:rPr>
              <w:t>$26,016.47</w:t>
            </w:r>
          </w:p>
        </w:tc>
        <w:tc>
          <w:tcPr>
            <w:tcW w:w="1260" w:type="dxa"/>
            <w:shd w:val="clear" w:color="auto" w:fill="auto"/>
          </w:tcPr>
          <w:p w14:paraId="75A14A0E" w14:textId="0B77176D" w:rsidR="00A33A8E" w:rsidRPr="00A33A8E" w:rsidRDefault="00A33A8E" w:rsidP="00A33A8E">
            <w:pPr>
              <w:jc w:val="center"/>
              <w:rPr>
                <w:iCs/>
              </w:rPr>
            </w:pPr>
            <w:r w:rsidRPr="00A33A8E">
              <w:rPr>
                <w:iCs/>
              </w:rPr>
              <w:t>25.7%</w:t>
            </w:r>
          </w:p>
        </w:tc>
      </w:tr>
      <w:tr w:rsidR="00A33A8E" w14:paraId="5CB5C5E8" w14:textId="77777777" w:rsidTr="00A33A8E">
        <w:tc>
          <w:tcPr>
            <w:tcW w:w="4248" w:type="dxa"/>
            <w:shd w:val="clear" w:color="auto" w:fill="auto"/>
          </w:tcPr>
          <w:p w14:paraId="4EFFE0B3" w14:textId="77777777" w:rsidR="00A33A8E" w:rsidRPr="00C7130A" w:rsidRDefault="00A33A8E" w:rsidP="00A33A8E">
            <w:pPr>
              <w:ind w:left="720"/>
              <w:rPr>
                <w:i/>
              </w:rPr>
            </w:pPr>
            <w:r w:rsidRPr="00C7130A">
              <w:rPr>
                <w:i/>
              </w:rPr>
              <w:t>Utilities, Fuel, Public Service</w:t>
            </w:r>
          </w:p>
        </w:tc>
        <w:tc>
          <w:tcPr>
            <w:tcW w:w="900" w:type="dxa"/>
            <w:shd w:val="clear" w:color="auto" w:fill="E2EFD9" w:themeFill="accent6" w:themeFillTint="33"/>
          </w:tcPr>
          <w:p w14:paraId="495C1C60" w14:textId="506A882F" w:rsidR="00A33A8E" w:rsidRPr="00A33A8E" w:rsidRDefault="00A33A8E" w:rsidP="00A33A8E">
            <w:pPr>
              <w:jc w:val="center"/>
              <w:rPr>
                <w:iCs/>
              </w:rPr>
            </w:pPr>
            <w:r w:rsidRPr="00A33A8E">
              <w:rPr>
                <w:iCs/>
              </w:rPr>
              <w:t>111</w:t>
            </w:r>
          </w:p>
        </w:tc>
        <w:tc>
          <w:tcPr>
            <w:tcW w:w="3060" w:type="dxa"/>
            <w:shd w:val="clear" w:color="auto" w:fill="auto"/>
          </w:tcPr>
          <w:p w14:paraId="6DB9778C" w14:textId="296526A0" w:rsidR="00A33A8E" w:rsidRPr="00A33A8E" w:rsidRDefault="00A33A8E" w:rsidP="00A33A8E">
            <w:pPr>
              <w:jc w:val="center"/>
              <w:rPr>
                <w:iCs/>
              </w:rPr>
            </w:pPr>
            <w:r w:rsidRPr="00A33A8E">
              <w:rPr>
                <w:iCs/>
              </w:rPr>
              <w:t>$6,300.43</w:t>
            </w:r>
          </w:p>
        </w:tc>
        <w:tc>
          <w:tcPr>
            <w:tcW w:w="1260" w:type="dxa"/>
            <w:shd w:val="clear" w:color="auto" w:fill="auto"/>
          </w:tcPr>
          <w:p w14:paraId="7F2C2C8B" w14:textId="591AA253" w:rsidR="00A33A8E" w:rsidRPr="00A33A8E" w:rsidRDefault="00A33A8E" w:rsidP="00A33A8E">
            <w:pPr>
              <w:jc w:val="center"/>
              <w:rPr>
                <w:iCs/>
              </w:rPr>
            </w:pPr>
            <w:r w:rsidRPr="00A33A8E">
              <w:rPr>
                <w:iCs/>
              </w:rPr>
              <w:t>6.2%</w:t>
            </w:r>
          </w:p>
        </w:tc>
      </w:tr>
      <w:tr w:rsidR="00A33A8E" w14:paraId="50B6D38F" w14:textId="77777777" w:rsidTr="00A33A8E">
        <w:tc>
          <w:tcPr>
            <w:tcW w:w="4248" w:type="dxa"/>
            <w:shd w:val="clear" w:color="auto" w:fill="auto"/>
          </w:tcPr>
          <w:p w14:paraId="44764766" w14:textId="77777777" w:rsidR="00A33A8E" w:rsidRPr="00C7130A" w:rsidRDefault="00A33A8E" w:rsidP="00A33A8E">
            <w:pPr>
              <w:rPr>
                <w:i/>
                <w:iCs/>
              </w:rPr>
            </w:pPr>
            <w:r w:rsidRPr="00C7130A">
              <w:rPr>
                <w:iCs/>
              </w:rPr>
              <w:t>Entertainment &amp; Recreation</w:t>
            </w:r>
          </w:p>
        </w:tc>
        <w:tc>
          <w:tcPr>
            <w:tcW w:w="900" w:type="dxa"/>
            <w:shd w:val="clear" w:color="auto" w:fill="E2EFD9" w:themeFill="accent6" w:themeFillTint="33"/>
          </w:tcPr>
          <w:p w14:paraId="089DE009" w14:textId="19B229D2" w:rsidR="00A33A8E" w:rsidRPr="00246A1E" w:rsidRDefault="00A33A8E" w:rsidP="00A33A8E">
            <w:pPr>
              <w:jc w:val="center"/>
              <w:rPr>
                <w:iCs/>
              </w:rPr>
            </w:pPr>
            <w:r w:rsidRPr="00A33A8E">
              <w:rPr>
                <w:iCs/>
              </w:rPr>
              <w:t>112</w:t>
            </w:r>
          </w:p>
        </w:tc>
        <w:tc>
          <w:tcPr>
            <w:tcW w:w="3060" w:type="dxa"/>
            <w:shd w:val="clear" w:color="auto" w:fill="auto"/>
          </w:tcPr>
          <w:p w14:paraId="2BA873CA" w14:textId="589EB442" w:rsidR="00A33A8E" w:rsidRPr="00246A1E" w:rsidRDefault="00A33A8E" w:rsidP="00A33A8E">
            <w:pPr>
              <w:jc w:val="center"/>
              <w:rPr>
                <w:iCs/>
              </w:rPr>
            </w:pPr>
            <w:r w:rsidRPr="00A33A8E">
              <w:rPr>
                <w:iCs/>
              </w:rPr>
              <w:t>$4,113.53</w:t>
            </w:r>
          </w:p>
        </w:tc>
        <w:tc>
          <w:tcPr>
            <w:tcW w:w="1260" w:type="dxa"/>
            <w:shd w:val="clear" w:color="auto" w:fill="auto"/>
          </w:tcPr>
          <w:p w14:paraId="786EE0E6" w14:textId="773F28D1" w:rsidR="00A33A8E" w:rsidRPr="00246A1E" w:rsidRDefault="00A33A8E" w:rsidP="00A33A8E">
            <w:pPr>
              <w:jc w:val="center"/>
              <w:rPr>
                <w:iCs/>
              </w:rPr>
            </w:pPr>
            <w:r>
              <w:rPr>
                <w:iCs/>
              </w:rPr>
              <w:t>4.1%</w:t>
            </w:r>
          </w:p>
        </w:tc>
      </w:tr>
    </w:tbl>
    <w:p w14:paraId="10DF0678" w14:textId="77777777" w:rsidR="00F80789" w:rsidRDefault="00F80789" w:rsidP="00075A6D"/>
    <w:p w14:paraId="5707E430" w14:textId="77777777" w:rsidR="00075A6D" w:rsidRDefault="00075A6D" w:rsidP="002C57ED">
      <w:pPr>
        <w:tabs>
          <w:tab w:val="right" w:pos="2160"/>
          <w:tab w:val="right" w:pos="2880"/>
          <w:tab w:val="right" w:pos="5040"/>
          <w:tab w:val="right" w:pos="6480"/>
          <w:tab w:val="right" w:pos="7920"/>
        </w:tabs>
        <w:jc w:val="both"/>
        <w:rPr>
          <w:sz w:val="20"/>
        </w:rPr>
      </w:pPr>
      <w:r>
        <w:rPr>
          <w:b/>
          <w:sz w:val="20"/>
        </w:rPr>
        <w:t>S</w:t>
      </w:r>
      <w:r w:rsidRPr="008472BA">
        <w:rPr>
          <w:b/>
          <w:sz w:val="20"/>
        </w:rPr>
        <w:t>PI</w:t>
      </w:r>
      <w:r>
        <w:rPr>
          <w:b/>
          <w:sz w:val="20"/>
        </w:rPr>
        <w:t xml:space="preserve">: </w:t>
      </w:r>
      <w:r>
        <w:rPr>
          <w:b/>
          <w:sz w:val="20"/>
        </w:rPr>
        <w:tab/>
      </w:r>
      <w:r>
        <w:rPr>
          <w:b/>
          <w:sz w:val="20"/>
        </w:rPr>
        <w:tab/>
      </w:r>
      <w:r>
        <w:rPr>
          <w:b/>
          <w:sz w:val="20"/>
        </w:rPr>
        <w:tab/>
      </w:r>
      <w:r>
        <w:rPr>
          <w:sz w:val="20"/>
        </w:rPr>
        <w:t>Spending Potential Index as compared to the National number of 100.</w:t>
      </w:r>
    </w:p>
    <w:p w14:paraId="64C9E0EC" w14:textId="77777777" w:rsidR="00075A6D" w:rsidRDefault="00075A6D" w:rsidP="002C57ED">
      <w:pPr>
        <w:tabs>
          <w:tab w:val="right" w:pos="2160"/>
          <w:tab w:val="left" w:pos="2880"/>
          <w:tab w:val="right" w:pos="5040"/>
          <w:tab w:val="right" w:pos="6480"/>
          <w:tab w:val="right" w:pos="7920"/>
        </w:tabs>
        <w:jc w:val="both"/>
        <w:rPr>
          <w:sz w:val="20"/>
        </w:rPr>
      </w:pPr>
      <w:r>
        <w:rPr>
          <w:b/>
          <w:sz w:val="20"/>
        </w:rPr>
        <w:t>Average Amount Spent:</w:t>
      </w:r>
      <w:r>
        <w:rPr>
          <w:sz w:val="20"/>
        </w:rPr>
        <w:tab/>
      </w:r>
      <w:r>
        <w:rPr>
          <w:sz w:val="20"/>
        </w:rPr>
        <w:tab/>
        <w:t>The average amount spent per household.</w:t>
      </w:r>
    </w:p>
    <w:p w14:paraId="2FC6B59F" w14:textId="77777777" w:rsidR="00075A6D" w:rsidRDefault="00075A6D" w:rsidP="002C57ED">
      <w:pPr>
        <w:tabs>
          <w:tab w:val="right" w:pos="2160"/>
          <w:tab w:val="left" w:pos="2880"/>
          <w:tab w:val="right" w:pos="5040"/>
          <w:tab w:val="right" w:pos="6480"/>
          <w:tab w:val="right" w:pos="7920"/>
        </w:tabs>
        <w:ind w:left="2880" w:hanging="2880"/>
        <w:jc w:val="both"/>
        <w:rPr>
          <w:sz w:val="20"/>
        </w:rPr>
      </w:pPr>
      <w:r>
        <w:rPr>
          <w:b/>
          <w:sz w:val="20"/>
        </w:rPr>
        <w:t>Percent:</w:t>
      </w:r>
      <w:r>
        <w:rPr>
          <w:b/>
          <w:sz w:val="20"/>
        </w:rPr>
        <w:tab/>
      </w:r>
      <w:r>
        <w:rPr>
          <w:b/>
          <w:sz w:val="20"/>
        </w:rPr>
        <w:tab/>
      </w:r>
      <w:r>
        <w:rPr>
          <w:sz w:val="20"/>
        </w:rPr>
        <w:t xml:space="preserve">Percent of the total 100% of </w:t>
      </w:r>
      <w:r w:rsidRPr="00D80813">
        <w:rPr>
          <w:noProof/>
          <w:sz w:val="20"/>
        </w:rPr>
        <w:t>household</w:t>
      </w:r>
      <w:r>
        <w:rPr>
          <w:sz w:val="20"/>
        </w:rPr>
        <w:t xml:space="preserve"> expenditures.  </w:t>
      </w:r>
    </w:p>
    <w:p w14:paraId="75326036" w14:textId="77777777" w:rsidR="00CD0F05" w:rsidRDefault="00CD0F05" w:rsidP="002C57ED">
      <w:pPr>
        <w:tabs>
          <w:tab w:val="right" w:pos="2160"/>
          <w:tab w:val="left" w:pos="2880"/>
          <w:tab w:val="right" w:pos="5040"/>
          <w:tab w:val="right" w:pos="6480"/>
          <w:tab w:val="right" w:pos="7920"/>
        </w:tabs>
        <w:ind w:left="2880" w:hanging="2880"/>
        <w:jc w:val="both"/>
        <w:rPr>
          <w:sz w:val="20"/>
        </w:rPr>
      </w:pPr>
    </w:p>
    <w:p w14:paraId="28A1F473" w14:textId="77777777" w:rsidR="00075A6D" w:rsidRPr="00A65640" w:rsidRDefault="00075A6D" w:rsidP="002C57ED">
      <w:pPr>
        <w:tabs>
          <w:tab w:val="right" w:pos="2160"/>
          <w:tab w:val="left" w:pos="2880"/>
          <w:tab w:val="right" w:pos="5040"/>
          <w:tab w:val="right" w:pos="6480"/>
          <w:tab w:val="right" w:pos="7920"/>
        </w:tabs>
        <w:ind w:left="2880" w:hanging="2880"/>
        <w:jc w:val="both"/>
        <w:rPr>
          <w:i/>
          <w:sz w:val="20"/>
        </w:rPr>
      </w:pPr>
      <w:r w:rsidRPr="00A65640">
        <w:rPr>
          <w:b/>
          <w:i/>
          <w:sz w:val="20"/>
        </w:rPr>
        <w:t xml:space="preserve">Note: </w:t>
      </w:r>
      <w:r w:rsidRPr="00A65640">
        <w:rPr>
          <w:i/>
          <w:sz w:val="20"/>
        </w:rPr>
        <w:t>Shelter along with Utilities, Fuel, Public Service are a portion of the Housing percentage.</w:t>
      </w:r>
    </w:p>
    <w:p w14:paraId="5C6C724C" w14:textId="77777777" w:rsidR="00667119" w:rsidRDefault="00075A6D" w:rsidP="002C57ED">
      <w:r>
        <w:br w:type="page"/>
      </w:r>
    </w:p>
    <w:p w14:paraId="682BAAEE" w14:textId="4769BD67" w:rsidR="00075A6D" w:rsidRPr="00075A6D" w:rsidRDefault="00075A6D" w:rsidP="002C57ED">
      <w:pPr>
        <w:rPr>
          <w:b/>
          <w:u w:val="single"/>
        </w:rPr>
      </w:pPr>
      <w:r w:rsidRPr="00075A6D">
        <w:rPr>
          <w:b/>
          <w:u w:val="single"/>
        </w:rPr>
        <w:lastRenderedPageBreak/>
        <w:t>Chart D – Household Budget Expenditures Spending Potential Index:</w:t>
      </w:r>
    </w:p>
    <w:p w14:paraId="0D2BDD5D" w14:textId="77777777" w:rsidR="00075A6D" w:rsidRDefault="00D203E5" w:rsidP="00075A6D">
      <w:pPr>
        <w:rPr>
          <w:b/>
          <w:u w:val="single"/>
        </w:rPr>
      </w:pPr>
      <w:r>
        <w:rPr>
          <w:noProof/>
        </w:rPr>
        <w:drawing>
          <wp:inline distT="0" distB="0" distL="0" distR="0" wp14:anchorId="59A32600" wp14:editId="4BF50331">
            <wp:extent cx="5943600" cy="3200400"/>
            <wp:effectExtent l="50800" t="12700" r="50800" b="8890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353663E" w14:textId="1D10F05C" w:rsidR="004A56CB" w:rsidRPr="001A5290" w:rsidRDefault="004A56CB" w:rsidP="004A56CB">
      <w:pPr>
        <w:jc w:val="both"/>
      </w:pPr>
      <w:r w:rsidRPr="001A5290">
        <w:t>The co</w:t>
      </w:r>
      <w:r>
        <w:t xml:space="preserve">nsistency between the median household income and the household budget expenditures is important.  It also points to the fact that compared to a National level the dollars available, </w:t>
      </w:r>
      <w:r w:rsidR="00EC0327">
        <w:t>the money</w:t>
      </w:r>
      <w:r>
        <w:t xml:space="preserve"> being spent in the </w:t>
      </w:r>
      <w:r w:rsidR="00F06D87">
        <w:t xml:space="preserve">Primary </w:t>
      </w:r>
      <w:r w:rsidR="0056242F">
        <w:t>Service Area</w:t>
      </w:r>
      <w:r>
        <w:t xml:space="preserve"> </w:t>
      </w:r>
      <w:r w:rsidR="00EC0327">
        <w:t xml:space="preserve">is </w:t>
      </w:r>
      <w:r w:rsidR="000304E3" w:rsidRPr="0042773B">
        <w:t>significantly higher</w:t>
      </w:r>
      <w:r w:rsidR="000304E3">
        <w:t>.</w:t>
      </w:r>
      <w:r>
        <w:t xml:space="preserve">  This could point to the ability to pay for programs and services offered at a recreation facility of any variety.  </w:t>
      </w:r>
    </w:p>
    <w:p w14:paraId="31860482" w14:textId="77777777" w:rsidR="004A56CB" w:rsidRDefault="004A56CB" w:rsidP="00075A6D"/>
    <w:p w14:paraId="11173B1B" w14:textId="0A98D369" w:rsidR="005238D3" w:rsidRPr="005E4C34" w:rsidRDefault="005238D3" w:rsidP="005238D3">
      <w:r w:rsidRPr="005E4C34">
        <w:t xml:space="preserve">The total number </w:t>
      </w:r>
      <w:r w:rsidRPr="005E4C34">
        <w:rPr>
          <w:noProof/>
        </w:rPr>
        <w:t>of housing units</w:t>
      </w:r>
      <w:r w:rsidRPr="005E4C34">
        <w:t xml:space="preserve"> in the </w:t>
      </w:r>
      <w:r>
        <w:rPr>
          <w:bCs/>
        </w:rPr>
        <w:t>Primary Service Area</w:t>
      </w:r>
      <w:r w:rsidRPr="005E4C34">
        <w:t xml:space="preserve"> is</w:t>
      </w:r>
      <w:r>
        <w:t xml:space="preserve"> </w:t>
      </w:r>
      <w:r w:rsidR="00601146">
        <w:t>6,434</w:t>
      </w:r>
      <w:r w:rsidR="007A0036">
        <w:t xml:space="preserve"> </w:t>
      </w:r>
      <w:r w:rsidR="009C011B">
        <w:t xml:space="preserve">and </w:t>
      </w:r>
      <w:r w:rsidR="00601146">
        <w:t>96.1</w:t>
      </w:r>
      <w:r w:rsidRPr="005E4C34">
        <w:t xml:space="preserve">% </w:t>
      </w:r>
      <w:r w:rsidRPr="005E4C34">
        <w:rPr>
          <w:noProof/>
        </w:rPr>
        <w:t>are occupied</w:t>
      </w:r>
      <w:r w:rsidRPr="005E4C34">
        <w:t xml:space="preserve">, </w:t>
      </w:r>
      <w:r>
        <w:t xml:space="preserve">or </w:t>
      </w:r>
      <w:r w:rsidR="00601146">
        <w:t>6,185</w:t>
      </w:r>
      <w:r>
        <w:t xml:space="preserve"> </w:t>
      </w:r>
      <w:r w:rsidRPr="005E4C34">
        <w:rPr>
          <w:noProof/>
        </w:rPr>
        <w:t>housing units</w:t>
      </w:r>
      <w:r w:rsidRPr="005E4C34">
        <w:t xml:space="preserve">.  The total vacancy rate for the service area is </w:t>
      </w:r>
      <w:r w:rsidR="001536FD">
        <w:t>0</w:t>
      </w:r>
      <w:r w:rsidRPr="005E4C34">
        <w:t xml:space="preserve">%. </w:t>
      </w:r>
      <w:r w:rsidR="005A10AB">
        <w:t xml:space="preserve">As a comparison, the vacancy rate nationally was 11.6%.  </w:t>
      </w:r>
      <w:r w:rsidRPr="005E4C34">
        <w:t>Of the available units:</w:t>
      </w:r>
    </w:p>
    <w:p w14:paraId="43433C99" w14:textId="3D61BE55" w:rsidR="005238D3" w:rsidRPr="005E4C34" w:rsidRDefault="005238D3" w:rsidP="005238D3">
      <w:pPr>
        <w:pStyle w:val="ListParagraph"/>
        <w:numPr>
          <w:ilvl w:val="0"/>
          <w:numId w:val="2"/>
        </w:numPr>
      </w:pPr>
      <w:r w:rsidRPr="005E4C34">
        <w:t>For Rent</w:t>
      </w:r>
      <w:r w:rsidRPr="005E4C34">
        <w:tab/>
      </w:r>
      <w:r w:rsidRPr="005E4C34">
        <w:tab/>
      </w:r>
      <w:r w:rsidRPr="005E4C34">
        <w:tab/>
      </w:r>
      <w:r w:rsidR="002E6C6D">
        <w:t>0</w:t>
      </w:r>
      <w:r w:rsidR="002D18D6">
        <w:t>.</w:t>
      </w:r>
      <w:r w:rsidR="001536FD">
        <w:t>4</w:t>
      </w:r>
      <w:r w:rsidRPr="005E4C34">
        <w:t>%</w:t>
      </w:r>
    </w:p>
    <w:p w14:paraId="05787F7E" w14:textId="0C172ADB" w:rsidR="005238D3" w:rsidRPr="005E4C34" w:rsidRDefault="005238D3" w:rsidP="005238D3">
      <w:pPr>
        <w:pStyle w:val="ListParagraph"/>
        <w:numPr>
          <w:ilvl w:val="0"/>
          <w:numId w:val="2"/>
        </w:numPr>
      </w:pPr>
      <w:r w:rsidRPr="005E4C34">
        <w:t>Rented, not Occupied</w:t>
      </w:r>
      <w:r w:rsidRPr="005E4C34">
        <w:tab/>
      </w:r>
      <w:r w:rsidRPr="005E4C34">
        <w:tab/>
        <w:t>0.</w:t>
      </w:r>
      <w:r w:rsidR="002E6C6D">
        <w:t>0</w:t>
      </w:r>
      <w:r w:rsidRPr="005E4C34">
        <w:t>%</w:t>
      </w:r>
    </w:p>
    <w:p w14:paraId="7ABFCA4E" w14:textId="2B4AED26" w:rsidR="005238D3" w:rsidRPr="005E4C34" w:rsidRDefault="005238D3" w:rsidP="005238D3">
      <w:pPr>
        <w:pStyle w:val="ListParagraph"/>
        <w:numPr>
          <w:ilvl w:val="0"/>
          <w:numId w:val="2"/>
        </w:numPr>
      </w:pPr>
      <w:r w:rsidRPr="005E4C34">
        <w:t>For Sale</w:t>
      </w:r>
      <w:r w:rsidRPr="005E4C34">
        <w:tab/>
      </w:r>
      <w:r w:rsidRPr="005E4C34">
        <w:tab/>
      </w:r>
      <w:r w:rsidRPr="005E4C34">
        <w:tab/>
      </w:r>
      <w:r w:rsidR="007A0036">
        <w:t>0.</w:t>
      </w:r>
      <w:r w:rsidR="002E6C6D">
        <w:t>0</w:t>
      </w:r>
      <w:r w:rsidRPr="005E4C34">
        <w:t>%</w:t>
      </w:r>
      <w:r w:rsidRPr="005E4C34">
        <w:tab/>
      </w:r>
    </w:p>
    <w:p w14:paraId="2AC101C2" w14:textId="16004DAB" w:rsidR="005238D3" w:rsidRPr="005E4C34" w:rsidRDefault="005238D3" w:rsidP="005238D3">
      <w:pPr>
        <w:pStyle w:val="ListParagraph"/>
        <w:numPr>
          <w:ilvl w:val="0"/>
          <w:numId w:val="2"/>
        </w:numPr>
      </w:pPr>
      <w:r w:rsidRPr="005E4C34">
        <w:t>Sold, not Occupied</w:t>
      </w:r>
      <w:r w:rsidRPr="005E4C34">
        <w:tab/>
      </w:r>
      <w:r w:rsidRPr="005E4C34">
        <w:tab/>
        <w:t>0.</w:t>
      </w:r>
      <w:r w:rsidR="001536FD">
        <w:t>0</w:t>
      </w:r>
      <w:r w:rsidRPr="005E4C34">
        <w:t>%</w:t>
      </w:r>
      <w:r w:rsidRPr="005E4C34">
        <w:tab/>
      </w:r>
    </w:p>
    <w:p w14:paraId="496D26D9" w14:textId="1A9F9972" w:rsidR="005238D3" w:rsidRPr="005E4C34" w:rsidRDefault="005238D3" w:rsidP="005238D3">
      <w:pPr>
        <w:pStyle w:val="ListParagraph"/>
        <w:numPr>
          <w:ilvl w:val="0"/>
          <w:numId w:val="2"/>
        </w:numPr>
      </w:pPr>
      <w:r w:rsidRPr="005E4C34">
        <w:t>For Seasonal Use</w:t>
      </w:r>
      <w:r w:rsidRPr="005E4C34">
        <w:tab/>
      </w:r>
      <w:r w:rsidRPr="005E4C34">
        <w:tab/>
      </w:r>
      <w:r w:rsidR="002D18D6">
        <w:t>0.</w:t>
      </w:r>
      <w:r w:rsidR="001536FD">
        <w:t>0</w:t>
      </w:r>
      <w:r w:rsidRPr="005E4C34">
        <w:t>%</w:t>
      </w:r>
      <w:r w:rsidRPr="005E4C34">
        <w:tab/>
      </w:r>
    </w:p>
    <w:p w14:paraId="7B783596" w14:textId="2C6521E2" w:rsidR="005238D3" w:rsidRDefault="005238D3" w:rsidP="005238D3">
      <w:pPr>
        <w:pStyle w:val="ListParagraph"/>
        <w:numPr>
          <w:ilvl w:val="0"/>
          <w:numId w:val="2"/>
        </w:numPr>
      </w:pPr>
      <w:r w:rsidRPr="005E4C34">
        <w:t>Other Vacant</w:t>
      </w:r>
      <w:r w:rsidRPr="005E4C34">
        <w:tab/>
      </w:r>
      <w:r w:rsidRPr="005E4C34">
        <w:tab/>
      </w:r>
      <w:r w:rsidRPr="005E4C34">
        <w:tab/>
      </w:r>
      <w:r w:rsidR="001536FD">
        <w:t>0.0</w:t>
      </w:r>
      <w:r w:rsidRPr="005E4C34">
        <w:t>%</w:t>
      </w:r>
    </w:p>
    <w:p w14:paraId="67A64375" w14:textId="77777777" w:rsidR="00C65C4A" w:rsidRPr="005E4C34" w:rsidRDefault="00C65C4A" w:rsidP="009C011B">
      <w:pPr>
        <w:pStyle w:val="ListParagraph"/>
      </w:pPr>
    </w:p>
    <w:p w14:paraId="4DB15740" w14:textId="587F9780" w:rsidR="00341949" w:rsidRPr="005E4C34" w:rsidRDefault="00341949" w:rsidP="00341949">
      <w:r w:rsidRPr="005E4C34">
        <w:t xml:space="preserve">The total number </w:t>
      </w:r>
      <w:r w:rsidRPr="005E4C34">
        <w:rPr>
          <w:noProof/>
        </w:rPr>
        <w:t>of housing units</w:t>
      </w:r>
      <w:r w:rsidRPr="005E4C34">
        <w:t xml:space="preserve"> in the </w:t>
      </w:r>
      <w:r>
        <w:rPr>
          <w:bCs/>
        </w:rPr>
        <w:t>Secondary Service Area</w:t>
      </w:r>
      <w:r w:rsidRPr="005E4C34">
        <w:t xml:space="preserve"> is</w:t>
      </w:r>
      <w:r>
        <w:t xml:space="preserve"> </w:t>
      </w:r>
      <w:r w:rsidR="0053013C">
        <w:t>18,074</w:t>
      </w:r>
      <w:r>
        <w:t xml:space="preserve"> and </w:t>
      </w:r>
      <w:r w:rsidR="0053013C">
        <w:t>92.7</w:t>
      </w:r>
      <w:r w:rsidRPr="005E4C34">
        <w:t xml:space="preserve">% </w:t>
      </w:r>
      <w:r w:rsidRPr="005E4C34">
        <w:rPr>
          <w:noProof/>
        </w:rPr>
        <w:t>are occupied</w:t>
      </w:r>
      <w:r w:rsidRPr="005E4C34">
        <w:t xml:space="preserve">, </w:t>
      </w:r>
      <w:r>
        <w:t xml:space="preserve">or </w:t>
      </w:r>
      <w:r w:rsidR="0053013C">
        <w:t>16,760</w:t>
      </w:r>
      <w:r>
        <w:t xml:space="preserve"> </w:t>
      </w:r>
      <w:r w:rsidRPr="005E4C34">
        <w:rPr>
          <w:noProof/>
        </w:rPr>
        <w:t>housing units</w:t>
      </w:r>
      <w:r w:rsidRPr="005E4C34">
        <w:t xml:space="preserve">.  The total vacancy rate for the service area is </w:t>
      </w:r>
      <w:r w:rsidR="0053013C">
        <w:t>2</w:t>
      </w:r>
      <w:r w:rsidRPr="005E4C34">
        <w:t xml:space="preserve">%. </w:t>
      </w:r>
      <w:r>
        <w:t xml:space="preserve">As a comparison, the vacancy rate nationally was 11.6%.  </w:t>
      </w:r>
      <w:r w:rsidRPr="005E4C34">
        <w:t>Of the available units:</w:t>
      </w:r>
    </w:p>
    <w:p w14:paraId="7273BCAC" w14:textId="7D8BCEC3" w:rsidR="004C40AC" w:rsidRPr="005E4C34" w:rsidRDefault="004C40AC" w:rsidP="004C40AC">
      <w:pPr>
        <w:pStyle w:val="ListParagraph"/>
        <w:numPr>
          <w:ilvl w:val="0"/>
          <w:numId w:val="2"/>
        </w:numPr>
      </w:pPr>
      <w:r w:rsidRPr="005E4C34">
        <w:t>For Rent</w:t>
      </w:r>
      <w:r w:rsidRPr="005E4C34">
        <w:tab/>
      </w:r>
      <w:r w:rsidRPr="005E4C34">
        <w:tab/>
      </w:r>
      <w:r w:rsidRPr="005E4C34">
        <w:tab/>
      </w:r>
      <w:r w:rsidR="00A17F82">
        <w:t>1.1</w:t>
      </w:r>
      <w:r w:rsidRPr="005E4C34">
        <w:t>%</w:t>
      </w:r>
    </w:p>
    <w:p w14:paraId="5D1A1741" w14:textId="77777777" w:rsidR="004C40AC" w:rsidRPr="005E4C34" w:rsidRDefault="004C40AC" w:rsidP="004C40AC">
      <w:pPr>
        <w:pStyle w:val="ListParagraph"/>
        <w:numPr>
          <w:ilvl w:val="0"/>
          <w:numId w:val="2"/>
        </w:numPr>
      </w:pPr>
      <w:r w:rsidRPr="005E4C34">
        <w:t>Rented, not Occupied</w:t>
      </w:r>
      <w:r w:rsidRPr="005E4C34">
        <w:tab/>
      </w:r>
      <w:r w:rsidRPr="005E4C34">
        <w:tab/>
        <w:t>0.</w:t>
      </w:r>
      <w:r>
        <w:t>0</w:t>
      </w:r>
      <w:r w:rsidRPr="005E4C34">
        <w:t>%</w:t>
      </w:r>
    </w:p>
    <w:p w14:paraId="4CFB13B8" w14:textId="77777777" w:rsidR="004C40AC" w:rsidRPr="005E4C34" w:rsidRDefault="004C40AC" w:rsidP="004C40AC">
      <w:pPr>
        <w:pStyle w:val="ListParagraph"/>
        <w:numPr>
          <w:ilvl w:val="0"/>
          <w:numId w:val="2"/>
        </w:numPr>
      </w:pPr>
      <w:r w:rsidRPr="005E4C34">
        <w:t>For Sale</w:t>
      </w:r>
      <w:r w:rsidRPr="005E4C34">
        <w:tab/>
      </w:r>
      <w:r w:rsidRPr="005E4C34">
        <w:tab/>
      </w:r>
      <w:r w:rsidRPr="005E4C34">
        <w:tab/>
      </w:r>
      <w:r>
        <w:t>0.0</w:t>
      </w:r>
      <w:r w:rsidRPr="005E4C34">
        <w:t>%</w:t>
      </w:r>
      <w:r w:rsidRPr="005E4C34">
        <w:tab/>
      </w:r>
    </w:p>
    <w:p w14:paraId="57306464" w14:textId="38AA96B2" w:rsidR="004C40AC" w:rsidRPr="005E4C34" w:rsidRDefault="004C40AC" w:rsidP="004C40AC">
      <w:pPr>
        <w:pStyle w:val="ListParagraph"/>
        <w:numPr>
          <w:ilvl w:val="0"/>
          <w:numId w:val="2"/>
        </w:numPr>
      </w:pPr>
      <w:r w:rsidRPr="005E4C34">
        <w:t>Sold, not Occupied</w:t>
      </w:r>
      <w:r w:rsidRPr="005E4C34">
        <w:tab/>
      </w:r>
      <w:r w:rsidRPr="005E4C34">
        <w:tab/>
        <w:t>0.</w:t>
      </w:r>
      <w:r w:rsidR="00A17F82">
        <w:t>1</w:t>
      </w:r>
      <w:r w:rsidRPr="005E4C34">
        <w:t>%</w:t>
      </w:r>
      <w:r w:rsidRPr="005E4C34">
        <w:tab/>
      </w:r>
    </w:p>
    <w:p w14:paraId="76883567" w14:textId="2EF0DBD4" w:rsidR="004C40AC" w:rsidRPr="005E4C34" w:rsidRDefault="004C40AC" w:rsidP="004C40AC">
      <w:pPr>
        <w:pStyle w:val="ListParagraph"/>
        <w:numPr>
          <w:ilvl w:val="0"/>
          <w:numId w:val="2"/>
        </w:numPr>
      </w:pPr>
      <w:r w:rsidRPr="005E4C34">
        <w:t>For Seasonal Use</w:t>
      </w:r>
      <w:r w:rsidRPr="005E4C34">
        <w:tab/>
      </w:r>
      <w:r w:rsidRPr="005E4C34">
        <w:tab/>
      </w:r>
      <w:r>
        <w:t>0.</w:t>
      </w:r>
      <w:r w:rsidR="00A17F82">
        <w:t>1</w:t>
      </w:r>
      <w:r w:rsidRPr="005E4C34">
        <w:t>%</w:t>
      </w:r>
      <w:r w:rsidRPr="005E4C34">
        <w:tab/>
      </w:r>
    </w:p>
    <w:p w14:paraId="6275B1E4" w14:textId="2BFDF818" w:rsidR="004C40AC" w:rsidRDefault="004C40AC" w:rsidP="004C40AC">
      <w:pPr>
        <w:pStyle w:val="ListParagraph"/>
        <w:numPr>
          <w:ilvl w:val="0"/>
          <w:numId w:val="2"/>
        </w:numPr>
      </w:pPr>
      <w:r w:rsidRPr="005E4C34">
        <w:t>Other Vacant</w:t>
      </w:r>
      <w:r w:rsidRPr="005E4C34">
        <w:tab/>
      </w:r>
      <w:r w:rsidRPr="005E4C34">
        <w:tab/>
      </w:r>
      <w:r w:rsidRPr="005E4C34">
        <w:tab/>
      </w:r>
      <w:r>
        <w:t>0.</w:t>
      </w:r>
      <w:r w:rsidR="00A17F82">
        <w:t>3</w:t>
      </w:r>
      <w:r w:rsidRPr="005E4C34">
        <w:t>%</w:t>
      </w:r>
    </w:p>
    <w:p w14:paraId="033BB5F7" w14:textId="5AB95293" w:rsidR="00075A6D" w:rsidRDefault="00075A6D" w:rsidP="00075A6D">
      <w:pPr>
        <w:pStyle w:val="BodyText"/>
        <w:tabs>
          <w:tab w:val="right" w:pos="1800"/>
          <w:tab w:val="right" w:pos="3240"/>
          <w:tab w:val="right" w:pos="4680"/>
          <w:tab w:val="right" w:pos="6120"/>
        </w:tabs>
      </w:pPr>
      <w:r w:rsidRPr="009625DB">
        <w:rPr>
          <w:b/>
        </w:rPr>
        <w:lastRenderedPageBreak/>
        <w:t>Recreation Expenditures</w:t>
      </w:r>
      <w:r>
        <w:rPr>
          <w:b/>
        </w:rPr>
        <w:t xml:space="preserve"> Spending Potential</w:t>
      </w:r>
      <w:r w:rsidRPr="003D4DB0">
        <w:rPr>
          <w:b/>
        </w:rPr>
        <w:t xml:space="preserve"> Index:</w:t>
      </w:r>
      <w:r>
        <w:t xml:space="preserve">  Finally, through the demographic provider that B*K utilizes for the market analysis portion of the report, we </w:t>
      </w:r>
      <w:r>
        <w:rPr>
          <w:noProof/>
        </w:rPr>
        <w:t>can</w:t>
      </w:r>
      <w:r>
        <w:t xml:space="preserve"> examine the overall propensity for households to spend dollars on recreation activities.  The following comparisons are possible.</w:t>
      </w:r>
    </w:p>
    <w:p w14:paraId="24C06BC5" w14:textId="77777777" w:rsidR="00075A6D" w:rsidRDefault="00075A6D" w:rsidP="00075A6D">
      <w:pPr>
        <w:pStyle w:val="BodyText"/>
        <w:tabs>
          <w:tab w:val="right" w:pos="1800"/>
          <w:tab w:val="right" w:pos="3240"/>
          <w:tab w:val="right" w:pos="4680"/>
          <w:tab w:val="right" w:pos="6120"/>
        </w:tabs>
      </w:pPr>
    </w:p>
    <w:p w14:paraId="04F33066" w14:textId="63773137" w:rsidR="00075A6D" w:rsidRDefault="00075A6D" w:rsidP="00075A6D">
      <w:pPr>
        <w:rPr>
          <w:b/>
          <w:u w:val="single"/>
        </w:rPr>
      </w:pPr>
      <w:r>
        <w:rPr>
          <w:b/>
          <w:u w:val="single"/>
        </w:rPr>
        <w:t>Table E – Recreation Expenditures Spending Potential Index</w:t>
      </w:r>
      <w:r>
        <w:rPr>
          <w:rStyle w:val="FootnoteReference"/>
          <w:b/>
          <w:u w:val="single"/>
        </w:rPr>
        <w:footnoteReference w:id="5"/>
      </w:r>
      <w:r>
        <w:rPr>
          <w:b/>
          <w:u w:val="single"/>
        </w:rPr>
        <w:t>:</w:t>
      </w:r>
    </w:p>
    <w:p w14:paraId="00947CA5" w14:textId="75EF2992" w:rsidR="00075A6D" w:rsidRDefault="00075A6D" w:rsidP="00075A6D">
      <w:pPr>
        <w:rPr>
          <w:b/>
          <w:u w:val="single"/>
        </w:rPr>
      </w:pP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641"/>
        <w:gridCol w:w="2163"/>
        <w:gridCol w:w="2556"/>
      </w:tblGrid>
      <w:tr w:rsidR="005238D3" w14:paraId="256524FA" w14:textId="77777777" w:rsidTr="000A2286">
        <w:tc>
          <w:tcPr>
            <w:tcW w:w="4641" w:type="dxa"/>
            <w:shd w:val="clear" w:color="auto" w:fill="BFBFBF"/>
          </w:tcPr>
          <w:p w14:paraId="1C5FE439" w14:textId="77777777" w:rsidR="005238D3" w:rsidRPr="00C7130A" w:rsidRDefault="005238D3" w:rsidP="000A2286">
            <w:pPr>
              <w:rPr>
                <w:b/>
                <w:bCs/>
              </w:rPr>
            </w:pPr>
            <w:r>
              <w:rPr>
                <w:b/>
                <w:bCs/>
              </w:rPr>
              <w:t>Primary Service Area</w:t>
            </w:r>
          </w:p>
        </w:tc>
        <w:tc>
          <w:tcPr>
            <w:tcW w:w="2163" w:type="dxa"/>
            <w:shd w:val="clear" w:color="auto" w:fill="BFBFBF"/>
          </w:tcPr>
          <w:p w14:paraId="25C323DE" w14:textId="77777777" w:rsidR="005238D3" w:rsidRPr="00C7130A" w:rsidRDefault="005238D3" w:rsidP="000A2286">
            <w:pPr>
              <w:jc w:val="center"/>
              <w:rPr>
                <w:b/>
                <w:bCs/>
              </w:rPr>
            </w:pPr>
            <w:r w:rsidRPr="00C7130A">
              <w:rPr>
                <w:b/>
                <w:bCs/>
              </w:rPr>
              <w:t>SPI</w:t>
            </w:r>
          </w:p>
        </w:tc>
        <w:tc>
          <w:tcPr>
            <w:tcW w:w="2556" w:type="dxa"/>
            <w:shd w:val="clear" w:color="auto" w:fill="BFBFBF"/>
          </w:tcPr>
          <w:p w14:paraId="4A43C83A" w14:textId="77777777" w:rsidR="005238D3" w:rsidRPr="004904FB" w:rsidRDefault="005238D3" w:rsidP="000A2286">
            <w:pPr>
              <w:jc w:val="center"/>
              <w:rPr>
                <w:b/>
                <w:bCs/>
                <w:iCs/>
              </w:rPr>
            </w:pPr>
            <w:r w:rsidRPr="004904FB">
              <w:rPr>
                <w:b/>
                <w:bCs/>
                <w:iCs/>
              </w:rPr>
              <w:t>Average Spent</w:t>
            </w:r>
          </w:p>
        </w:tc>
      </w:tr>
      <w:tr w:rsidR="008A2C45" w:rsidRPr="00952D54" w14:paraId="3832234A" w14:textId="77777777" w:rsidTr="008A2C45">
        <w:tc>
          <w:tcPr>
            <w:tcW w:w="4641" w:type="dxa"/>
            <w:shd w:val="clear" w:color="auto" w:fill="auto"/>
          </w:tcPr>
          <w:p w14:paraId="34483E5F" w14:textId="77777777" w:rsidR="008A2C45" w:rsidRPr="00952D54" w:rsidRDefault="008A2C45" w:rsidP="008A2C45">
            <w:r w:rsidRPr="00952D54">
              <w:t>Fees for Participant Sports</w:t>
            </w:r>
          </w:p>
        </w:tc>
        <w:tc>
          <w:tcPr>
            <w:tcW w:w="2163" w:type="dxa"/>
            <w:shd w:val="clear" w:color="auto" w:fill="E2EFD9" w:themeFill="accent6" w:themeFillTint="33"/>
          </w:tcPr>
          <w:p w14:paraId="528D9B27" w14:textId="1B54E794" w:rsidR="008A2C45" w:rsidRPr="00952D54" w:rsidRDefault="008A2C45" w:rsidP="008A2C45">
            <w:pPr>
              <w:jc w:val="center"/>
            </w:pPr>
            <w:r w:rsidRPr="00952D54">
              <w:rPr>
                <w:color w:val="000000"/>
              </w:rPr>
              <w:t>141</w:t>
            </w:r>
          </w:p>
        </w:tc>
        <w:tc>
          <w:tcPr>
            <w:tcW w:w="2556" w:type="dxa"/>
            <w:shd w:val="clear" w:color="auto" w:fill="auto"/>
          </w:tcPr>
          <w:p w14:paraId="1D85FC70" w14:textId="20CC7EAA" w:rsidR="008A2C45" w:rsidRPr="00952D54" w:rsidRDefault="008A2C45" w:rsidP="008A2C45">
            <w:pPr>
              <w:jc w:val="center"/>
              <w:rPr>
                <w:iCs/>
              </w:rPr>
            </w:pPr>
            <w:r w:rsidRPr="00952D54">
              <w:rPr>
                <w:color w:val="000000"/>
              </w:rPr>
              <w:t>$184.61</w:t>
            </w:r>
          </w:p>
        </w:tc>
      </w:tr>
      <w:tr w:rsidR="008A2C45" w:rsidRPr="00952D54" w14:paraId="0C294A70" w14:textId="77777777" w:rsidTr="008A2C45">
        <w:tc>
          <w:tcPr>
            <w:tcW w:w="4641" w:type="dxa"/>
            <w:shd w:val="clear" w:color="auto" w:fill="auto"/>
          </w:tcPr>
          <w:p w14:paraId="7680961C" w14:textId="77777777" w:rsidR="008A2C45" w:rsidRPr="00952D54" w:rsidRDefault="008A2C45" w:rsidP="008A2C45">
            <w:r w:rsidRPr="00952D54">
              <w:t>Fees for Recreational Lessons</w:t>
            </w:r>
          </w:p>
        </w:tc>
        <w:tc>
          <w:tcPr>
            <w:tcW w:w="2163" w:type="dxa"/>
            <w:shd w:val="clear" w:color="auto" w:fill="E2EFD9" w:themeFill="accent6" w:themeFillTint="33"/>
          </w:tcPr>
          <w:p w14:paraId="3E0BB445" w14:textId="6047FEAC" w:rsidR="008A2C45" w:rsidRPr="00952D54" w:rsidRDefault="008A2C45" w:rsidP="008A2C45">
            <w:pPr>
              <w:jc w:val="center"/>
            </w:pPr>
            <w:r w:rsidRPr="00952D54">
              <w:rPr>
                <w:color w:val="000000"/>
              </w:rPr>
              <w:t>138</w:t>
            </w:r>
          </w:p>
        </w:tc>
        <w:tc>
          <w:tcPr>
            <w:tcW w:w="2556" w:type="dxa"/>
            <w:shd w:val="clear" w:color="auto" w:fill="auto"/>
          </w:tcPr>
          <w:p w14:paraId="620F9DE5" w14:textId="76358114" w:rsidR="008A2C45" w:rsidRPr="00952D54" w:rsidRDefault="008A2C45" w:rsidP="008A2C45">
            <w:pPr>
              <w:jc w:val="center"/>
              <w:rPr>
                <w:iCs/>
              </w:rPr>
            </w:pPr>
            <w:r w:rsidRPr="00952D54">
              <w:rPr>
                <w:color w:val="000000"/>
              </w:rPr>
              <w:t>$220.75</w:t>
            </w:r>
          </w:p>
        </w:tc>
      </w:tr>
      <w:tr w:rsidR="008A2C45" w:rsidRPr="00952D54" w14:paraId="24C28C90" w14:textId="77777777" w:rsidTr="008A2C45">
        <w:tc>
          <w:tcPr>
            <w:tcW w:w="4641" w:type="dxa"/>
            <w:shd w:val="clear" w:color="auto" w:fill="auto"/>
          </w:tcPr>
          <w:p w14:paraId="271961E9" w14:textId="77777777" w:rsidR="008A2C45" w:rsidRPr="00952D54" w:rsidRDefault="008A2C45" w:rsidP="008A2C45">
            <w:r w:rsidRPr="00952D54">
              <w:t>Social, Recreation, Club Membership</w:t>
            </w:r>
          </w:p>
        </w:tc>
        <w:tc>
          <w:tcPr>
            <w:tcW w:w="2163" w:type="dxa"/>
            <w:shd w:val="clear" w:color="auto" w:fill="E2EFD9" w:themeFill="accent6" w:themeFillTint="33"/>
          </w:tcPr>
          <w:p w14:paraId="13CDFC77" w14:textId="5D8C4A69" w:rsidR="008A2C45" w:rsidRPr="00952D54" w:rsidRDefault="008A2C45" w:rsidP="008A2C45">
            <w:pPr>
              <w:jc w:val="center"/>
            </w:pPr>
            <w:r w:rsidRPr="00952D54">
              <w:rPr>
                <w:color w:val="000000"/>
              </w:rPr>
              <w:t>131</w:t>
            </w:r>
          </w:p>
        </w:tc>
        <w:tc>
          <w:tcPr>
            <w:tcW w:w="2556" w:type="dxa"/>
            <w:shd w:val="clear" w:color="auto" w:fill="auto"/>
          </w:tcPr>
          <w:p w14:paraId="605B2C62" w14:textId="708038F0" w:rsidR="008A2C45" w:rsidRPr="00952D54" w:rsidRDefault="008A2C45" w:rsidP="008A2C45">
            <w:pPr>
              <w:jc w:val="center"/>
              <w:rPr>
                <w:iCs/>
              </w:rPr>
            </w:pPr>
            <w:r w:rsidRPr="00952D54">
              <w:rPr>
                <w:color w:val="000000"/>
              </w:rPr>
              <w:t>$369.87</w:t>
            </w:r>
          </w:p>
        </w:tc>
      </w:tr>
      <w:tr w:rsidR="008A2C45" w:rsidRPr="00952D54" w14:paraId="5B23A314" w14:textId="77777777" w:rsidTr="008A2C45">
        <w:tc>
          <w:tcPr>
            <w:tcW w:w="4641" w:type="dxa"/>
            <w:shd w:val="clear" w:color="auto" w:fill="auto"/>
          </w:tcPr>
          <w:p w14:paraId="56972570" w14:textId="77777777" w:rsidR="008A2C45" w:rsidRPr="00952D54" w:rsidRDefault="008A2C45" w:rsidP="008A2C45">
            <w:r w:rsidRPr="00952D54">
              <w:t>Exercise Equipment/Game Tables</w:t>
            </w:r>
          </w:p>
        </w:tc>
        <w:tc>
          <w:tcPr>
            <w:tcW w:w="2163" w:type="dxa"/>
            <w:shd w:val="clear" w:color="auto" w:fill="E2EFD9" w:themeFill="accent6" w:themeFillTint="33"/>
          </w:tcPr>
          <w:p w14:paraId="7F840B35" w14:textId="4F7D3076" w:rsidR="008A2C45" w:rsidRPr="00952D54" w:rsidRDefault="008A2C45" w:rsidP="008A2C45">
            <w:pPr>
              <w:jc w:val="center"/>
            </w:pPr>
            <w:r w:rsidRPr="00952D54">
              <w:rPr>
                <w:color w:val="000000"/>
              </w:rPr>
              <w:t>142</w:t>
            </w:r>
          </w:p>
        </w:tc>
        <w:tc>
          <w:tcPr>
            <w:tcW w:w="2556" w:type="dxa"/>
            <w:shd w:val="clear" w:color="auto" w:fill="auto"/>
          </w:tcPr>
          <w:p w14:paraId="07AEE213" w14:textId="26A80135" w:rsidR="008A2C45" w:rsidRPr="00952D54" w:rsidRDefault="008A2C45" w:rsidP="008A2C45">
            <w:pPr>
              <w:jc w:val="center"/>
              <w:rPr>
                <w:iCs/>
              </w:rPr>
            </w:pPr>
            <w:r w:rsidRPr="00952D54">
              <w:rPr>
                <w:color w:val="000000"/>
              </w:rPr>
              <w:t>$88.86</w:t>
            </w:r>
          </w:p>
        </w:tc>
      </w:tr>
      <w:tr w:rsidR="008A2C45" w:rsidRPr="00952D54" w14:paraId="515B321E" w14:textId="77777777" w:rsidTr="008A2C45">
        <w:tc>
          <w:tcPr>
            <w:tcW w:w="4641" w:type="dxa"/>
            <w:shd w:val="clear" w:color="auto" w:fill="auto"/>
          </w:tcPr>
          <w:p w14:paraId="01342E9B" w14:textId="77777777" w:rsidR="008A2C45" w:rsidRPr="00952D54" w:rsidRDefault="008A2C45" w:rsidP="008A2C45">
            <w:pPr>
              <w:rPr>
                <w:iCs/>
              </w:rPr>
            </w:pPr>
            <w:r w:rsidRPr="00952D54">
              <w:rPr>
                <w:iCs/>
              </w:rPr>
              <w:t>Other Sports Equipment</w:t>
            </w:r>
          </w:p>
        </w:tc>
        <w:tc>
          <w:tcPr>
            <w:tcW w:w="2163" w:type="dxa"/>
            <w:shd w:val="clear" w:color="auto" w:fill="E2EFD9" w:themeFill="accent6" w:themeFillTint="33"/>
          </w:tcPr>
          <w:p w14:paraId="49EC98D8" w14:textId="7AAC48FA" w:rsidR="008A2C45" w:rsidRPr="00952D54" w:rsidRDefault="008A2C45" w:rsidP="008A2C45">
            <w:pPr>
              <w:jc w:val="center"/>
              <w:rPr>
                <w:iCs/>
              </w:rPr>
            </w:pPr>
            <w:r w:rsidRPr="00952D54">
              <w:rPr>
                <w:color w:val="000000"/>
              </w:rPr>
              <w:t>140</w:t>
            </w:r>
          </w:p>
        </w:tc>
        <w:tc>
          <w:tcPr>
            <w:tcW w:w="2556" w:type="dxa"/>
            <w:shd w:val="clear" w:color="auto" w:fill="auto"/>
          </w:tcPr>
          <w:p w14:paraId="14B07A94" w14:textId="34C43791" w:rsidR="008A2C45" w:rsidRPr="00952D54" w:rsidRDefault="008A2C45" w:rsidP="008A2C45">
            <w:pPr>
              <w:jc w:val="center"/>
              <w:rPr>
                <w:iCs/>
              </w:rPr>
            </w:pPr>
            <w:r w:rsidRPr="00952D54">
              <w:rPr>
                <w:color w:val="000000"/>
              </w:rPr>
              <w:t>$11.30</w:t>
            </w:r>
          </w:p>
        </w:tc>
      </w:tr>
    </w:tbl>
    <w:p w14:paraId="2A2E7580" w14:textId="64151A7E" w:rsidR="005238D3" w:rsidRPr="00952D54" w:rsidRDefault="005238D3" w:rsidP="00075A6D">
      <w:pPr>
        <w:rPr>
          <w:b/>
          <w:u w:val="single"/>
        </w:rPr>
      </w:pP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641"/>
        <w:gridCol w:w="2163"/>
        <w:gridCol w:w="2556"/>
      </w:tblGrid>
      <w:tr w:rsidR="00A063B4" w:rsidRPr="00952D54" w14:paraId="692F44CC" w14:textId="77777777" w:rsidTr="003905DA">
        <w:tc>
          <w:tcPr>
            <w:tcW w:w="4641" w:type="dxa"/>
            <w:shd w:val="clear" w:color="auto" w:fill="BFBFBF"/>
          </w:tcPr>
          <w:p w14:paraId="49F7D179" w14:textId="1ADF2178" w:rsidR="00A063B4" w:rsidRPr="00952D54" w:rsidRDefault="00A063B4" w:rsidP="003905DA">
            <w:pPr>
              <w:rPr>
                <w:b/>
                <w:bCs/>
              </w:rPr>
            </w:pPr>
            <w:r w:rsidRPr="00952D54">
              <w:rPr>
                <w:b/>
                <w:bCs/>
              </w:rPr>
              <w:t>Secondary Service Area</w:t>
            </w:r>
          </w:p>
        </w:tc>
        <w:tc>
          <w:tcPr>
            <w:tcW w:w="2163" w:type="dxa"/>
            <w:shd w:val="clear" w:color="auto" w:fill="BFBFBF"/>
          </w:tcPr>
          <w:p w14:paraId="432BF130" w14:textId="77777777" w:rsidR="00A063B4" w:rsidRPr="00952D54" w:rsidRDefault="00A063B4" w:rsidP="003905DA">
            <w:pPr>
              <w:jc w:val="center"/>
              <w:rPr>
                <w:b/>
                <w:bCs/>
              </w:rPr>
            </w:pPr>
            <w:r w:rsidRPr="00952D54">
              <w:rPr>
                <w:b/>
                <w:bCs/>
              </w:rPr>
              <w:t>SPI</w:t>
            </w:r>
          </w:p>
        </w:tc>
        <w:tc>
          <w:tcPr>
            <w:tcW w:w="2556" w:type="dxa"/>
            <w:shd w:val="clear" w:color="auto" w:fill="BFBFBF"/>
          </w:tcPr>
          <w:p w14:paraId="07D09D4D" w14:textId="77777777" w:rsidR="00A063B4" w:rsidRPr="00952D54" w:rsidRDefault="00A063B4" w:rsidP="003905DA">
            <w:pPr>
              <w:jc w:val="center"/>
              <w:rPr>
                <w:b/>
                <w:bCs/>
                <w:iCs/>
              </w:rPr>
            </w:pPr>
            <w:r w:rsidRPr="00952D54">
              <w:rPr>
                <w:b/>
                <w:bCs/>
                <w:iCs/>
              </w:rPr>
              <w:t>Average Spent</w:t>
            </w:r>
          </w:p>
        </w:tc>
      </w:tr>
      <w:tr w:rsidR="001B78AB" w:rsidRPr="00952D54" w14:paraId="43529577" w14:textId="77777777" w:rsidTr="002C4F51">
        <w:tc>
          <w:tcPr>
            <w:tcW w:w="4641" w:type="dxa"/>
            <w:shd w:val="clear" w:color="auto" w:fill="auto"/>
          </w:tcPr>
          <w:p w14:paraId="556F3E4B" w14:textId="77777777" w:rsidR="001B78AB" w:rsidRPr="00952D54" w:rsidRDefault="001B78AB" w:rsidP="001B78AB">
            <w:r w:rsidRPr="00952D54">
              <w:t>Fees for Participant Sports</w:t>
            </w:r>
          </w:p>
        </w:tc>
        <w:tc>
          <w:tcPr>
            <w:tcW w:w="2163" w:type="dxa"/>
            <w:shd w:val="clear" w:color="auto" w:fill="E2EFD9" w:themeFill="accent6" w:themeFillTint="33"/>
          </w:tcPr>
          <w:p w14:paraId="27B5AA93" w14:textId="6C852520" w:rsidR="001B78AB" w:rsidRPr="00952D54" w:rsidRDefault="001B78AB" w:rsidP="001B78AB">
            <w:pPr>
              <w:jc w:val="center"/>
            </w:pPr>
            <w:r w:rsidRPr="00952D54">
              <w:rPr>
                <w:color w:val="000000"/>
              </w:rPr>
              <w:t>145</w:t>
            </w:r>
          </w:p>
        </w:tc>
        <w:tc>
          <w:tcPr>
            <w:tcW w:w="2556" w:type="dxa"/>
            <w:shd w:val="clear" w:color="auto" w:fill="auto"/>
          </w:tcPr>
          <w:p w14:paraId="7F5D8F62" w14:textId="4AEE2DFE" w:rsidR="001B78AB" w:rsidRPr="00952D54" w:rsidRDefault="001B78AB" w:rsidP="001B78AB">
            <w:pPr>
              <w:jc w:val="center"/>
              <w:rPr>
                <w:iCs/>
              </w:rPr>
            </w:pPr>
            <w:r w:rsidRPr="00952D54">
              <w:rPr>
                <w:color w:val="000000"/>
              </w:rPr>
              <w:t>$190.20</w:t>
            </w:r>
          </w:p>
        </w:tc>
      </w:tr>
      <w:tr w:rsidR="001B78AB" w:rsidRPr="00952D54" w14:paraId="4E82AB66" w14:textId="77777777" w:rsidTr="002C4F51">
        <w:tc>
          <w:tcPr>
            <w:tcW w:w="4641" w:type="dxa"/>
            <w:shd w:val="clear" w:color="auto" w:fill="auto"/>
          </w:tcPr>
          <w:p w14:paraId="523CE19A" w14:textId="77777777" w:rsidR="001B78AB" w:rsidRPr="00952D54" w:rsidRDefault="001B78AB" w:rsidP="001B78AB">
            <w:r w:rsidRPr="00952D54">
              <w:t>Fees for Recreational Lessons</w:t>
            </w:r>
          </w:p>
        </w:tc>
        <w:tc>
          <w:tcPr>
            <w:tcW w:w="2163" w:type="dxa"/>
            <w:shd w:val="clear" w:color="auto" w:fill="E2EFD9" w:themeFill="accent6" w:themeFillTint="33"/>
          </w:tcPr>
          <w:p w14:paraId="04A7B5F4" w14:textId="2E673C5F" w:rsidR="001B78AB" w:rsidRPr="00952D54" w:rsidRDefault="001B78AB" w:rsidP="001B78AB">
            <w:pPr>
              <w:jc w:val="center"/>
            </w:pPr>
            <w:r w:rsidRPr="00952D54">
              <w:rPr>
                <w:color w:val="000000"/>
              </w:rPr>
              <w:t>146</w:t>
            </w:r>
          </w:p>
        </w:tc>
        <w:tc>
          <w:tcPr>
            <w:tcW w:w="2556" w:type="dxa"/>
            <w:shd w:val="clear" w:color="auto" w:fill="auto"/>
          </w:tcPr>
          <w:p w14:paraId="30FBFF6C" w14:textId="4983CCD9" w:rsidR="001B78AB" w:rsidRPr="00952D54" w:rsidRDefault="001B78AB" w:rsidP="001B78AB">
            <w:pPr>
              <w:jc w:val="center"/>
              <w:rPr>
                <w:iCs/>
              </w:rPr>
            </w:pPr>
            <w:r w:rsidRPr="00952D54">
              <w:rPr>
                <w:color w:val="000000"/>
              </w:rPr>
              <w:t>$233.77</w:t>
            </w:r>
          </w:p>
        </w:tc>
      </w:tr>
      <w:tr w:rsidR="001B78AB" w:rsidRPr="00952D54" w14:paraId="6476DCE3" w14:textId="77777777" w:rsidTr="002C4F51">
        <w:tc>
          <w:tcPr>
            <w:tcW w:w="4641" w:type="dxa"/>
            <w:shd w:val="clear" w:color="auto" w:fill="auto"/>
          </w:tcPr>
          <w:p w14:paraId="05F647BE" w14:textId="77777777" w:rsidR="001B78AB" w:rsidRPr="00952D54" w:rsidRDefault="001B78AB" w:rsidP="001B78AB">
            <w:r w:rsidRPr="00952D54">
              <w:t>Social, Recreation, Club Membership</w:t>
            </w:r>
          </w:p>
        </w:tc>
        <w:tc>
          <w:tcPr>
            <w:tcW w:w="2163" w:type="dxa"/>
            <w:shd w:val="clear" w:color="auto" w:fill="E2EFD9" w:themeFill="accent6" w:themeFillTint="33"/>
          </w:tcPr>
          <w:p w14:paraId="542AF5C6" w14:textId="60566D7B" w:rsidR="001B78AB" w:rsidRPr="00952D54" w:rsidRDefault="001B78AB" w:rsidP="001B78AB">
            <w:pPr>
              <w:jc w:val="center"/>
            </w:pPr>
            <w:r w:rsidRPr="00952D54">
              <w:rPr>
                <w:color w:val="000000"/>
              </w:rPr>
              <w:t>134</w:t>
            </w:r>
          </w:p>
        </w:tc>
        <w:tc>
          <w:tcPr>
            <w:tcW w:w="2556" w:type="dxa"/>
            <w:shd w:val="clear" w:color="auto" w:fill="auto"/>
          </w:tcPr>
          <w:p w14:paraId="0F239E26" w14:textId="6EB300EA" w:rsidR="001B78AB" w:rsidRPr="00952D54" w:rsidRDefault="001B78AB" w:rsidP="001B78AB">
            <w:pPr>
              <w:jc w:val="center"/>
              <w:rPr>
                <w:iCs/>
              </w:rPr>
            </w:pPr>
            <w:r w:rsidRPr="00952D54">
              <w:rPr>
                <w:color w:val="000000"/>
              </w:rPr>
              <w:t>$378.75</w:t>
            </w:r>
          </w:p>
        </w:tc>
      </w:tr>
      <w:tr w:rsidR="001B78AB" w:rsidRPr="00952D54" w14:paraId="53BFF031" w14:textId="77777777" w:rsidTr="002C4F51">
        <w:tc>
          <w:tcPr>
            <w:tcW w:w="4641" w:type="dxa"/>
            <w:shd w:val="clear" w:color="auto" w:fill="auto"/>
          </w:tcPr>
          <w:p w14:paraId="3F04DC70" w14:textId="77777777" w:rsidR="001B78AB" w:rsidRPr="00952D54" w:rsidRDefault="001B78AB" w:rsidP="001B78AB">
            <w:r w:rsidRPr="00952D54">
              <w:t>Exercise Equipment/Game Tables</w:t>
            </w:r>
          </w:p>
        </w:tc>
        <w:tc>
          <w:tcPr>
            <w:tcW w:w="2163" w:type="dxa"/>
            <w:shd w:val="clear" w:color="auto" w:fill="E2EFD9" w:themeFill="accent6" w:themeFillTint="33"/>
          </w:tcPr>
          <w:p w14:paraId="388984B6" w14:textId="2305E595" w:rsidR="001B78AB" w:rsidRPr="00952D54" w:rsidRDefault="001B78AB" w:rsidP="001B78AB">
            <w:pPr>
              <w:jc w:val="center"/>
            </w:pPr>
            <w:r w:rsidRPr="00952D54">
              <w:rPr>
                <w:color w:val="000000"/>
              </w:rPr>
              <w:t>145</w:t>
            </w:r>
          </w:p>
        </w:tc>
        <w:tc>
          <w:tcPr>
            <w:tcW w:w="2556" w:type="dxa"/>
            <w:shd w:val="clear" w:color="auto" w:fill="auto"/>
          </w:tcPr>
          <w:p w14:paraId="0EB513A9" w14:textId="344547F7" w:rsidR="001B78AB" w:rsidRPr="00952D54" w:rsidRDefault="001B78AB" w:rsidP="001B78AB">
            <w:pPr>
              <w:jc w:val="center"/>
              <w:rPr>
                <w:iCs/>
              </w:rPr>
            </w:pPr>
            <w:r w:rsidRPr="00952D54">
              <w:rPr>
                <w:color w:val="000000"/>
              </w:rPr>
              <w:t>$91.01</w:t>
            </w:r>
          </w:p>
        </w:tc>
      </w:tr>
      <w:tr w:rsidR="002C4F51" w:rsidRPr="00952D54" w14:paraId="19944F46" w14:textId="77777777" w:rsidTr="002C4F51">
        <w:tc>
          <w:tcPr>
            <w:tcW w:w="4641" w:type="dxa"/>
            <w:shd w:val="clear" w:color="auto" w:fill="auto"/>
          </w:tcPr>
          <w:p w14:paraId="056E71AE" w14:textId="77777777" w:rsidR="002C4F51" w:rsidRPr="00952D54" w:rsidRDefault="002C4F51" w:rsidP="002C4F51">
            <w:pPr>
              <w:rPr>
                <w:iCs/>
              </w:rPr>
            </w:pPr>
            <w:r w:rsidRPr="00952D54">
              <w:rPr>
                <w:iCs/>
              </w:rPr>
              <w:t>Other Sports Equipment</w:t>
            </w:r>
          </w:p>
        </w:tc>
        <w:tc>
          <w:tcPr>
            <w:tcW w:w="2163" w:type="dxa"/>
            <w:shd w:val="clear" w:color="auto" w:fill="E2EFD9" w:themeFill="accent6" w:themeFillTint="33"/>
          </w:tcPr>
          <w:p w14:paraId="790BC692" w14:textId="721DAFEC" w:rsidR="002C4F51" w:rsidRPr="00952D54" w:rsidRDefault="002C4F51" w:rsidP="002C4F51">
            <w:pPr>
              <w:jc w:val="center"/>
              <w:rPr>
                <w:iCs/>
              </w:rPr>
            </w:pPr>
            <w:r w:rsidRPr="00952D54">
              <w:rPr>
                <w:color w:val="000000"/>
              </w:rPr>
              <w:t>144</w:t>
            </w:r>
          </w:p>
        </w:tc>
        <w:tc>
          <w:tcPr>
            <w:tcW w:w="2556" w:type="dxa"/>
            <w:shd w:val="clear" w:color="auto" w:fill="auto"/>
          </w:tcPr>
          <w:p w14:paraId="53CDCF3E" w14:textId="77F2F727" w:rsidR="002C4F51" w:rsidRPr="00952D54" w:rsidRDefault="002C4F51" w:rsidP="002C4F51">
            <w:pPr>
              <w:jc w:val="center"/>
              <w:rPr>
                <w:iCs/>
              </w:rPr>
            </w:pPr>
            <w:r w:rsidRPr="00952D54">
              <w:rPr>
                <w:color w:val="000000"/>
              </w:rPr>
              <w:t>$11.64</w:t>
            </w:r>
          </w:p>
        </w:tc>
      </w:tr>
    </w:tbl>
    <w:p w14:paraId="453CD658" w14:textId="77777777" w:rsidR="00A063B4" w:rsidRPr="00952D54" w:rsidRDefault="00A063B4" w:rsidP="00075A6D">
      <w:pPr>
        <w:rPr>
          <w:b/>
          <w:u w:val="single"/>
        </w:rPr>
      </w:pP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641"/>
        <w:gridCol w:w="2163"/>
        <w:gridCol w:w="2556"/>
      </w:tblGrid>
      <w:tr w:rsidR="00F80789" w:rsidRPr="00952D54" w14:paraId="70974788" w14:textId="77777777" w:rsidTr="000C2DCA">
        <w:tc>
          <w:tcPr>
            <w:tcW w:w="4641" w:type="dxa"/>
            <w:shd w:val="clear" w:color="auto" w:fill="BFBFBF"/>
          </w:tcPr>
          <w:p w14:paraId="45CF6980" w14:textId="0AC5F638" w:rsidR="00F80789" w:rsidRPr="00952D54" w:rsidRDefault="00F80789" w:rsidP="004E5D11">
            <w:pPr>
              <w:rPr>
                <w:b/>
                <w:bCs/>
              </w:rPr>
            </w:pPr>
            <w:r w:rsidRPr="00952D54">
              <w:rPr>
                <w:b/>
                <w:bCs/>
                <w:noProof/>
              </w:rPr>
              <w:t xml:space="preserve">State </w:t>
            </w:r>
            <w:r w:rsidRPr="001C5C6D">
              <w:rPr>
                <w:b/>
                <w:bCs/>
                <w:noProof/>
              </w:rPr>
              <w:t xml:space="preserve">of </w:t>
            </w:r>
            <w:r w:rsidR="00CE082C" w:rsidRPr="001C5C6D">
              <w:rPr>
                <w:b/>
                <w:bCs/>
                <w:noProof/>
              </w:rPr>
              <w:t>Colorado</w:t>
            </w:r>
          </w:p>
        </w:tc>
        <w:tc>
          <w:tcPr>
            <w:tcW w:w="2163" w:type="dxa"/>
            <w:shd w:val="clear" w:color="auto" w:fill="BFBFBF"/>
          </w:tcPr>
          <w:p w14:paraId="410F3C2D" w14:textId="77777777" w:rsidR="00F80789" w:rsidRPr="00952D54" w:rsidRDefault="00F80789" w:rsidP="004E5D11">
            <w:pPr>
              <w:jc w:val="center"/>
              <w:rPr>
                <w:b/>
                <w:bCs/>
              </w:rPr>
            </w:pPr>
            <w:r w:rsidRPr="00952D54">
              <w:rPr>
                <w:b/>
                <w:bCs/>
              </w:rPr>
              <w:t>SPI</w:t>
            </w:r>
          </w:p>
        </w:tc>
        <w:tc>
          <w:tcPr>
            <w:tcW w:w="2556" w:type="dxa"/>
            <w:shd w:val="clear" w:color="auto" w:fill="BFBFBF"/>
          </w:tcPr>
          <w:p w14:paraId="00845AAD" w14:textId="77777777" w:rsidR="00F80789" w:rsidRPr="00952D54" w:rsidRDefault="00F80789" w:rsidP="004E5D11">
            <w:pPr>
              <w:jc w:val="center"/>
              <w:rPr>
                <w:b/>
                <w:bCs/>
                <w:iCs/>
              </w:rPr>
            </w:pPr>
            <w:r w:rsidRPr="00952D54">
              <w:rPr>
                <w:b/>
                <w:bCs/>
                <w:iCs/>
              </w:rPr>
              <w:t>Average Spent</w:t>
            </w:r>
          </w:p>
        </w:tc>
      </w:tr>
      <w:tr w:rsidR="00952D54" w:rsidRPr="00952D54" w14:paraId="45C3576F" w14:textId="77777777" w:rsidTr="001C5C6D">
        <w:tc>
          <w:tcPr>
            <w:tcW w:w="4641" w:type="dxa"/>
            <w:shd w:val="clear" w:color="auto" w:fill="auto"/>
          </w:tcPr>
          <w:p w14:paraId="76A01E72" w14:textId="77777777" w:rsidR="00952D54" w:rsidRPr="00952D54" w:rsidRDefault="00952D54" w:rsidP="00952D54">
            <w:r w:rsidRPr="00952D54">
              <w:t>Fees for Participant Sports</w:t>
            </w:r>
          </w:p>
        </w:tc>
        <w:tc>
          <w:tcPr>
            <w:tcW w:w="2163" w:type="dxa"/>
            <w:shd w:val="clear" w:color="auto" w:fill="E2EFD9" w:themeFill="accent6" w:themeFillTint="33"/>
          </w:tcPr>
          <w:p w14:paraId="77BCF252" w14:textId="597EF704" w:rsidR="00952D54" w:rsidRPr="00952D54" w:rsidRDefault="00952D54" w:rsidP="00952D54">
            <w:pPr>
              <w:jc w:val="center"/>
            </w:pPr>
            <w:r w:rsidRPr="00952D54">
              <w:rPr>
                <w:color w:val="000000"/>
              </w:rPr>
              <w:t>116</w:t>
            </w:r>
          </w:p>
        </w:tc>
        <w:tc>
          <w:tcPr>
            <w:tcW w:w="2556" w:type="dxa"/>
            <w:shd w:val="clear" w:color="auto" w:fill="auto"/>
          </w:tcPr>
          <w:p w14:paraId="26A93E2F" w14:textId="3AF4CF68" w:rsidR="00952D54" w:rsidRPr="00952D54" w:rsidRDefault="00952D54" w:rsidP="00952D54">
            <w:pPr>
              <w:jc w:val="center"/>
              <w:rPr>
                <w:iCs/>
              </w:rPr>
            </w:pPr>
            <w:r w:rsidRPr="00952D54">
              <w:rPr>
                <w:color w:val="000000"/>
              </w:rPr>
              <w:t>$151.59</w:t>
            </w:r>
          </w:p>
        </w:tc>
      </w:tr>
      <w:tr w:rsidR="00952D54" w:rsidRPr="00952D54" w14:paraId="3BCAE1AB" w14:textId="77777777" w:rsidTr="001C5C6D">
        <w:tc>
          <w:tcPr>
            <w:tcW w:w="4641" w:type="dxa"/>
            <w:shd w:val="clear" w:color="auto" w:fill="auto"/>
          </w:tcPr>
          <w:p w14:paraId="71FE064D" w14:textId="77777777" w:rsidR="00952D54" w:rsidRPr="00952D54" w:rsidRDefault="00952D54" w:rsidP="00952D54">
            <w:r w:rsidRPr="00952D54">
              <w:t>Fees for Recreational Lessons</w:t>
            </w:r>
          </w:p>
        </w:tc>
        <w:tc>
          <w:tcPr>
            <w:tcW w:w="2163" w:type="dxa"/>
            <w:shd w:val="clear" w:color="auto" w:fill="E2EFD9" w:themeFill="accent6" w:themeFillTint="33"/>
          </w:tcPr>
          <w:p w14:paraId="3944B507" w14:textId="2175E80B" w:rsidR="00952D54" w:rsidRPr="00952D54" w:rsidRDefault="00952D54" w:rsidP="00952D54">
            <w:pPr>
              <w:jc w:val="center"/>
            </w:pPr>
            <w:r w:rsidRPr="00952D54">
              <w:rPr>
                <w:color w:val="000000"/>
              </w:rPr>
              <w:t>114</w:t>
            </w:r>
          </w:p>
        </w:tc>
        <w:tc>
          <w:tcPr>
            <w:tcW w:w="2556" w:type="dxa"/>
            <w:shd w:val="clear" w:color="auto" w:fill="auto"/>
          </w:tcPr>
          <w:p w14:paraId="1BE1AD87" w14:textId="7E884109" w:rsidR="00952D54" w:rsidRPr="00952D54" w:rsidRDefault="00952D54" w:rsidP="00952D54">
            <w:pPr>
              <w:jc w:val="center"/>
              <w:rPr>
                <w:iCs/>
              </w:rPr>
            </w:pPr>
            <w:r w:rsidRPr="00952D54">
              <w:rPr>
                <w:color w:val="000000"/>
              </w:rPr>
              <w:t>$181.96</w:t>
            </w:r>
          </w:p>
        </w:tc>
      </w:tr>
      <w:tr w:rsidR="00952D54" w:rsidRPr="00952D54" w14:paraId="3B9310CD" w14:textId="77777777" w:rsidTr="001C5C6D">
        <w:tc>
          <w:tcPr>
            <w:tcW w:w="4641" w:type="dxa"/>
            <w:shd w:val="clear" w:color="auto" w:fill="auto"/>
          </w:tcPr>
          <w:p w14:paraId="71403DDA" w14:textId="77777777" w:rsidR="00952D54" w:rsidRPr="00952D54" w:rsidRDefault="00952D54" w:rsidP="00952D54">
            <w:r w:rsidRPr="00952D54">
              <w:t>Social, Recreation, Club Membership</w:t>
            </w:r>
          </w:p>
        </w:tc>
        <w:tc>
          <w:tcPr>
            <w:tcW w:w="2163" w:type="dxa"/>
            <w:shd w:val="clear" w:color="auto" w:fill="E2EFD9" w:themeFill="accent6" w:themeFillTint="33"/>
          </w:tcPr>
          <w:p w14:paraId="4891C124" w14:textId="7D6435A7" w:rsidR="00952D54" w:rsidRPr="00952D54" w:rsidRDefault="00952D54" w:rsidP="00952D54">
            <w:pPr>
              <w:jc w:val="center"/>
            </w:pPr>
            <w:r w:rsidRPr="00952D54">
              <w:rPr>
                <w:color w:val="000000"/>
              </w:rPr>
              <w:t>114</w:t>
            </w:r>
          </w:p>
        </w:tc>
        <w:tc>
          <w:tcPr>
            <w:tcW w:w="2556" w:type="dxa"/>
            <w:shd w:val="clear" w:color="auto" w:fill="auto"/>
          </w:tcPr>
          <w:p w14:paraId="1AAB601E" w14:textId="16E1E57D" w:rsidR="00952D54" w:rsidRPr="00952D54" w:rsidRDefault="00952D54" w:rsidP="00952D54">
            <w:pPr>
              <w:jc w:val="center"/>
              <w:rPr>
                <w:iCs/>
              </w:rPr>
            </w:pPr>
            <w:r w:rsidRPr="00952D54">
              <w:rPr>
                <w:color w:val="000000"/>
              </w:rPr>
              <w:t>$322.49</w:t>
            </w:r>
          </w:p>
        </w:tc>
      </w:tr>
      <w:tr w:rsidR="00952D54" w:rsidRPr="00952D54" w14:paraId="60994452" w14:textId="77777777" w:rsidTr="001C5C6D">
        <w:tc>
          <w:tcPr>
            <w:tcW w:w="4641" w:type="dxa"/>
            <w:shd w:val="clear" w:color="auto" w:fill="auto"/>
          </w:tcPr>
          <w:p w14:paraId="13F86144" w14:textId="77777777" w:rsidR="00952D54" w:rsidRPr="00952D54" w:rsidRDefault="00952D54" w:rsidP="00952D54">
            <w:r w:rsidRPr="00952D54">
              <w:t>Exercise Equipment/Game Tables</w:t>
            </w:r>
          </w:p>
        </w:tc>
        <w:tc>
          <w:tcPr>
            <w:tcW w:w="2163" w:type="dxa"/>
            <w:shd w:val="clear" w:color="auto" w:fill="E2EFD9" w:themeFill="accent6" w:themeFillTint="33"/>
          </w:tcPr>
          <w:p w14:paraId="3AB82A8C" w14:textId="435EFCEB" w:rsidR="00952D54" w:rsidRPr="00952D54" w:rsidRDefault="00952D54" w:rsidP="00952D54">
            <w:pPr>
              <w:jc w:val="center"/>
            </w:pPr>
            <w:r w:rsidRPr="00952D54">
              <w:rPr>
                <w:color w:val="000000"/>
              </w:rPr>
              <w:t>117</w:t>
            </w:r>
          </w:p>
        </w:tc>
        <w:tc>
          <w:tcPr>
            <w:tcW w:w="2556" w:type="dxa"/>
            <w:shd w:val="clear" w:color="auto" w:fill="auto"/>
          </w:tcPr>
          <w:p w14:paraId="46450338" w14:textId="25C56868" w:rsidR="00952D54" w:rsidRPr="00952D54" w:rsidRDefault="00952D54" w:rsidP="00952D54">
            <w:pPr>
              <w:jc w:val="center"/>
              <w:rPr>
                <w:iCs/>
              </w:rPr>
            </w:pPr>
            <w:r w:rsidRPr="00952D54">
              <w:rPr>
                <w:color w:val="000000"/>
              </w:rPr>
              <w:t>$73.39</w:t>
            </w:r>
          </w:p>
        </w:tc>
      </w:tr>
      <w:tr w:rsidR="00952D54" w:rsidRPr="00952D54" w14:paraId="00CB7920" w14:textId="77777777" w:rsidTr="001C5C6D">
        <w:tc>
          <w:tcPr>
            <w:tcW w:w="4641" w:type="dxa"/>
            <w:shd w:val="clear" w:color="auto" w:fill="auto"/>
          </w:tcPr>
          <w:p w14:paraId="72DEFAD7" w14:textId="77777777" w:rsidR="00952D54" w:rsidRPr="00952D54" w:rsidRDefault="00952D54" w:rsidP="00952D54">
            <w:pPr>
              <w:rPr>
                <w:iCs/>
              </w:rPr>
            </w:pPr>
            <w:r w:rsidRPr="00952D54">
              <w:rPr>
                <w:iCs/>
              </w:rPr>
              <w:t>Other Sports Equipment</w:t>
            </w:r>
          </w:p>
        </w:tc>
        <w:tc>
          <w:tcPr>
            <w:tcW w:w="2163" w:type="dxa"/>
            <w:shd w:val="clear" w:color="auto" w:fill="E2EFD9" w:themeFill="accent6" w:themeFillTint="33"/>
          </w:tcPr>
          <w:p w14:paraId="6F4A1060" w14:textId="1C5EA90B" w:rsidR="00952D54" w:rsidRPr="00952D54" w:rsidRDefault="00952D54" w:rsidP="00952D54">
            <w:pPr>
              <w:jc w:val="center"/>
              <w:rPr>
                <w:iCs/>
              </w:rPr>
            </w:pPr>
            <w:r w:rsidRPr="00952D54">
              <w:rPr>
                <w:color w:val="000000"/>
              </w:rPr>
              <w:t>116</w:t>
            </w:r>
          </w:p>
        </w:tc>
        <w:tc>
          <w:tcPr>
            <w:tcW w:w="2556" w:type="dxa"/>
            <w:shd w:val="clear" w:color="auto" w:fill="auto"/>
          </w:tcPr>
          <w:p w14:paraId="07631FE6" w14:textId="53DED462" w:rsidR="00952D54" w:rsidRPr="00952D54" w:rsidRDefault="00952D54" w:rsidP="00952D54">
            <w:pPr>
              <w:jc w:val="center"/>
              <w:rPr>
                <w:iCs/>
              </w:rPr>
            </w:pPr>
            <w:r w:rsidRPr="00952D54">
              <w:rPr>
                <w:color w:val="000000"/>
              </w:rPr>
              <w:t>$9.35</w:t>
            </w:r>
          </w:p>
        </w:tc>
      </w:tr>
    </w:tbl>
    <w:p w14:paraId="18F26771" w14:textId="77777777" w:rsidR="00F80789" w:rsidRDefault="00F80789" w:rsidP="00075A6D"/>
    <w:p w14:paraId="267710FA" w14:textId="77777777" w:rsidR="00075A6D" w:rsidRDefault="00075A6D" w:rsidP="00075A6D">
      <w:pPr>
        <w:tabs>
          <w:tab w:val="right" w:pos="2160"/>
          <w:tab w:val="right" w:pos="3600"/>
          <w:tab w:val="right" w:pos="5040"/>
          <w:tab w:val="right" w:pos="6480"/>
          <w:tab w:val="right" w:pos="7920"/>
        </w:tabs>
        <w:spacing w:line="360" w:lineRule="auto"/>
        <w:jc w:val="both"/>
        <w:rPr>
          <w:sz w:val="20"/>
        </w:rPr>
      </w:pPr>
      <w:r>
        <w:rPr>
          <w:b/>
          <w:sz w:val="20"/>
          <w:szCs w:val="20"/>
        </w:rPr>
        <w:t xml:space="preserve">Average Amount Spent: </w:t>
      </w:r>
      <w:r>
        <w:rPr>
          <w:b/>
          <w:sz w:val="20"/>
          <w:szCs w:val="20"/>
        </w:rPr>
        <w:tab/>
      </w:r>
      <w:r>
        <w:rPr>
          <w:b/>
          <w:sz w:val="20"/>
          <w:szCs w:val="20"/>
        </w:rPr>
        <w:tab/>
      </w:r>
      <w:r>
        <w:rPr>
          <w:sz w:val="20"/>
        </w:rPr>
        <w:t>The average amount spent for the service or item in a year.</w:t>
      </w:r>
    </w:p>
    <w:p w14:paraId="40D30B45" w14:textId="77777777" w:rsidR="00075A6D" w:rsidRDefault="00075A6D" w:rsidP="00075A6D">
      <w:pPr>
        <w:tabs>
          <w:tab w:val="right" w:pos="2160"/>
          <w:tab w:val="right" w:pos="3600"/>
          <w:tab w:val="right" w:pos="5040"/>
          <w:tab w:val="right" w:pos="6480"/>
          <w:tab w:val="right" w:pos="7920"/>
        </w:tabs>
        <w:spacing w:line="360" w:lineRule="auto"/>
        <w:jc w:val="both"/>
        <w:rPr>
          <w:sz w:val="20"/>
        </w:rPr>
      </w:pPr>
      <w:r>
        <w:rPr>
          <w:b/>
          <w:sz w:val="20"/>
        </w:rPr>
        <w:t>S</w:t>
      </w:r>
      <w:r w:rsidRPr="008472BA">
        <w:rPr>
          <w:b/>
          <w:sz w:val="20"/>
        </w:rPr>
        <w:t>PI</w:t>
      </w:r>
      <w:r>
        <w:rPr>
          <w:b/>
          <w:sz w:val="20"/>
        </w:rPr>
        <w:t xml:space="preserve">: </w:t>
      </w:r>
      <w:r>
        <w:rPr>
          <w:b/>
          <w:sz w:val="20"/>
        </w:rPr>
        <w:tab/>
      </w:r>
      <w:r>
        <w:rPr>
          <w:b/>
          <w:sz w:val="20"/>
        </w:rPr>
        <w:tab/>
      </w:r>
      <w:r>
        <w:rPr>
          <w:sz w:val="20"/>
        </w:rPr>
        <w:t>Spending potential index as compared to the national number of 100.</w:t>
      </w:r>
    </w:p>
    <w:p w14:paraId="7B6419FC" w14:textId="77777777" w:rsidR="00075A6D" w:rsidRDefault="00075A6D" w:rsidP="00075A6D">
      <w:pPr>
        <w:rPr>
          <w:b/>
          <w:u w:val="single"/>
        </w:rPr>
      </w:pPr>
    </w:p>
    <w:p w14:paraId="4A45DED1" w14:textId="77777777" w:rsidR="000C2DCA" w:rsidRDefault="000C2DCA">
      <w:pPr>
        <w:spacing w:after="160" w:line="259" w:lineRule="auto"/>
        <w:rPr>
          <w:b/>
          <w:u w:val="single"/>
        </w:rPr>
      </w:pPr>
      <w:r>
        <w:rPr>
          <w:b/>
          <w:u w:val="single"/>
        </w:rPr>
        <w:br w:type="page"/>
      </w:r>
    </w:p>
    <w:p w14:paraId="7581E4F2" w14:textId="4CCD1F21" w:rsidR="00075A6D" w:rsidRDefault="00075A6D" w:rsidP="00075A6D">
      <w:pPr>
        <w:rPr>
          <w:b/>
          <w:u w:val="single"/>
        </w:rPr>
      </w:pPr>
      <w:r>
        <w:rPr>
          <w:b/>
          <w:u w:val="single"/>
        </w:rPr>
        <w:lastRenderedPageBreak/>
        <w:t>Chart E – Recreation Spending Potential Index:</w:t>
      </w:r>
    </w:p>
    <w:p w14:paraId="1338FCC5" w14:textId="77777777" w:rsidR="00075A6D" w:rsidRDefault="00075A6D" w:rsidP="00075A6D">
      <w:pPr>
        <w:rPr>
          <w:b/>
          <w:u w:val="single"/>
        </w:rPr>
      </w:pPr>
    </w:p>
    <w:p w14:paraId="0C45D7ED" w14:textId="77777777" w:rsidR="004A56CB" w:rsidRDefault="003C007D">
      <w:pPr>
        <w:spacing w:after="160" w:line="259" w:lineRule="auto"/>
        <w:rPr>
          <w:b/>
          <w:u w:val="single"/>
        </w:rPr>
      </w:pPr>
      <w:r>
        <w:rPr>
          <w:noProof/>
        </w:rPr>
        <w:drawing>
          <wp:inline distT="0" distB="0" distL="0" distR="0" wp14:anchorId="045D1E7B" wp14:editId="63103D56">
            <wp:extent cx="5943600" cy="3200400"/>
            <wp:effectExtent l="50800" t="12700" r="50800" b="8890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E796813" w14:textId="08F3838E" w:rsidR="00075A6D" w:rsidRDefault="004A56CB">
      <w:pPr>
        <w:spacing w:after="160" w:line="259" w:lineRule="auto"/>
        <w:rPr>
          <w:b/>
          <w:u w:val="single"/>
        </w:rPr>
      </w:pPr>
      <w:r>
        <w:t>Again, there is a great deal o</w:t>
      </w:r>
      <w:r w:rsidR="00C56854">
        <w:t>f</w:t>
      </w:r>
      <w:r>
        <w:t xml:space="preserve"> consistency between median household income, household budget expenditures and now recreation and spending potential.  </w:t>
      </w:r>
      <w:r w:rsidR="00075A6D">
        <w:rPr>
          <w:b/>
          <w:u w:val="single"/>
        </w:rPr>
        <w:br w:type="page"/>
      </w:r>
    </w:p>
    <w:p w14:paraId="429A9DF5" w14:textId="68051194" w:rsidR="00075A6D" w:rsidRDefault="00075A6D" w:rsidP="00075A6D">
      <w:pPr>
        <w:rPr>
          <w:b/>
          <w:u w:val="single"/>
        </w:rPr>
      </w:pPr>
      <w:r>
        <w:rPr>
          <w:b/>
          <w:u w:val="single"/>
        </w:rPr>
        <w:lastRenderedPageBreak/>
        <w:t xml:space="preserve">Map </w:t>
      </w:r>
      <w:r w:rsidR="009073C4">
        <w:rPr>
          <w:b/>
          <w:u w:val="single"/>
        </w:rPr>
        <w:t>D</w:t>
      </w:r>
      <w:r>
        <w:rPr>
          <w:b/>
          <w:u w:val="single"/>
        </w:rPr>
        <w:t xml:space="preserve"> – Recreation Spending Potential Index by </w:t>
      </w:r>
      <w:r w:rsidR="00C274C3">
        <w:rPr>
          <w:b/>
          <w:u w:val="single"/>
        </w:rPr>
        <w:t xml:space="preserve">Census </w:t>
      </w:r>
      <w:r w:rsidR="009176E1">
        <w:rPr>
          <w:b/>
          <w:u w:val="single"/>
        </w:rPr>
        <w:t>Tract</w:t>
      </w:r>
    </w:p>
    <w:p w14:paraId="40AA9FFD" w14:textId="77777777" w:rsidR="00075A6D" w:rsidRDefault="00075A6D" w:rsidP="00075A6D">
      <w:pPr>
        <w:rPr>
          <w:b/>
          <w:u w:val="single"/>
        </w:rPr>
      </w:pPr>
    </w:p>
    <w:p w14:paraId="68F986D4" w14:textId="2B597CA3" w:rsidR="001418E6" w:rsidRDefault="0003777C">
      <w:pPr>
        <w:spacing w:after="160" w:line="259" w:lineRule="auto"/>
        <w:rPr>
          <w:b/>
          <w:u w:val="single"/>
        </w:rPr>
      </w:pPr>
      <w:r w:rsidRPr="0003777C">
        <w:rPr>
          <w:noProof/>
        </w:rPr>
        <w:drawing>
          <wp:inline distT="0" distB="0" distL="0" distR="0" wp14:anchorId="22F2FB98" wp14:editId="3B654DA1">
            <wp:extent cx="5319516" cy="7188283"/>
            <wp:effectExtent l="76200" t="38100" r="78105" b="11430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rotWithShape="1">
                    <a:blip r:embed="rId20" cstate="print">
                      <a:extLst>
                        <a:ext uri="{28A0092B-C50C-407E-A947-70E740481C1C}">
                          <a14:useLocalDpi xmlns:a14="http://schemas.microsoft.com/office/drawing/2010/main" val="0"/>
                        </a:ext>
                      </a:extLst>
                    </a:blip>
                    <a:srcRect l="59500"/>
                    <a:stretch/>
                  </pic:blipFill>
                  <pic:spPr bwMode="auto">
                    <a:xfrm>
                      <a:off x="0" y="0"/>
                      <a:ext cx="5352828" cy="7233297"/>
                    </a:xfrm>
                    <a:prstGeom prst="rect">
                      <a:avLst/>
                    </a:prstGeom>
                    <a:ln w="1905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0800" dist="38100" dir="5400000" algn="t"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6CC87A89" w14:textId="01E948FC" w:rsidR="00075A6D" w:rsidRDefault="00075A6D">
      <w:pPr>
        <w:spacing w:after="160" w:line="259" w:lineRule="auto"/>
        <w:rPr>
          <w:b/>
          <w:u w:val="single"/>
        </w:rPr>
      </w:pPr>
      <w:r>
        <w:rPr>
          <w:b/>
          <w:u w:val="single"/>
        </w:rPr>
        <w:br w:type="page"/>
      </w:r>
    </w:p>
    <w:p w14:paraId="6211BA80" w14:textId="18F28FBE" w:rsidR="00F05ADD" w:rsidRDefault="00F05ADD" w:rsidP="00F05ADD">
      <w:pPr>
        <w:jc w:val="both"/>
      </w:pPr>
      <w:r>
        <w:rPr>
          <w:b/>
        </w:rPr>
        <w:lastRenderedPageBreak/>
        <w:t xml:space="preserve">Population Distribution by Age: </w:t>
      </w:r>
      <w:r>
        <w:t>Utilizing census information for</w:t>
      </w:r>
      <w:r w:rsidR="0056242F">
        <w:t xml:space="preserve"> the</w:t>
      </w:r>
      <w:r w:rsidR="005238D3">
        <w:t xml:space="preserve"> </w:t>
      </w:r>
      <w:r w:rsidR="0039504D">
        <w:t>Primary</w:t>
      </w:r>
      <w:r w:rsidR="00A063B4">
        <w:t xml:space="preserve"> and Secondary</w:t>
      </w:r>
      <w:r w:rsidR="0056242F">
        <w:t xml:space="preserve"> </w:t>
      </w:r>
      <w:r w:rsidR="00D347EC">
        <w:t>Service Area</w:t>
      </w:r>
      <w:r w:rsidR="005238D3">
        <w:t>s</w:t>
      </w:r>
      <w:r>
        <w:t>, the following comparisons are possible.</w:t>
      </w:r>
    </w:p>
    <w:p w14:paraId="5D2CAD85" w14:textId="77777777" w:rsidR="00F05ADD" w:rsidRPr="005F2467" w:rsidRDefault="00F05ADD" w:rsidP="00F05ADD">
      <w:pPr>
        <w:rPr>
          <w:sz w:val="16"/>
          <w:szCs w:val="16"/>
        </w:rPr>
      </w:pPr>
    </w:p>
    <w:p w14:paraId="3B9A2042" w14:textId="11D770E7" w:rsidR="005238D3" w:rsidRDefault="005238D3" w:rsidP="005238D3">
      <w:r>
        <w:rPr>
          <w:b/>
          <w:u w:val="single"/>
        </w:rPr>
        <w:t xml:space="preserve">Table </w:t>
      </w:r>
      <w:r w:rsidR="00C9174E">
        <w:rPr>
          <w:b/>
          <w:u w:val="single"/>
        </w:rPr>
        <w:t>F</w:t>
      </w:r>
      <w:r>
        <w:rPr>
          <w:b/>
          <w:u w:val="single"/>
        </w:rPr>
        <w:t xml:space="preserve"> – </w:t>
      </w:r>
      <w:r w:rsidR="000D594C">
        <w:rPr>
          <w:b/>
          <w:u w:val="single"/>
        </w:rPr>
        <w:t>2022</w:t>
      </w:r>
      <w:r>
        <w:rPr>
          <w:b/>
          <w:u w:val="single"/>
        </w:rPr>
        <w:t xml:space="preserve"> Primary Service Area</w:t>
      </w:r>
      <w:r w:rsidRPr="001462D6">
        <w:rPr>
          <w:b/>
          <w:u w:val="single"/>
        </w:rPr>
        <w:t xml:space="preserve"> </w:t>
      </w:r>
      <w:r>
        <w:rPr>
          <w:b/>
          <w:u w:val="single"/>
        </w:rPr>
        <w:t>Age Distribution</w:t>
      </w:r>
      <w:r>
        <w:tab/>
      </w:r>
    </w:p>
    <w:p w14:paraId="22D45EF1" w14:textId="77777777" w:rsidR="005238D3" w:rsidRPr="00AB1F9A" w:rsidRDefault="005238D3" w:rsidP="005238D3">
      <w:pPr>
        <w:rPr>
          <w:sz w:val="16"/>
          <w:szCs w:val="16"/>
        </w:rPr>
      </w:pPr>
      <w:r w:rsidRPr="00AB1F9A">
        <w:rPr>
          <w:sz w:val="16"/>
          <w:szCs w:val="16"/>
        </w:rPr>
        <w:t>(ESRI estimates)</w:t>
      </w:r>
    </w:p>
    <w:p w14:paraId="484B0AA8" w14:textId="77777777" w:rsidR="005238D3" w:rsidRPr="005F2467" w:rsidRDefault="005238D3" w:rsidP="005238D3">
      <w:pPr>
        <w:rPr>
          <w:sz w:val="16"/>
          <w:szCs w:val="16"/>
        </w:rPr>
      </w:pP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71"/>
        <w:gridCol w:w="1872"/>
        <w:gridCol w:w="1872"/>
        <w:gridCol w:w="1872"/>
        <w:gridCol w:w="1873"/>
      </w:tblGrid>
      <w:tr w:rsidR="005238D3" w14:paraId="442B7CD5" w14:textId="77777777" w:rsidTr="000A2286">
        <w:trPr>
          <w:trHeight w:val="221"/>
        </w:trPr>
        <w:tc>
          <w:tcPr>
            <w:tcW w:w="1871" w:type="dxa"/>
            <w:shd w:val="clear" w:color="auto" w:fill="BFBFBF"/>
          </w:tcPr>
          <w:p w14:paraId="01E4B756" w14:textId="77777777" w:rsidR="005238D3" w:rsidRPr="00C7130A" w:rsidRDefault="005238D3" w:rsidP="000A2286">
            <w:pPr>
              <w:jc w:val="center"/>
              <w:rPr>
                <w:b/>
              </w:rPr>
            </w:pPr>
            <w:r w:rsidRPr="00C7130A">
              <w:rPr>
                <w:b/>
              </w:rPr>
              <w:t>Ages</w:t>
            </w:r>
          </w:p>
        </w:tc>
        <w:tc>
          <w:tcPr>
            <w:tcW w:w="1872" w:type="dxa"/>
            <w:shd w:val="clear" w:color="auto" w:fill="BFBFBF"/>
          </w:tcPr>
          <w:p w14:paraId="3E5A0BB9" w14:textId="77777777" w:rsidR="005238D3" w:rsidRPr="00C7130A" w:rsidRDefault="005238D3" w:rsidP="000A2286">
            <w:pPr>
              <w:jc w:val="center"/>
              <w:rPr>
                <w:b/>
              </w:rPr>
            </w:pPr>
            <w:r w:rsidRPr="00C7130A">
              <w:rPr>
                <w:b/>
              </w:rPr>
              <w:t>Population</w:t>
            </w:r>
          </w:p>
        </w:tc>
        <w:tc>
          <w:tcPr>
            <w:tcW w:w="1872" w:type="dxa"/>
            <w:shd w:val="clear" w:color="auto" w:fill="BFBFBF"/>
          </w:tcPr>
          <w:p w14:paraId="1F809BDE" w14:textId="77777777" w:rsidR="005238D3" w:rsidRPr="00C7130A" w:rsidRDefault="005238D3" w:rsidP="000A2286">
            <w:pPr>
              <w:jc w:val="center"/>
              <w:rPr>
                <w:b/>
              </w:rPr>
            </w:pPr>
            <w:r w:rsidRPr="00C7130A">
              <w:rPr>
                <w:b/>
              </w:rPr>
              <w:t>% of Total</w:t>
            </w:r>
          </w:p>
        </w:tc>
        <w:tc>
          <w:tcPr>
            <w:tcW w:w="1872" w:type="dxa"/>
            <w:shd w:val="clear" w:color="auto" w:fill="BFBFBF"/>
          </w:tcPr>
          <w:p w14:paraId="23E84E18" w14:textId="77777777" w:rsidR="005238D3" w:rsidRPr="00C7130A" w:rsidRDefault="005238D3" w:rsidP="000A2286">
            <w:pPr>
              <w:jc w:val="center"/>
              <w:rPr>
                <w:b/>
              </w:rPr>
            </w:pPr>
            <w:r w:rsidRPr="00C7130A">
              <w:rPr>
                <w:b/>
              </w:rPr>
              <w:t>Nat. Population</w:t>
            </w:r>
          </w:p>
        </w:tc>
        <w:tc>
          <w:tcPr>
            <w:tcW w:w="1873" w:type="dxa"/>
            <w:shd w:val="clear" w:color="auto" w:fill="BFBFBF"/>
          </w:tcPr>
          <w:p w14:paraId="2208BC46" w14:textId="77777777" w:rsidR="005238D3" w:rsidRPr="00C7130A" w:rsidRDefault="005238D3" w:rsidP="000A2286">
            <w:pPr>
              <w:jc w:val="center"/>
              <w:rPr>
                <w:b/>
                <w:i/>
                <w:iCs/>
              </w:rPr>
            </w:pPr>
            <w:r w:rsidRPr="00C7130A">
              <w:rPr>
                <w:b/>
                <w:iCs/>
              </w:rPr>
              <w:t>Difference</w:t>
            </w:r>
          </w:p>
        </w:tc>
      </w:tr>
      <w:tr w:rsidR="003266D2" w14:paraId="7307BA7C" w14:textId="77777777" w:rsidTr="003266D2">
        <w:trPr>
          <w:trHeight w:val="221"/>
        </w:trPr>
        <w:tc>
          <w:tcPr>
            <w:tcW w:w="1871" w:type="dxa"/>
            <w:shd w:val="clear" w:color="auto" w:fill="auto"/>
          </w:tcPr>
          <w:p w14:paraId="5360C215" w14:textId="77777777" w:rsidR="003266D2" w:rsidRPr="00203742" w:rsidRDefault="003266D2" w:rsidP="003266D2">
            <w:pPr>
              <w:jc w:val="center"/>
            </w:pPr>
            <w:r>
              <w:t>0</w:t>
            </w:r>
            <w:r w:rsidRPr="00203742">
              <w:t>-5</w:t>
            </w:r>
          </w:p>
        </w:tc>
        <w:tc>
          <w:tcPr>
            <w:tcW w:w="1872" w:type="dxa"/>
            <w:shd w:val="clear" w:color="auto" w:fill="auto"/>
            <w:vAlign w:val="bottom"/>
          </w:tcPr>
          <w:p w14:paraId="42027D24" w14:textId="7DB5669E" w:rsidR="003266D2" w:rsidRDefault="003266D2" w:rsidP="003266D2">
            <w:pPr>
              <w:jc w:val="center"/>
            </w:pPr>
            <w:r>
              <w:t>1,321</w:t>
            </w:r>
          </w:p>
        </w:tc>
        <w:tc>
          <w:tcPr>
            <w:tcW w:w="1872" w:type="dxa"/>
            <w:shd w:val="clear" w:color="auto" w:fill="auto"/>
            <w:vAlign w:val="bottom"/>
          </w:tcPr>
          <w:p w14:paraId="74879BED" w14:textId="04B2B742" w:rsidR="003266D2" w:rsidRDefault="003266D2" w:rsidP="003266D2">
            <w:pPr>
              <w:jc w:val="center"/>
            </w:pPr>
            <w:r>
              <w:t>7.3%</w:t>
            </w:r>
          </w:p>
        </w:tc>
        <w:tc>
          <w:tcPr>
            <w:tcW w:w="1872" w:type="dxa"/>
            <w:shd w:val="clear" w:color="auto" w:fill="auto"/>
            <w:vAlign w:val="bottom"/>
          </w:tcPr>
          <w:p w14:paraId="1175C8BD" w14:textId="51B29062" w:rsidR="003266D2" w:rsidRDefault="003266D2" w:rsidP="003266D2">
            <w:pPr>
              <w:jc w:val="center"/>
            </w:pPr>
            <w:r>
              <w:t>5.8%</w:t>
            </w:r>
          </w:p>
        </w:tc>
        <w:tc>
          <w:tcPr>
            <w:tcW w:w="1873" w:type="dxa"/>
            <w:shd w:val="clear" w:color="auto" w:fill="E2EFD9" w:themeFill="accent6" w:themeFillTint="33"/>
            <w:vAlign w:val="bottom"/>
          </w:tcPr>
          <w:p w14:paraId="6EA2B507" w14:textId="6EEEDB5D" w:rsidR="003266D2" w:rsidRDefault="0042773B" w:rsidP="003266D2">
            <w:pPr>
              <w:jc w:val="center"/>
            </w:pPr>
            <w:r>
              <w:t>+</w:t>
            </w:r>
            <w:r w:rsidR="003266D2">
              <w:t>1.5%</w:t>
            </w:r>
          </w:p>
        </w:tc>
      </w:tr>
      <w:tr w:rsidR="003266D2" w14:paraId="3B219951" w14:textId="77777777" w:rsidTr="003266D2">
        <w:trPr>
          <w:trHeight w:val="232"/>
        </w:trPr>
        <w:tc>
          <w:tcPr>
            <w:tcW w:w="1871" w:type="dxa"/>
            <w:shd w:val="clear" w:color="auto" w:fill="auto"/>
          </w:tcPr>
          <w:p w14:paraId="0A8A2B73" w14:textId="77777777" w:rsidR="003266D2" w:rsidRPr="00203742" w:rsidRDefault="003266D2" w:rsidP="003266D2">
            <w:pPr>
              <w:jc w:val="center"/>
            </w:pPr>
            <w:r w:rsidRPr="00203742">
              <w:t>5-17</w:t>
            </w:r>
          </w:p>
        </w:tc>
        <w:tc>
          <w:tcPr>
            <w:tcW w:w="1872" w:type="dxa"/>
            <w:shd w:val="clear" w:color="auto" w:fill="auto"/>
            <w:vAlign w:val="bottom"/>
          </w:tcPr>
          <w:p w14:paraId="71B18CC0" w14:textId="117F2607" w:rsidR="003266D2" w:rsidRDefault="003266D2" w:rsidP="003266D2">
            <w:pPr>
              <w:jc w:val="center"/>
            </w:pPr>
            <w:r>
              <w:t>3,452</w:t>
            </w:r>
          </w:p>
        </w:tc>
        <w:tc>
          <w:tcPr>
            <w:tcW w:w="1872" w:type="dxa"/>
            <w:shd w:val="clear" w:color="auto" w:fill="auto"/>
            <w:vAlign w:val="bottom"/>
          </w:tcPr>
          <w:p w14:paraId="4371A7DF" w14:textId="789F6CFF" w:rsidR="003266D2" w:rsidRDefault="003266D2" w:rsidP="003266D2">
            <w:pPr>
              <w:jc w:val="center"/>
            </w:pPr>
            <w:r>
              <w:t>19.0%</w:t>
            </w:r>
          </w:p>
        </w:tc>
        <w:tc>
          <w:tcPr>
            <w:tcW w:w="1872" w:type="dxa"/>
            <w:shd w:val="clear" w:color="auto" w:fill="auto"/>
            <w:vAlign w:val="bottom"/>
          </w:tcPr>
          <w:p w14:paraId="7A41F53E" w14:textId="76BBDBD5" w:rsidR="003266D2" w:rsidRDefault="003266D2" w:rsidP="003266D2">
            <w:pPr>
              <w:jc w:val="center"/>
            </w:pPr>
            <w:r>
              <w:t>15.9%</w:t>
            </w:r>
          </w:p>
        </w:tc>
        <w:tc>
          <w:tcPr>
            <w:tcW w:w="1873" w:type="dxa"/>
            <w:shd w:val="clear" w:color="auto" w:fill="E2EFD9" w:themeFill="accent6" w:themeFillTint="33"/>
            <w:vAlign w:val="bottom"/>
          </w:tcPr>
          <w:p w14:paraId="4F6A468E" w14:textId="2565A82F" w:rsidR="003266D2" w:rsidRDefault="0042773B" w:rsidP="003266D2">
            <w:pPr>
              <w:jc w:val="center"/>
            </w:pPr>
            <w:r>
              <w:t>+</w:t>
            </w:r>
            <w:r w:rsidR="003266D2">
              <w:t>3.1%</w:t>
            </w:r>
          </w:p>
        </w:tc>
      </w:tr>
      <w:tr w:rsidR="003266D2" w14:paraId="0CF6AE48" w14:textId="77777777" w:rsidTr="003266D2">
        <w:trPr>
          <w:trHeight w:val="221"/>
        </w:trPr>
        <w:tc>
          <w:tcPr>
            <w:tcW w:w="1871" w:type="dxa"/>
            <w:shd w:val="clear" w:color="auto" w:fill="auto"/>
          </w:tcPr>
          <w:p w14:paraId="13038934" w14:textId="77777777" w:rsidR="003266D2" w:rsidRPr="00203742" w:rsidRDefault="003266D2" w:rsidP="003266D2">
            <w:pPr>
              <w:jc w:val="center"/>
            </w:pPr>
            <w:r w:rsidRPr="00203742">
              <w:t>18-24</w:t>
            </w:r>
          </w:p>
        </w:tc>
        <w:tc>
          <w:tcPr>
            <w:tcW w:w="1872" w:type="dxa"/>
            <w:shd w:val="clear" w:color="auto" w:fill="auto"/>
            <w:vAlign w:val="bottom"/>
          </w:tcPr>
          <w:p w14:paraId="09B33C07" w14:textId="20612E96" w:rsidR="003266D2" w:rsidRDefault="003266D2" w:rsidP="003266D2">
            <w:pPr>
              <w:jc w:val="center"/>
            </w:pPr>
            <w:r>
              <w:t>1,182</w:t>
            </w:r>
          </w:p>
        </w:tc>
        <w:tc>
          <w:tcPr>
            <w:tcW w:w="1872" w:type="dxa"/>
            <w:shd w:val="clear" w:color="auto" w:fill="auto"/>
            <w:vAlign w:val="bottom"/>
          </w:tcPr>
          <w:p w14:paraId="3C128B7F" w14:textId="172573BE" w:rsidR="003266D2" w:rsidRDefault="003266D2" w:rsidP="003266D2">
            <w:pPr>
              <w:jc w:val="center"/>
            </w:pPr>
            <w:r>
              <w:t>6.5%</w:t>
            </w:r>
          </w:p>
        </w:tc>
        <w:tc>
          <w:tcPr>
            <w:tcW w:w="1872" w:type="dxa"/>
            <w:shd w:val="clear" w:color="auto" w:fill="auto"/>
            <w:vAlign w:val="bottom"/>
          </w:tcPr>
          <w:p w14:paraId="2E7E4E65" w14:textId="6DFD5A4E" w:rsidR="003266D2" w:rsidRDefault="003266D2" w:rsidP="003266D2">
            <w:pPr>
              <w:jc w:val="center"/>
            </w:pPr>
            <w:r>
              <w:t>9.2%</w:t>
            </w:r>
          </w:p>
        </w:tc>
        <w:tc>
          <w:tcPr>
            <w:tcW w:w="1873" w:type="dxa"/>
            <w:shd w:val="clear" w:color="auto" w:fill="FFCCFF"/>
            <w:vAlign w:val="bottom"/>
          </w:tcPr>
          <w:p w14:paraId="3E924891" w14:textId="7AA6D822" w:rsidR="003266D2" w:rsidRDefault="003266D2" w:rsidP="003266D2">
            <w:pPr>
              <w:jc w:val="center"/>
            </w:pPr>
            <w:r>
              <w:t>-2.7%</w:t>
            </w:r>
          </w:p>
        </w:tc>
      </w:tr>
      <w:tr w:rsidR="003266D2" w14:paraId="339623BC" w14:textId="77777777" w:rsidTr="003266D2">
        <w:trPr>
          <w:trHeight w:val="221"/>
        </w:trPr>
        <w:tc>
          <w:tcPr>
            <w:tcW w:w="1871" w:type="dxa"/>
            <w:shd w:val="clear" w:color="auto" w:fill="auto"/>
          </w:tcPr>
          <w:p w14:paraId="6E88BE32" w14:textId="77777777" w:rsidR="003266D2" w:rsidRPr="00203742" w:rsidRDefault="003266D2" w:rsidP="003266D2">
            <w:pPr>
              <w:jc w:val="center"/>
            </w:pPr>
            <w:r w:rsidRPr="00203742">
              <w:t>25-44</w:t>
            </w:r>
          </w:p>
        </w:tc>
        <w:tc>
          <w:tcPr>
            <w:tcW w:w="1872" w:type="dxa"/>
            <w:shd w:val="clear" w:color="auto" w:fill="auto"/>
            <w:vAlign w:val="bottom"/>
          </w:tcPr>
          <w:p w14:paraId="0EF56D4B" w14:textId="55744219" w:rsidR="003266D2" w:rsidRDefault="003266D2" w:rsidP="003266D2">
            <w:pPr>
              <w:jc w:val="center"/>
            </w:pPr>
            <w:r>
              <w:t>5,137</w:t>
            </w:r>
          </w:p>
        </w:tc>
        <w:tc>
          <w:tcPr>
            <w:tcW w:w="1872" w:type="dxa"/>
            <w:shd w:val="clear" w:color="auto" w:fill="auto"/>
            <w:vAlign w:val="bottom"/>
          </w:tcPr>
          <w:p w14:paraId="786E83B9" w14:textId="12D5F24E" w:rsidR="003266D2" w:rsidRDefault="003266D2" w:rsidP="003266D2">
            <w:pPr>
              <w:jc w:val="center"/>
            </w:pPr>
            <w:r>
              <w:t>28.2%</w:t>
            </w:r>
          </w:p>
        </w:tc>
        <w:tc>
          <w:tcPr>
            <w:tcW w:w="1872" w:type="dxa"/>
            <w:shd w:val="clear" w:color="auto" w:fill="auto"/>
            <w:vAlign w:val="bottom"/>
          </w:tcPr>
          <w:p w14:paraId="42C05A3A" w14:textId="568608F8" w:rsidR="003266D2" w:rsidRDefault="003266D2" w:rsidP="003266D2">
            <w:pPr>
              <w:jc w:val="center"/>
            </w:pPr>
            <w:r>
              <w:t>26.8%</w:t>
            </w:r>
          </w:p>
        </w:tc>
        <w:tc>
          <w:tcPr>
            <w:tcW w:w="1873" w:type="dxa"/>
            <w:shd w:val="clear" w:color="auto" w:fill="E2EFD9" w:themeFill="accent6" w:themeFillTint="33"/>
            <w:vAlign w:val="bottom"/>
          </w:tcPr>
          <w:p w14:paraId="68522D06" w14:textId="20B10A41" w:rsidR="003266D2" w:rsidRDefault="0042773B" w:rsidP="003266D2">
            <w:pPr>
              <w:jc w:val="center"/>
            </w:pPr>
            <w:r>
              <w:t>+</w:t>
            </w:r>
            <w:r w:rsidR="003266D2">
              <w:t>1.4%</w:t>
            </w:r>
          </w:p>
        </w:tc>
      </w:tr>
      <w:tr w:rsidR="003266D2" w14:paraId="65FFDFE5" w14:textId="77777777" w:rsidTr="003266D2">
        <w:trPr>
          <w:trHeight w:val="232"/>
        </w:trPr>
        <w:tc>
          <w:tcPr>
            <w:tcW w:w="1871" w:type="dxa"/>
            <w:shd w:val="clear" w:color="auto" w:fill="auto"/>
          </w:tcPr>
          <w:p w14:paraId="21E5B3FF" w14:textId="77777777" w:rsidR="003266D2" w:rsidRPr="00203742" w:rsidRDefault="003266D2" w:rsidP="003266D2">
            <w:pPr>
              <w:jc w:val="center"/>
            </w:pPr>
            <w:r w:rsidRPr="00203742">
              <w:t>45-54</w:t>
            </w:r>
          </w:p>
        </w:tc>
        <w:tc>
          <w:tcPr>
            <w:tcW w:w="1872" w:type="dxa"/>
            <w:shd w:val="clear" w:color="auto" w:fill="auto"/>
            <w:vAlign w:val="bottom"/>
          </w:tcPr>
          <w:p w14:paraId="0437092B" w14:textId="76928DAC" w:rsidR="003266D2" w:rsidRDefault="003266D2" w:rsidP="003266D2">
            <w:pPr>
              <w:jc w:val="center"/>
            </w:pPr>
            <w:r>
              <w:t>2,216</w:t>
            </w:r>
          </w:p>
        </w:tc>
        <w:tc>
          <w:tcPr>
            <w:tcW w:w="1872" w:type="dxa"/>
            <w:shd w:val="clear" w:color="auto" w:fill="auto"/>
            <w:vAlign w:val="bottom"/>
          </w:tcPr>
          <w:p w14:paraId="4E676DB1" w14:textId="34BD493E" w:rsidR="003266D2" w:rsidRDefault="003266D2" w:rsidP="003266D2">
            <w:pPr>
              <w:jc w:val="center"/>
            </w:pPr>
            <w:r>
              <w:t>12.2%</w:t>
            </w:r>
          </w:p>
        </w:tc>
        <w:tc>
          <w:tcPr>
            <w:tcW w:w="1872" w:type="dxa"/>
            <w:shd w:val="clear" w:color="auto" w:fill="auto"/>
            <w:vAlign w:val="bottom"/>
          </w:tcPr>
          <w:p w14:paraId="70E80C8B" w14:textId="3B8C1B4D" w:rsidR="003266D2" w:rsidRDefault="003266D2" w:rsidP="003266D2">
            <w:pPr>
              <w:jc w:val="center"/>
            </w:pPr>
            <w:r>
              <w:t>12.0%</w:t>
            </w:r>
          </w:p>
        </w:tc>
        <w:tc>
          <w:tcPr>
            <w:tcW w:w="1873" w:type="dxa"/>
            <w:shd w:val="clear" w:color="auto" w:fill="E2EFD9" w:themeFill="accent6" w:themeFillTint="33"/>
            <w:vAlign w:val="bottom"/>
          </w:tcPr>
          <w:p w14:paraId="11362A42" w14:textId="37F4090F" w:rsidR="003266D2" w:rsidRDefault="0042773B" w:rsidP="003266D2">
            <w:pPr>
              <w:jc w:val="center"/>
            </w:pPr>
            <w:r>
              <w:t>+</w:t>
            </w:r>
            <w:r w:rsidR="003266D2">
              <w:t>0.2%</w:t>
            </w:r>
          </w:p>
        </w:tc>
      </w:tr>
      <w:tr w:rsidR="003266D2" w14:paraId="44BCF1BA" w14:textId="77777777" w:rsidTr="00CF39A8">
        <w:trPr>
          <w:trHeight w:val="221"/>
        </w:trPr>
        <w:tc>
          <w:tcPr>
            <w:tcW w:w="1871" w:type="dxa"/>
            <w:shd w:val="clear" w:color="auto" w:fill="auto"/>
          </w:tcPr>
          <w:p w14:paraId="243D3DB1" w14:textId="77777777" w:rsidR="003266D2" w:rsidRPr="00203742" w:rsidRDefault="003266D2" w:rsidP="003266D2">
            <w:pPr>
              <w:jc w:val="center"/>
            </w:pPr>
            <w:r w:rsidRPr="00203742">
              <w:t>55-64</w:t>
            </w:r>
          </w:p>
        </w:tc>
        <w:tc>
          <w:tcPr>
            <w:tcW w:w="1872" w:type="dxa"/>
            <w:shd w:val="clear" w:color="auto" w:fill="auto"/>
            <w:vAlign w:val="bottom"/>
          </w:tcPr>
          <w:p w14:paraId="5C747F8C" w14:textId="4F753125" w:rsidR="003266D2" w:rsidRDefault="003266D2" w:rsidP="003266D2">
            <w:pPr>
              <w:jc w:val="center"/>
            </w:pPr>
            <w:r>
              <w:t>2,253</w:t>
            </w:r>
          </w:p>
        </w:tc>
        <w:tc>
          <w:tcPr>
            <w:tcW w:w="1872" w:type="dxa"/>
            <w:shd w:val="clear" w:color="auto" w:fill="auto"/>
            <w:vAlign w:val="bottom"/>
          </w:tcPr>
          <w:p w14:paraId="7C4E0C4D" w14:textId="5CAF9E1F" w:rsidR="003266D2" w:rsidRDefault="003266D2" w:rsidP="003266D2">
            <w:pPr>
              <w:jc w:val="center"/>
            </w:pPr>
            <w:r>
              <w:t>12.4%</w:t>
            </w:r>
          </w:p>
        </w:tc>
        <w:tc>
          <w:tcPr>
            <w:tcW w:w="1872" w:type="dxa"/>
            <w:shd w:val="clear" w:color="auto" w:fill="auto"/>
            <w:vAlign w:val="bottom"/>
          </w:tcPr>
          <w:p w14:paraId="593ADC22" w14:textId="3E4EA487" w:rsidR="003266D2" w:rsidRDefault="003266D2" w:rsidP="003266D2">
            <w:pPr>
              <w:jc w:val="center"/>
            </w:pPr>
            <w:r>
              <w:t>12.8%</w:t>
            </w:r>
          </w:p>
        </w:tc>
        <w:tc>
          <w:tcPr>
            <w:tcW w:w="1873" w:type="dxa"/>
            <w:shd w:val="clear" w:color="auto" w:fill="FFCCFF"/>
            <w:vAlign w:val="bottom"/>
          </w:tcPr>
          <w:p w14:paraId="421BEF6D" w14:textId="4D53FA2F" w:rsidR="003266D2" w:rsidRDefault="003266D2" w:rsidP="003266D2">
            <w:pPr>
              <w:jc w:val="center"/>
            </w:pPr>
            <w:r>
              <w:t>-0.4%</w:t>
            </w:r>
          </w:p>
        </w:tc>
      </w:tr>
      <w:tr w:rsidR="003266D2" w14:paraId="415FE2BD" w14:textId="77777777" w:rsidTr="003E46F1">
        <w:trPr>
          <w:trHeight w:val="232"/>
        </w:trPr>
        <w:tc>
          <w:tcPr>
            <w:tcW w:w="1871" w:type="dxa"/>
            <w:shd w:val="clear" w:color="auto" w:fill="auto"/>
          </w:tcPr>
          <w:p w14:paraId="1F925134" w14:textId="77777777" w:rsidR="003266D2" w:rsidRPr="00203742" w:rsidRDefault="003266D2" w:rsidP="003266D2">
            <w:pPr>
              <w:jc w:val="center"/>
            </w:pPr>
            <w:r w:rsidRPr="00203742">
              <w:t>65-74</w:t>
            </w:r>
          </w:p>
        </w:tc>
        <w:tc>
          <w:tcPr>
            <w:tcW w:w="1872" w:type="dxa"/>
            <w:shd w:val="clear" w:color="auto" w:fill="auto"/>
            <w:vAlign w:val="bottom"/>
          </w:tcPr>
          <w:p w14:paraId="4B41E931" w14:textId="1B6A54FB" w:rsidR="003266D2" w:rsidRDefault="003266D2" w:rsidP="003266D2">
            <w:pPr>
              <w:jc w:val="center"/>
            </w:pPr>
            <w:r>
              <w:t>1,790</w:t>
            </w:r>
          </w:p>
        </w:tc>
        <w:tc>
          <w:tcPr>
            <w:tcW w:w="1872" w:type="dxa"/>
            <w:shd w:val="clear" w:color="auto" w:fill="auto"/>
            <w:vAlign w:val="bottom"/>
          </w:tcPr>
          <w:p w14:paraId="3A9BEA92" w14:textId="5851F9DB" w:rsidR="003266D2" w:rsidRDefault="003266D2" w:rsidP="003266D2">
            <w:pPr>
              <w:jc w:val="center"/>
            </w:pPr>
            <w:r>
              <w:t>9.8%</w:t>
            </w:r>
          </w:p>
        </w:tc>
        <w:tc>
          <w:tcPr>
            <w:tcW w:w="1872" w:type="dxa"/>
            <w:shd w:val="clear" w:color="auto" w:fill="auto"/>
            <w:vAlign w:val="bottom"/>
          </w:tcPr>
          <w:p w14:paraId="0A82C0DA" w14:textId="77F2B006" w:rsidR="003266D2" w:rsidRDefault="003266D2" w:rsidP="003266D2">
            <w:pPr>
              <w:jc w:val="center"/>
            </w:pPr>
            <w:r>
              <w:t>10.2%</w:t>
            </w:r>
          </w:p>
        </w:tc>
        <w:tc>
          <w:tcPr>
            <w:tcW w:w="1873" w:type="dxa"/>
            <w:shd w:val="clear" w:color="auto" w:fill="FFCCFF"/>
            <w:vAlign w:val="bottom"/>
          </w:tcPr>
          <w:p w14:paraId="552D2E8E" w14:textId="29B1B98A" w:rsidR="003266D2" w:rsidRDefault="003266D2" w:rsidP="003266D2">
            <w:pPr>
              <w:jc w:val="center"/>
            </w:pPr>
            <w:r>
              <w:t>-0.4%</w:t>
            </w:r>
          </w:p>
        </w:tc>
      </w:tr>
      <w:tr w:rsidR="003266D2" w14:paraId="4E15F936" w14:textId="77777777" w:rsidTr="003E46F1">
        <w:trPr>
          <w:trHeight w:val="232"/>
        </w:trPr>
        <w:tc>
          <w:tcPr>
            <w:tcW w:w="1871" w:type="dxa"/>
            <w:shd w:val="clear" w:color="auto" w:fill="auto"/>
          </w:tcPr>
          <w:p w14:paraId="168A4EBF" w14:textId="77777777" w:rsidR="003266D2" w:rsidRPr="00C7130A" w:rsidRDefault="003266D2" w:rsidP="003266D2">
            <w:pPr>
              <w:jc w:val="center"/>
              <w:rPr>
                <w:i/>
                <w:iCs/>
              </w:rPr>
            </w:pPr>
            <w:r w:rsidRPr="00C7130A">
              <w:rPr>
                <w:iCs/>
              </w:rPr>
              <w:t>75+</w:t>
            </w:r>
          </w:p>
        </w:tc>
        <w:tc>
          <w:tcPr>
            <w:tcW w:w="1872" w:type="dxa"/>
            <w:shd w:val="clear" w:color="auto" w:fill="auto"/>
            <w:vAlign w:val="bottom"/>
          </w:tcPr>
          <w:p w14:paraId="52FB9FF2" w14:textId="6022C414" w:rsidR="003266D2" w:rsidRDefault="003266D2" w:rsidP="003266D2">
            <w:pPr>
              <w:jc w:val="center"/>
            </w:pPr>
            <w:r>
              <w:t>870</w:t>
            </w:r>
          </w:p>
        </w:tc>
        <w:tc>
          <w:tcPr>
            <w:tcW w:w="1872" w:type="dxa"/>
            <w:shd w:val="clear" w:color="auto" w:fill="auto"/>
            <w:vAlign w:val="bottom"/>
          </w:tcPr>
          <w:p w14:paraId="1A33E759" w14:textId="5BEB244B" w:rsidR="003266D2" w:rsidRDefault="003266D2" w:rsidP="003266D2">
            <w:pPr>
              <w:jc w:val="center"/>
            </w:pPr>
            <w:r>
              <w:t>4.8%</w:t>
            </w:r>
          </w:p>
        </w:tc>
        <w:tc>
          <w:tcPr>
            <w:tcW w:w="1872" w:type="dxa"/>
            <w:shd w:val="clear" w:color="auto" w:fill="auto"/>
            <w:vAlign w:val="bottom"/>
          </w:tcPr>
          <w:p w14:paraId="543F1267" w14:textId="1EE65CAB" w:rsidR="003266D2" w:rsidRDefault="003266D2" w:rsidP="003266D2">
            <w:pPr>
              <w:jc w:val="center"/>
            </w:pPr>
            <w:r>
              <w:t>7.2%</w:t>
            </w:r>
          </w:p>
        </w:tc>
        <w:tc>
          <w:tcPr>
            <w:tcW w:w="1873" w:type="dxa"/>
            <w:shd w:val="clear" w:color="auto" w:fill="FFCCFF"/>
            <w:vAlign w:val="bottom"/>
          </w:tcPr>
          <w:p w14:paraId="12B1E7CA" w14:textId="22279C28" w:rsidR="003266D2" w:rsidRDefault="003266D2" w:rsidP="003266D2">
            <w:pPr>
              <w:jc w:val="center"/>
            </w:pPr>
            <w:r>
              <w:t>-2.4%</w:t>
            </w:r>
          </w:p>
        </w:tc>
      </w:tr>
    </w:tbl>
    <w:p w14:paraId="3C067BBD" w14:textId="77777777" w:rsidR="005238D3" w:rsidRPr="005F2467" w:rsidRDefault="005238D3" w:rsidP="005238D3"/>
    <w:p w14:paraId="5FC5C372" w14:textId="25006523" w:rsidR="005238D3" w:rsidRDefault="005238D3" w:rsidP="005238D3">
      <w:pPr>
        <w:spacing w:line="360" w:lineRule="auto"/>
        <w:rPr>
          <w:sz w:val="20"/>
        </w:rPr>
      </w:pPr>
      <w:r>
        <w:rPr>
          <w:b/>
          <w:sz w:val="20"/>
        </w:rPr>
        <w:t>Population:</w:t>
      </w:r>
      <w:r>
        <w:rPr>
          <w:b/>
          <w:sz w:val="20"/>
        </w:rPr>
        <w:tab/>
      </w:r>
      <w:r>
        <w:rPr>
          <w:b/>
          <w:sz w:val="20"/>
        </w:rPr>
        <w:tab/>
      </w:r>
      <w:r w:rsidR="000D594C">
        <w:rPr>
          <w:sz w:val="20"/>
        </w:rPr>
        <w:t>2022</w:t>
      </w:r>
      <w:r>
        <w:rPr>
          <w:sz w:val="20"/>
        </w:rPr>
        <w:t xml:space="preserve"> census estimates in the different age groups in the Primary Service Area.</w:t>
      </w:r>
    </w:p>
    <w:p w14:paraId="40E7D8B0" w14:textId="77777777" w:rsidR="005238D3" w:rsidRDefault="005238D3" w:rsidP="005238D3">
      <w:pPr>
        <w:spacing w:line="360" w:lineRule="auto"/>
        <w:rPr>
          <w:sz w:val="20"/>
        </w:rPr>
      </w:pPr>
      <w:r>
        <w:rPr>
          <w:b/>
          <w:sz w:val="20"/>
        </w:rPr>
        <w:t>% of Total:</w:t>
      </w:r>
      <w:r>
        <w:rPr>
          <w:b/>
          <w:sz w:val="20"/>
        </w:rPr>
        <w:tab/>
      </w:r>
      <w:r>
        <w:rPr>
          <w:b/>
          <w:sz w:val="20"/>
        </w:rPr>
        <w:tab/>
      </w:r>
      <w:r>
        <w:rPr>
          <w:sz w:val="20"/>
        </w:rPr>
        <w:t>Percentage of the Primary Service Area</w:t>
      </w:r>
      <w:r w:rsidRPr="001462D6">
        <w:rPr>
          <w:sz w:val="20"/>
        </w:rPr>
        <w:t xml:space="preserve"> </w:t>
      </w:r>
      <w:r w:rsidRPr="00D80813">
        <w:rPr>
          <w:noProof/>
          <w:sz w:val="20"/>
        </w:rPr>
        <w:t>population</w:t>
      </w:r>
      <w:r>
        <w:rPr>
          <w:sz w:val="20"/>
        </w:rPr>
        <w:t xml:space="preserve"> </w:t>
      </w:r>
      <w:r w:rsidRPr="00D80813">
        <w:rPr>
          <w:noProof/>
          <w:sz w:val="20"/>
        </w:rPr>
        <w:t>in the age group</w:t>
      </w:r>
      <w:r>
        <w:rPr>
          <w:sz w:val="20"/>
        </w:rPr>
        <w:t>.</w:t>
      </w:r>
    </w:p>
    <w:p w14:paraId="19709D79" w14:textId="77777777" w:rsidR="005238D3" w:rsidRDefault="005238D3" w:rsidP="005238D3">
      <w:pPr>
        <w:spacing w:line="360" w:lineRule="auto"/>
        <w:rPr>
          <w:sz w:val="20"/>
        </w:rPr>
      </w:pPr>
      <w:r>
        <w:rPr>
          <w:b/>
          <w:sz w:val="20"/>
        </w:rPr>
        <w:t>National Population:</w:t>
      </w:r>
      <w:r>
        <w:rPr>
          <w:b/>
          <w:sz w:val="20"/>
        </w:rPr>
        <w:tab/>
      </w:r>
      <w:r>
        <w:rPr>
          <w:sz w:val="20"/>
        </w:rPr>
        <w:t>Percentage of the national population in the age group.</w:t>
      </w:r>
    </w:p>
    <w:p w14:paraId="1055F404" w14:textId="77777777" w:rsidR="005238D3" w:rsidRDefault="005238D3" w:rsidP="005238D3">
      <w:pPr>
        <w:ind w:left="2160" w:hanging="2160"/>
      </w:pPr>
      <w:r>
        <w:rPr>
          <w:b/>
          <w:sz w:val="20"/>
        </w:rPr>
        <w:t>Difference:</w:t>
      </w:r>
      <w:r>
        <w:rPr>
          <w:b/>
          <w:sz w:val="20"/>
        </w:rPr>
        <w:tab/>
      </w:r>
      <w:r>
        <w:rPr>
          <w:sz w:val="20"/>
        </w:rPr>
        <w:t>Percentage difference between the Primary Service Area</w:t>
      </w:r>
      <w:r w:rsidRPr="00D80813">
        <w:rPr>
          <w:noProof/>
          <w:sz w:val="20"/>
        </w:rPr>
        <w:t xml:space="preserve"> population</w:t>
      </w:r>
      <w:r>
        <w:rPr>
          <w:sz w:val="20"/>
        </w:rPr>
        <w:t xml:space="preserve"> and the national population.</w:t>
      </w:r>
    </w:p>
    <w:p w14:paraId="4C7EF4C0" w14:textId="77777777" w:rsidR="005238D3" w:rsidRDefault="005238D3" w:rsidP="005238D3">
      <w:pPr>
        <w:rPr>
          <w:sz w:val="16"/>
          <w:szCs w:val="16"/>
        </w:rPr>
      </w:pPr>
    </w:p>
    <w:p w14:paraId="3D80458A" w14:textId="459195DF" w:rsidR="005238D3" w:rsidRDefault="005238D3" w:rsidP="005238D3">
      <w:pPr>
        <w:rPr>
          <w:b/>
          <w:u w:val="single"/>
        </w:rPr>
      </w:pPr>
      <w:r>
        <w:rPr>
          <w:b/>
          <w:u w:val="single"/>
        </w:rPr>
        <w:t xml:space="preserve">Chart </w:t>
      </w:r>
      <w:r w:rsidR="00AE512D">
        <w:rPr>
          <w:b/>
          <w:u w:val="single"/>
        </w:rPr>
        <w:t>F</w:t>
      </w:r>
      <w:r>
        <w:rPr>
          <w:b/>
          <w:u w:val="single"/>
        </w:rPr>
        <w:t xml:space="preserve"> – </w:t>
      </w:r>
      <w:r w:rsidR="000D594C">
        <w:rPr>
          <w:b/>
          <w:u w:val="single"/>
        </w:rPr>
        <w:t>2022</w:t>
      </w:r>
      <w:r>
        <w:rPr>
          <w:b/>
          <w:u w:val="single"/>
        </w:rPr>
        <w:t xml:space="preserve"> Primary Service Area</w:t>
      </w:r>
      <w:r w:rsidRPr="001462D6">
        <w:rPr>
          <w:b/>
          <w:u w:val="single"/>
        </w:rPr>
        <w:t xml:space="preserve"> </w:t>
      </w:r>
      <w:r>
        <w:rPr>
          <w:b/>
          <w:u w:val="single"/>
        </w:rPr>
        <w:t>Age Group Distribution</w:t>
      </w:r>
    </w:p>
    <w:p w14:paraId="7CF88629" w14:textId="77777777" w:rsidR="005238D3" w:rsidRDefault="005238D3" w:rsidP="005238D3">
      <w:pPr>
        <w:rPr>
          <w:b/>
          <w:u w:val="single"/>
        </w:rPr>
      </w:pPr>
    </w:p>
    <w:p w14:paraId="653FDA96" w14:textId="77777777" w:rsidR="005238D3" w:rsidRDefault="005238D3" w:rsidP="005238D3">
      <w:pPr>
        <w:spacing w:after="160" w:line="259" w:lineRule="auto"/>
        <w:rPr>
          <w:b/>
          <w:u w:val="single"/>
        </w:rPr>
      </w:pPr>
      <w:r w:rsidRPr="00F8024C">
        <w:rPr>
          <w:b/>
          <w:noProof/>
        </w:rPr>
        <w:drawing>
          <wp:inline distT="0" distB="0" distL="0" distR="0" wp14:anchorId="03F5FD72" wp14:editId="4E24920C">
            <wp:extent cx="5943600" cy="2238375"/>
            <wp:effectExtent l="57150" t="19050" r="57150" b="85725"/>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DB1AAE5" w14:textId="662EEFFF" w:rsidR="005238D3" w:rsidRPr="0077682C" w:rsidRDefault="005238D3" w:rsidP="005238D3">
      <w:pPr>
        <w:jc w:val="both"/>
      </w:pPr>
      <w:r w:rsidRPr="0077682C">
        <w:t>The demographic makeup of</w:t>
      </w:r>
      <w:r>
        <w:t xml:space="preserve"> the</w:t>
      </w:r>
      <w:r w:rsidRPr="0077682C">
        <w:t xml:space="preserve"> </w:t>
      </w:r>
      <w:r>
        <w:rPr>
          <w:bCs/>
        </w:rPr>
        <w:t>Primary Service Area</w:t>
      </w:r>
      <w:r w:rsidRPr="0077682C">
        <w:t xml:space="preserve">, when compared to the characteristics of the national population, indicates that there are some differences with </w:t>
      </w:r>
      <w:r w:rsidR="00401E1D">
        <w:t>a</w:t>
      </w:r>
      <w:r w:rsidR="003A2872" w:rsidRPr="0077682C">
        <w:t xml:space="preserve"> smaller population in the</w:t>
      </w:r>
      <w:r w:rsidR="00401E1D">
        <w:t xml:space="preserve"> </w:t>
      </w:r>
      <w:r w:rsidR="003A2872">
        <w:t>age groups</w:t>
      </w:r>
      <w:r w:rsidR="00401E1D">
        <w:t xml:space="preserve"> </w:t>
      </w:r>
      <w:r w:rsidR="000266D4">
        <w:t>18-24,</w:t>
      </w:r>
      <w:r w:rsidR="008F7AAF">
        <w:t xml:space="preserve"> </w:t>
      </w:r>
      <w:r w:rsidR="002D60C9">
        <w:t>55-64, 65-74 and 75+</w:t>
      </w:r>
      <w:r w:rsidR="003A2872">
        <w:t xml:space="preserve">.  </w:t>
      </w:r>
      <w:r w:rsidR="003A2872" w:rsidRPr="0077682C">
        <w:t xml:space="preserve">The greatest positive variance is in the </w:t>
      </w:r>
      <w:r w:rsidR="000266D4">
        <w:t>5-17</w:t>
      </w:r>
      <w:r w:rsidR="00401E1D">
        <w:t xml:space="preserve"> </w:t>
      </w:r>
      <w:r w:rsidR="003A2872" w:rsidRPr="0077682C">
        <w:t>age group with +</w:t>
      </w:r>
      <w:r w:rsidR="008F7AAF">
        <w:t>3.</w:t>
      </w:r>
      <w:r w:rsidR="000266D4">
        <w:t>1</w:t>
      </w:r>
      <w:r w:rsidR="003A2872" w:rsidRPr="0077682C">
        <w:t xml:space="preserve">%, while the greatest negative variance is in the </w:t>
      </w:r>
      <w:r w:rsidR="00FF52AB">
        <w:t>18-24</w:t>
      </w:r>
      <w:r w:rsidR="00401E1D">
        <w:t xml:space="preserve"> </w:t>
      </w:r>
      <w:r w:rsidR="003A2872" w:rsidRPr="0077682C">
        <w:t xml:space="preserve">age group with </w:t>
      </w:r>
      <w:r w:rsidR="003A2872">
        <w:t>-</w:t>
      </w:r>
      <w:r w:rsidR="002D60C9">
        <w:t>2.</w:t>
      </w:r>
      <w:r w:rsidR="00FF52AB">
        <w:t>7</w:t>
      </w:r>
      <w:r w:rsidR="003A2872" w:rsidRPr="0077682C">
        <w:t>%.</w:t>
      </w:r>
      <w:r w:rsidR="003A2872" w:rsidRPr="0077682C">
        <w:rPr>
          <w:i/>
        </w:rPr>
        <w:t xml:space="preserve"> </w:t>
      </w:r>
      <w:r w:rsidR="003A2872" w:rsidRPr="0077682C">
        <w:t xml:space="preserve">   </w:t>
      </w:r>
    </w:p>
    <w:p w14:paraId="4915A720" w14:textId="77777777" w:rsidR="00A063B4" w:rsidRDefault="00A063B4">
      <w:pPr>
        <w:spacing w:after="160" w:line="259" w:lineRule="auto"/>
        <w:rPr>
          <w:b/>
        </w:rPr>
      </w:pPr>
      <w:r>
        <w:rPr>
          <w:b/>
        </w:rPr>
        <w:br w:type="page"/>
      </w:r>
    </w:p>
    <w:p w14:paraId="5EB956D5" w14:textId="7EB0BFCE" w:rsidR="00A063B4" w:rsidRDefault="00A063B4" w:rsidP="00A063B4">
      <w:r>
        <w:rPr>
          <w:b/>
          <w:u w:val="single"/>
        </w:rPr>
        <w:lastRenderedPageBreak/>
        <w:t xml:space="preserve">Table </w:t>
      </w:r>
      <w:r w:rsidR="00286FC4">
        <w:rPr>
          <w:b/>
          <w:u w:val="single"/>
        </w:rPr>
        <w:t>G</w:t>
      </w:r>
      <w:r>
        <w:rPr>
          <w:b/>
          <w:u w:val="single"/>
        </w:rPr>
        <w:t xml:space="preserve"> – 2022 Secondary Service Area</w:t>
      </w:r>
      <w:r w:rsidRPr="001462D6">
        <w:rPr>
          <w:b/>
          <w:u w:val="single"/>
        </w:rPr>
        <w:t xml:space="preserve"> </w:t>
      </w:r>
      <w:r>
        <w:rPr>
          <w:b/>
          <w:u w:val="single"/>
        </w:rPr>
        <w:t>Age Distribution</w:t>
      </w:r>
      <w:r>
        <w:tab/>
      </w:r>
    </w:p>
    <w:p w14:paraId="07450BEA" w14:textId="77777777" w:rsidR="00A063B4" w:rsidRPr="00AB1F9A" w:rsidRDefault="00A063B4" w:rsidP="00A063B4">
      <w:pPr>
        <w:rPr>
          <w:sz w:val="16"/>
          <w:szCs w:val="16"/>
        </w:rPr>
      </w:pPr>
      <w:r w:rsidRPr="00AB1F9A">
        <w:rPr>
          <w:sz w:val="16"/>
          <w:szCs w:val="16"/>
        </w:rPr>
        <w:t>(ESRI estimates)</w:t>
      </w:r>
    </w:p>
    <w:p w14:paraId="7EE6BE03" w14:textId="77777777" w:rsidR="00A063B4" w:rsidRPr="005F2467" w:rsidRDefault="00A063B4" w:rsidP="00A063B4">
      <w:pPr>
        <w:rPr>
          <w:sz w:val="16"/>
          <w:szCs w:val="16"/>
        </w:rPr>
      </w:pP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71"/>
        <w:gridCol w:w="1872"/>
        <w:gridCol w:w="1872"/>
        <w:gridCol w:w="1872"/>
        <w:gridCol w:w="1873"/>
      </w:tblGrid>
      <w:tr w:rsidR="00A063B4" w14:paraId="5F9F3BBA" w14:textId="77777777" w:rsidTr="003905DA">
        <w:trPr>
          <w:trHeight w:val="221"/>
        </w:trPr>
        <w:tc>
          <w:tcPr>
            <w:tcW w:w="1871" w:type="dxa"/>
            <w:shd w:val="clear" w:color="auto" w:fill="BFBFBF"/>
          </w:tcPr>
          <w:p w14:paraId="75146728" w14:textId="77777777" w:rsidR="00A063B4" w:rsidRPr="00C7130A" w:rsidRDefault="00A063B4" w:rsidP="003905DA">
            <w:pPr>
              <w:jc w:val="center"/>
              <w:rPr>
                <w:b/>
              </w:rPr>
            </w:pPr>
            <w:r w:rsidRPr="00C7130A">
              <w:rPr>
                <w:b/>
              </w:rPr>
              <w:t>Ages</w:t>
            </w:r>
          </w:p>
        </w:tc>
        <w:tc>
          <w:tcPr>
            <w:tcW w:w="1872" w:type="dxa"/>
            <w:shd w:val="clear" w:color="auto" w:fill="BFBFBF"/>
          </w:tcPr>
          <w:p w14:paraId="2AC6634B" w14:textId="77777777" w:rsidR="00A063B4" w:rsidRPr="00C7130A" w:rsidRDefault="00A063B4" w:rsidP="003905DA">
            <w:pPr>
              <w:jc w:val="center"/>
              <w:rPr>
                <w:b/>
              </w:rPr>
            </w:pPr>
            <w:r w:rsidRPr="00C7130A">
              <w:rPr>
                <w:b/>
              </w:rPr>
              <w:t>Population</w:t>
            </w:r>
          </w:p>
        </w:tc>
        <w:tc>
          <w:tcPr>
            <w:tcW w:w="1872" w:type="dxa"/>
            <w:shd w:val="clear" w:color="auto" w:fill="BFBFBF"/>
          </w:tcPr>
          <w:p w14:paraId="17DBEE2B" w14:textId="77777777" w:rsidR="00A063B4" w:rsidRPr="00C7130A" w:rsidRDefault="00A063B4" w:rsidP="003905DA">
            <w:pPr>
              <w:jc w:val="center"/>
              <w:rPr>
                <w:b/>
              </w:rPr>
            </w:pPr>
            <w:r w:rsidRPr="00C7130A">
              <w:rPr>
                <w:b/>
              </w:rPr>
              <w:t>% of Total</w:t>
            </w:r>
          </w:p>
        </w:tc>
        <w:tc>
          <w:tcPr>
            <w:tcW w:w="1872" w:type="dxa"/>
            <w:shd w:val="clear" w:color="auto" w:fill="BFBFBF"/>
          </w:tcPr>
          <w:p w14:paraId="6B4CAAC1" w14:textId="77777777" w:rsidR="00A063B4" w:rsidRPr="00C7130A" w:rsidRDefault="00A063B4" w:rsidP="003905DA">
            <w:pPr>
              <w:jc w:val="center"/>
              <w:rPr>
                <w:b/>
              </w:rPr>
            </w:pPr>
            <w:r w:rsidRPr="00C7130A">
              <w:rPr>
                <w:b/>
              </w:rPr>
              <w:t>Nat. Population</w:t>
            </w:r>
          </w:p>
        </w:tc>
        <w:tc>
          <w:tcPr>
            <w:tcW w:w="1873" w:type="dxa"/>
            <w:shd w:val="clear" w:color="auto" w:fill="BFBFBF"/>
          </w:tcPr>
          <w:p w14:paraId="773FA4B9" w14:textId="77777777" w:rsidR="00A063B4" w:rsidRPr="00C7130A" w:rsidRDefault="00A063B4" w:rsidP="003905DA">
            <w:pPr>
              <w:jc w:val="center"/>
              <w:rPr>
                <w:b/>
                <w:i/>
                <w:iCs/>
              </w:rPr>
            </w:pPr>
            <w:r w:rsidRPr="00C7130A">
              <w:rPr>
                <w:b/>
                <w:iCs/>
              </w:rPr>
              <w:t>Difference</w:t>
            </w:r>
          </w:p>
        </w:tc>
      </w:tr>
      <w:tr w:rsidR="00544FCF" w14:paraId="2CB1A65C" w14:textId="77777777" w:rsidTr="00295EDB">
        <w:trPr>
          <w:trHeight w:val="221"/>
        </w:trPr>
        <w:tc>
          <w:tcPr>
            <w:tcW w:w="1871" w:type="dxa"/>
            <w:shd w:val="clear" w:color="auto" w:fill="auto"/>
          </w:tcPr>
          <w:p w14:paraId="7AC32569" w14:textId="77777777" w:rsidR="00544FCF" w:rsidRPr="00203742" w:rsidRDefault="00544FCF" w:rsidP="00544FCF">
            <w:pPr>
              <w:jc w:val="center"/>
            </w:pPr>
            <w:r>
              <w:t>0</w:t>
            </w:r>
            <w:r w:rsidRPr="00203742">
              <w:t>-5</w:t>
            </w:r>
          </w:p>
        </w:tc>
        <w:tc>
          <w:tcPr>
            <w:tcW w:w="1872" w:type="dxa"/>
            <w:shd w:val="clear" w:color="auto" w:fill="auto"/>
            <w:vAlign w:val="bottom"/>
          </w:tcPr>
          <w:p w14:paraId="2B7F1AFE" w14:textId="264E42E8" w:rsidR="00544FCF" w:rsidRDefault="00544FCF" w:rsidP="00544FCF">
            <w:pPr>
              <w:jc w:val="center"/>
            </w:pPr>
            <w:r>
              <w:t>4,009</w:t>
            </w:r>
          </w:p>
        </w:tc>
        <w:tc>
          <w:tcPr>
            <w:tcW w:w="1872" w:type="dxa"/>
            <w:shd w:val="clear" w:color="auto" w:fill="auto"/>
            <w:vAlign w:val="bottom"/>
          </w:tcPr>
          <w:p w14:paraId="463B40D7" w14:textId="5A0091E7" w:rsidR="00544FCF" w:rsidRDefault="00544FCF" w:rsidP="00544FCF">
            <w:pPr>
              <w:jc w:val="center"/>
            </w:pPr>
            <w:r>
              <w:t>7.3</w:t>
            </w:r>
            <w:r w:rsidR="00B40FD0">
              <w:t>%</w:t>
            </w:r>
          </w:p>
        </w:tc>
        <w:tc>
          <w:tcPr>
            <w:tcW w:w="1872" w:type="dxa"/>
            <w:shd w:val="clear" w:color="auto" w:fill="auto"/>
            <w:vAlign w:val="bottom"/>
          </w:tcPr>
          <w:p w14:paraId="6A334548" w14:textId="288E0476" w:rsidR="00544FCF" w:rsidRDefault="00544FCF" w:rsidP="00544FCF">
            <w:pPr>
              <w:jc w:val="center"/>
            </w:pPr>
            <w:r>
              <w:t>5.8</w:t>
            </w:r>
            <w:r w:rsidR="00B40FD0">
              <w:t>%</w:t>
            </w:r>
          </w:p>
        </w:tc>
        <w:tc>
          <w:tcPr>
            <w:tcW w:w="1873" w:type="dxa"/>
            <w:shd w:val="clear" w:color="auto" w:fill="E2EFD9" w:themeFill="accent6" w:themeFillTint="33"/>
            <w:vAlign w:val="bottom"/>
          </w:tcPr>
          <w:p w14:paraId="4BF5B871" w14:textId="61E41A05" w:rsidR="00544FCF" w:rsidRDefault="0042773B" w:rsidP="00544FCF">
            <w:pPr>
              <w:jc w:val="center"/>
            </w:pPr>
            <w:r>
              <w:t>+</w:t>
            </w:r>
            <w:r w:rsidR="00544FCF">
              <w:t>1.5</w:t>
            </w:r>
            <w:r w:rsidR="00B40FD0">
              <w:t>%</w:t>
            </w:r>
          </w:p>
        </w:tc>
      </w:tr>
      <w:tr w:rsidR="00544FCF" w14:paraId="3CFB9600" w14:textId="77777777" w:rsidTr="00295EDB">
        <w:trPr>
          <w:trHeight w:val="232"/>
        </w:trPr>
        <w:tc>
          <w:tcPr>
            <w:tcW w:w="1871" w:type="dxa"/>
            <w:shd w:val="clear" w:color="auto" w:fill="auto"/>
          </w:tcPr>
          <w:p w14:paraId="3647F30F" w14:textId="77777777" w:rsidR="00544FCF" w:rsidRPr="00203742" w:rsidRDefault="00544FCF" w:rsidP="00544FCF">
            <w:pPr>
              <w:jc w:val="center"/>
            </w:pPr>
            <w:r w:rsidRPr="00203742">
              <w:t>5-17</w:t>
            </w:r>
          </w:p>
        </w:tc>
        <w:tc>
          <w:tcPr>
            <w:tcW w:w="1872" w:type="dxa"/>
            <w:shd w:val="clear" w:color="auto" w:fill="auto"/>
            <w:vAlign w:val="bottom"/>
          </w:tcPr>
          <w:p w14:paraId="014465E9" w14:textId="2708A1A0" w:rsidR="00544FCF" w:rsidRDefault="00544FCF" w:rsidP="00544FCF">
            <w:pPr>
              <w:jc w:val="center"/>
            </w:pPr>
            <w:r>
              <w:t>10,665</w:t>
            </w:r>
          </w:p>
        </w:tc>
        <w:tc>
          <w:tcPr>
            <w:tcW w:w="1872" w:type="dxa"/>
            <w:shd w:val="clear" w:color="auto" w:fill="auto"/>
            <w:vAlign w:val="bottom"/>
          </w:tcPr>
          <w:p w14:paraId="38065EDB" w14:textId="4BE45466" w:rsidR="00544FCF" w:rsidRDefault="00544FCF" w:rsidP="00544FCF">
            <w:pPr>
              <w:jc w:val="center"/>
            </w:pPr>
            <w:r>
              <w:t>19.5</w:t>
            </w:r>
            <w:r w:rsidR="00B40FD0">
              <w:t>%</w:t>
            </w:r>
          </w:p>
        </w:tc>
        <w:tc>
          <w:tcPr>
            <w:tcW w:w="1872" w:type="dxa"/>
            <w:shd w:val="clear" w:color="auto" w:fill="auto"/>
            <w:vAlign w:val="bottom"/>
          </w:tcPr>
          <w:p w14:paraId="6771CEC6" w14:textId="6B4DF164" w:rsidR="00544FCF" w:rsidRDefault="00544FCF" w:rsidP="00544FCF">
            <w:pPr>
              <w:jc w:val="center"/>
            </w:pPr>
            <w:r>
              <w:t>15.9</w:t>
            </w:r>
            <w:r w:rsidR="00B40FD0">
              <w:t>%</w:t>
            </w:r>
          </w:p>
        </w:tc>
        <w:tc>
          <w:tcPr>
            <w:tcW w:w="1873" w:type="dxa"/>
            <w:shd w:val="clear" w:color="auto" w:fill="E2EFD9" w:themeFill="accent6" w:themeFillTint="33"/>
            <w:vAlign w:val="bottom"/>
          </w:tcPr>
          <w:p w14:paraId="141677B8" w14:textId="48ECFD2E" w:rsidR="00544FCF" w:rsidRDefault="0042773B" w:rsidP="00544FCF">
            <w:pPr>
              <w:jc w:val="center"/>
            </w:pPr>
            <w:r>
              <w:t>+</w:t>
            </w:r>
            <w:r w:rsidR="00544FCF">
              <w:t>3.6</w:t>
            </w:r>
            <w:r w:rsidR="00B40FD0">
              <w:t>%</w:t>
            </w:r>
          </w:p>
        </w:tc>
      </w:tr>
      <w:tr w:rsidR="00544FCF" w14:paraId="336E7F59" w14:textId="77777777" w:rsidTr="002068FA">
        <w:trPr>
          <w:trHeight w:val="221"/>
        </w:trPr>
        <w:tc>
          <w:tcPr>
            <w:tcW w:w="1871" w:type="dxa"/>
            <w:shd w:val="clear" w:color="auto" w:fill="auto"/>
          </w:tcPr>
          <w:p w14:paraId="1AB654C5" w14:textId="77777777" w:rsidR="00544FCF" w:rsidRPr="00203742" w:rsidRDefault="00544FCF" w:rsidP="00544FCF">
            <w:pPr>
              <w:jc w:val="center"/>
            </w:pPr>
            <w:r w:rsidRPr="00203742">
              <w:t>18-24</w:t>
            </w:r>
          </w:p>
        </w:tc>
        <w:tc>
          <w:tcPr>
            <w:tcW w:w="1872" w:type="dxa"/>
            <w:shd w:val="clear" w:color="auto" w:fill="auto"/>
            <w:vAlign w:val="bottom"/>
          </w:tcPr>
          <w:p w14:paraId="5FDECA14" w14:textId="4B2F5F19" w:rsidR="00544FCF" w:rsidRDefault="00544FCF" w:rsidP="00544FCF">
            <w:pPr>
              <w:jc w:val="center"/>
            </w:pPr>
            <w:r>
              <w:t>3,911</w:t>
            </w:r>
          </w:p>
        </w:tc>
        <w:tc>
          <w:tcPr>
            <w:tcW w:w="1872" w:type="dxa"/>
            <w:shd w:val="clear" w:color="auto" w:fill="auto"/>
            <w:vAlign w:val="bottom"/>
          </w:tcPr>
          <w:p w14:paraId="00FB4A2B" w14:textId="1186A207" w:rsidR="00544FCF" w:rsidRDefault="00544FCF" w:rsidP="00544FCF">
            <w:pPr>
              <w:jc w:val="center"/>
            </w:pPr>
            <w:r>
              <w:t>7.2</w:t>
            </w:r>
            <w:r w:rsidR="00B40FD0">
              <w:t>%</w:t>
            </w:r>
          </w:p>
        </w:tc>
        <w:tc>
          <w:tcPr>
            <w:tcW w:w="1872" w:type="dxa"/>
            <w:shd w:val="clear" w:color="auto" w:fill="auto"/>
            <w:vAlign w:val="bottom"/>
          </w:tcPr>
          <w:p w14:paraId="4359127C" w14:textId="283270F5" w:rsidR="00544FCF" w:rsidRDefault="00544FCF" w:rsidP="00544FCF">
            <w:pPr>
              <w:jc w:val="center"/>
            </w:pPr>
            <w:r>
              <w:t>9.2</w:t>
            </w:r>
            <w:r w:rsidR="00B40FD0">
              <w:t>%</w:t>
            </w:r>
          </w:p>
        </w:tc>
        <w:tc>
          <w:tcPr>
            <w:tcW w:w="1873" w:type="dxa"/>
            <w:shd w:val="clear" w:color="auto" w:fill="FFCCFF"/>
            <w:vAlign w:val="bottom"/>
          </w:tcPr>
          <w:p w14:paraId="4B270819" w14:textId="37E9EE47" w:rsidR="00544FCF" w:rsidRDefault="00544FCF" w:rsidP="00544FCF">
            <w:pPr>
              <w:jc w:val="center"/>
            </w:pPr>
            <w:r>
              <w:t>-2.1</w:t>
            </w:r>
            <w:r w:rsidR="00B40FD0">
              <w:t>%</w:t>
            </w:r>
          </w:p>
        </w:tc>
      </w:tr>
      <w:tr w:rsidR="00544FCF" w14:paraId="6C459C0C" w14:textId="77777777" w:rsidTr="00295EDB">
        <w:trPr>
          <w:trHeight w:val="221"/>
        </w:trPr>
        <w:tc>
          <w:tcPr>
            <w:tcW w:w="1871" w:type="dxa"/>
            <w:shd w:val="clear" w:color="auto" w:fill="auto"/>
          </w:tcPr>
          <w:p w14:paraId="31185220" w14:textId="77777777" w:rsidR="00544FCF" w:rsidRPr="00203742" w:rsidRDefault="00544FCF" w:rsidP="00544FCF">
            <w:pPr>
              <w:jc w:val="center"/>
            </w:pPr>
            <w:r w:rsidRPr="00203742">
              <w:t>25-44</w:t>
            </w:r>
          </w:p>
        </w:tc>
        <w:tc>
          <w:tcPr>
            <w:tcW w:w="1872" w:type="dxa"/>
            <w:shd w:val="clear" w:color="auto" w:fill="auto"/>
            <w:vAlign w:val="bottom"/>
          </w:tcPr>
          <w:p w14:paraId="0D135278" w14:textId="4C52F834" w:rsidR="00544FCF" w:rsidRDefault="00544FCF" w:rsidP="00544FCF">
            <w:pPr>
              <w:jc w:val="center"/>
            </w:pPr>
            <w:r>
              <w:t>15,369</w:t>
            </w:r>
          </w:p>
        </w:tc>
        <w:tc>
          <w:tcPr>
            <w:tcW w:w="1872" w:type="dxa"/>
            <w:shd w:val="clear" w:color="auto" w:fill="auto"/>
            <w:vAlign w:val="bottom"/>
          </w:tcPr>
          <w:p w14:paraId="394F8BF4" w14:textId="75029944" w:rsidR="00544FCF" w:rsidRDefault="00544FCF" w:rsidP="00544FCF">
            <w:pPr>
              <w:jc w:val="center"/>
            </w:pPr>
            <w:r>
              <w:t>28.1</w:t>
            </w:r>
            <w:r w:rsidR="00B40FD0">
              <w:t>%</w:t>
            </w:r>
          </w:p>
        </w:tc>
        <w:tc>
          <w:tcPr>
            <w:tcW w:w="1872" w:type="dxa"/>
            <w:shd w:val="clear" w:color="auto" w:fill="auto"/>
            <w:vAlign w:val="bottom"/>
          </w:tcPr>
          <w:p w14:paraId="3BB8D89F" w14:textId="32242293" w:rsidR="00544FCF" w:rsidRDefault="00544FCF" w:rsidP="00544FCF">
            <w:pPr>
              <w:jc w:val="center"/>
            </w:pPr>
            <w:r>
              <w:t>26.8</w:t>
            </w:r>
            <w:r w:rsidR="00B40FD0">
              <w:t>%</w:t>
            </w:r>
          </w:p>
        </w:tc>
        <w:tc>
          <w:tcPr>
            <w:tcW w:w="1873" w:type="dxa"/>
            <w:shd w:val="clear" w:color="auto" w:fill="E2EFD9" w:themeFill="accent6" w:themeFillTint="33"/>
            <w:vAlign w:val="bottom"/>
          </w:tcPr>
          <w:p w14:paraId="3D5B2274" w14:textId="4176A280" w:rsidR="00544FCF" w:rsidRDefault="0042773B" w:rsidP="00544FCF">
            <w:pPr>
              <w:jc w:val="center"/>
            </w:pPr>
            <w:r>
              <w:t>+</w:t>
            </w:r>
            <w:r w:rsidR="00544FCF">
              <w:t>1.3</w:t>
            </w:r>
            <w:r w:rsidR="00B40FD0">
              <w:t>%</w:t>
            </w:r>
          </w:p>
        </w:tc>
      </w:tr>
      <w:tr w:rsidR="00544FCF" w14:paraId="301341A3" w14:textId="77777777" w:rsidTr="00295EDB">
        <w:trPr>
          <w:trHeight w:val="232"/>
        </w:trPr>
        <w:tc>
          <w:tcPr>
            <w:tcW w:w="1871" w:type="dxa"/>
            <w:shd w:val="clear" w:color="auto" w:fill="auto"/>
          </w:tcPr>
          <w:p w14:paraId="45806561" w14:textId="77777777" w:rsidR="00544FCF" w:rsidRPr="00203742" w:rsidRDefault="00544FCF" w:rsidP="00544FCF">
            <w:pPr>
              <w:jc w:val="center"/>
            </w:pPr>
            <w:r w:rsidRPr="00203742">
              <w:t>45-54</w:t>
            </w:r>
          </w:p>
        </w:tc>
        <w:tc>
          <w:tcPr>
            <w:tcW w:w="1872" w:type="dxa"/>
            <w:shd w:val="clear" w:color="auto" w:fill="auto"/>
            <w:vAlign w:val="bottom"/>
          </w:tcPr>
          <w:p w14:paraId="69BE1F2A" w14:textId="08E84F76" w:rsidR="00544FCF" w:rsidRDefault="00544FCF" w:rsidP="00544FCF">
            <w:pPr>
              <w:jc w:val="center"/>
            </w:pPr>
            <w:r>
              <w:t>6,765</w:t>
            </w:r>
          </w:p>
        </w:tc>
        <w:tc>
          <w:tcPr>
            <w:tcW w:w="1872" w:type="dxa"/>
            <w:shd w:val="clear" w:color="auto" w:fill="auto"/>
            <w:vAlign w:val="bottom"/>
          </w:tcPr>
          <w:p w14:paraId="3DBE81CC" w14:textId="7FBEC4C7" w:rsidR="00544FCF" w:rsidRDefault="00544FCF" w:rsidP="00544FCF">
            <w:pPr>
              <w:jc w:val="center"/>
            </w:pPr>
            <w:r>
              <w:t>12.4</w:t>
            </w:r>
            <w:r w:rsidR="00B40FD0">
              <w:t>%</w:t>
            </w:r>
          </w:p>
        </w:tc>
        <w:tc>
          <w:tcPr>
            <w:tcW w:w="1872" w:type="dxa"/>
            <w:shd w:val="clear" w:color="auto" w:fill="auto"/>
            <w:vAlign w:val="bottom"/>
          </w:tcPr>
          <w:p w14:paraId="50864C65" w14:textId="2F4F2464" w:rsidR="00544FCF" w:rsidRDefault="00544FCF" w:rsidP="00544FCF">
            <w:pPr>
              <w:jc w:val="center"/>
            </w:pPr>
            <w:r>
              <w:t>12.0</w:t>
            </w:r>
            <w:r w:rsidR="00B40FD0">
              <w:t>%</w:t>
            </w:r>
          </w:p>
        </w:tc>
        <w:tc>
          <w:tcPr>
            <w:tcW w:w="1873" w:type="dxa"/>
            <w:shd w:val="clear" w:color="auto" w:fill="E2EFD9" w:themeFill="accent6" w:themeFillTint="33"/>
            <w:vAlign w:val="bottom"/>
          </w:tcPr>
          <w:p w14:paraId="4B2D9E00" w14:textId="32DB20CF" w:rsidR="00544FCF" w:rsidRDefault="0042773B" w:rsidP="00544FCF">
            <w:pPr>
              <w:jc w:val="center"/>
            </w:pPr>
            <w:r>
              <w:t>+</w:t>
            </w:r>
            <w:r w:rsidR="00544FCF">
              <w:t>0.4</w:t>
            </w:r>
            <w:r w:rsidR="00B40FD0">
              <w:t>%</w:t>
            </w:r>
          </w:p>
        </w:tc>
      </w:tr>
      <w:tr w:rsidR="00544FCF" w14:paraId="7BCAB20A" w14:textId="77777777" w:rsidTr="00401E1D">
        <w:trPr>
          <w:trHeight w:val="221"/>
        </w:trPr>
        <w:tc>
          <w:tcPr>
            <w:tcW w:w="1871" w:type="dxa"/>
            <w:shd w:val="clear" w:color="auto" w:fill="auto"/>
          </w:tcPr>
          <w:p w14:paraId="6DC9E9AC" w14:textId="77777777" w:rsidR="00544FCF" w:rsidRPr="00203742" w:rsidRDefault="00544FCF" w:rsidP="00544FCF">
            <w:pPr>
              <w:jc w:val="center"/>
            </w:pPr>
            <w:r w:rsidRPr="00203742">
              <w:t>55-64</w:t>
            </w:r>
          </w:p>
        </w:tc>
        <w:tc>
          <w:tcPr>
            <w:tcW w:w="1872" w:type="dxa"/>
            <w:shd w:val="clear" w:color="auto" w:fill="auto"/>
            <w:vAlign w:val="bottom"/>
          </w:tcPr>
          <w:p w14:paraId="7616550E" w14:textId="66BE9EFB" w:rsidR="00544FCF" w:rsidRDefault="00544FCF" w:rsidP="00544FCF">
            <w:pPr>
              <w:jc w:val="center"/>
            </w:pPr>
            <w:r>
              <w:t>6,546</w:t>
            </w:r>
          </w:p>
        </w:tc>
        <w:tc>
          <w:tcPr>
            <w:tcW w:w="1872" w:type="dxa"/>
            <w:shd w:val="clear" w:color="auto" w:fill="auto"/>
            <w:vAlign w:val="bottom"/>
          </w:tcPr>
          <w:p w14:paraId="51C9F7BD" w14:textId="549008E4" w:rsidR="00544FCF" w:rsidRDefault="00544FCF" w:rsidP="00544FCF">
            <w:pPr>
              <w:jc w:val="center"/>
            </w:pPr>
            <w:r>
              <w:t>12.0</w:t>
            </w:r>
            <w:r w:rsidR="00B40FD0">
              <w:t>%</w:t>
            </w:r>
          </w:p>
        </w:tc>
        <w:tc>
          <w:tcPr>
            <w:tcW w:w="1872" w:type="dxa"/>
            <w:shd w:val="clear" w:color="auto" w:fill="auto"/>
            <w:vAlign w:val="bottom"/>
          </w:tcPr>
          <w:p w14:paraId="4C31FF07" w14:textId="0A33D2A5" w:rsidR="00544FCF" w:rsidRDefault="00544FCF" w:rsidP="00544FCF">
            <w:pPr>
              <w:jc w:val="center"/>
            </w:pPr>
            <w:r>
              <w:t>12.8</w:t>
            </w:r>
            <w:r w:rsidR="00B40FD0">
              <w:t>%</w:t>
            </w:r>
          </w:p>
        </w:tc>
        <w:tc>
          <w:tcPr>
            <w:tcW w:w="1873" w:type="dxa"/>
            <w:shd w:val="clear" w:color="auto" w:fill="FFCCFF"/>
            <w:vAlign w:val="bottom"/>
          </w:tcPr>
          <w:p w14:paraId="35118291" w14:textId="5F0803C6" w:rsidR="00544FCF" w:rsidRDefault="00544FCF" w:rsidP="00544FCF">
            <w:pPr>
              <w:jc w:val="center"/>
            </w:pPr>
            <w:r>
              <w:t>-0.8</w:t>
            </w:r>
            <w:r w:rsidR="00B40FD0">
              <w:t>%</w:t>
            </w:r>
          </w:p>
        </w:tc>
      </w:tr>
      <w:tr w:rsidR="00544FCF" w14:paraId="5F74E72E" w14:textId="77777777" w:rsidTr="00401E1D">
        <w:trPr>
          <w:trHeight w:val="232"/>
        </w:trPr>
        <w:tc>
          <w:tcPr>
            <w:tcW w:w="1871" w:type="dxa"/>
            <w:shd w:val="clear" w:color="auto" w:fill="auto"/>
          </w:tcPr>
          <w:p w14:paraId="2A1D20C5" w14:textId="77777777" w:rsidR="00544FCF" w:rsidRPr="00203742" w:rsidRDefault="00544FCF" w:rsidP="00544FCF">
            <w:pPr>
              <w:jc w:val="center"/>
            </w:pPr>
            <w:r w:rsidRPr="00203742">
              <w:t>65-74</w:t>
            </w:r>
          </w:p>
        </w:tc>
        <w:tc>
          <w:tcPr>
            <w:tcW w:w="1872" w:type="dxa"/>
            <w:shd w:val="clear" w:color="auto" w:fill="auto"/>
            <w:vAlign w:val="bottom"/>
          </w:tcPr>
          <w:p w14:paraId="3A7EF837" w14:textId="69A80A8A" w:rsidR="00544FCF" w:rsidRDefault="00544FCF" w:rsidP="00544FCF">
            <w:pPr>
              <w:jc w:val="center"/>
            </w:pPr>
            <w:r>
              <w:t>4,967</w:t>
            </w:r>
          </w:p>
        </w:tc>
        <w:tc>
          <w:tcPr>
            <w:tcW w:w="1872" w:type="dxa"/>
            <w:shd w:val="clear" w:color="auto" w:fill="auto"/>
            <w:vAlign w:val="bottom"/>
          </w:tcPr>
          <w:p w14:paraId="340516DF" w14:textId="34B203BF" w:rsidR="00544FCF" w:rsidRDefault="00544FCF" w:rsidP="00544FCF">
            <w:pPr>
              <w:jc w:val="center"/>
            </w:pPr>
            <w:r>
              <w:t>9.1</w:t>
            </w:r>
            <w:r w:rsidR="00B40FD0">
              <w:t>%</w:t>
            </w:r>
          </w:p>
        </w:tc>
        <w:tc>
          <w:tcPr>
            <w:tcW w:w="1872" w:type="dxa"/>
            <w:shd w:val="clear" w:color="auto" w:fill="auto"/>
            <w:vAlign w:val="bottom"/>
          </w:tcPr>
          <w:p w14:paraId="424B2807" w14:textId="0124ADE8" w:rsidR="00544FCF" w:rsidRDefault="00544FCF" w:rsidP="00544FCF">
            <w:pPr>
              <w:jc w:val="center"/>
            </w:pPr>
            <w:r>
              <w:t>10.2</w:t>
            </w:r>
            <w:r w:rsidR="00B40FD0">
              <w:t>%</w:t>
            </w:r>
          </w:p>
        </w:tc>
        <w:tc>
          <w:tcPr>
            <w:tcW w:w="1873" w:type="dxa"/>
            <w:shd w:val="clear" w:color="auto" w:fill="FFCCFF"/>
            <w:vAlign w:val="bottom"/>
          </w:tcPr>
          <w:p w14:paraId="584B652A" w14:textId="5185A5FC" w:rsidR="00544FCF" w:rsidRDefault="00544FCF" w:rsidP="00544FCF">
            <w:pPr>
              <w:jc w:val="center"/>
            </w:pPr>
            <w:r>
              <w:t>-1.1</w:t>
            </w:r>
            <w:r w:rsidR="00B40FD0">
              <w:t>%</w:t>
            </w:r>
          </w:p>
        </w:tc>
      </w:tr>
      <w:tr w:rsidR="00544FCF" w14:paraId="31A863E8" w14:textId="77777777" w:rsidTr="00295EDB">
        <w:trPr>
          <w:trHeight w:val="232"/>
        </w:trPr>
        <w:tc>
          <w:tcPr>
            <w:tcW w:w="1871" w:type="dxa"/>
            <w:shd w:val="clear" w:color="auto" w:fill="auto"/>
          </w:tcPr>
          <w:p w14:paraId="22D5B145" w14:textId="77777777" w:rsidR="00544FCF" w:rsidRPr="00C7130A" w:rsidRDefault="00544FCF" w:rsidP="00544FCF">
            <w:pPr>
              <w:jc w:val="center"/>
              <w:rPr>
                <w:i/>
                <w:iCs/>
              </w:rPr>
            </w:pPr>
            <w:r w:rsidRPr="00C7130A">
              <w:rPr>
                <w:iCs/>
              </w:rPr>
              <w:t>75+</w:t>
            </w:r>
          </w:p>
        </w:tc>
        <w:tc>
          <w:tcPr>
            <w:tcW w:w="1872" w:type="dxa"/>
            <w:shd w:val="clear" w:color="auto" w:fill="auto"/>
            <w:vAlign w:val="bottom"/>
          </w:tcPr>
          <w:p w14:paraId="7AFE6A92" w14:textId="45D6D198" w:rsidR="00544FCF" w:rsidRDefault="00544FCF" w:rsidP="00544FCF">
            <w:pPr>
              <w:jc w:val="center"/>
            </w:pPr>
            <w:r>
              <w:t>2,499</w:t>
            </w:r>
          </w:p>
        </w:tc>
        <w:tc>
          <w:tcPr>
            <w:tcW w:w="1872" w:type="dxa"/>
            <w:shd w:val="clear" w:color="auto" w:fill="auto"/>
            <w:vAlign w:val="bottom"/>
          </w:tcPr>
          <w:p w14:paraId="0D4B6053" w14:textId="2C4685F6" w:rsidR="00544FCF" w:rsidRDefault="00544FCF" w:rsidP="00544FCF">
            <w:pPr>
              <w:jc w:val="center"/>
            </w:pPr>
            <w:r>
              <w:t>4.6</w:t>
            </w:r>
            <w:r w:rsidR="00B40FD0">
              <w:t>%</w:t>
            </w:r>
          </w:p>
        </w:tc>
        <w:tc>
          <w:tcPr>
            <w:tcW w:w="1872" w:type="dxa"/>
            <w:shd w:val="clear" w:color="auto" w:fill="auto"/>
            <w:vAlign w:val="bottom"/>
          </w:tcPr>
          <w:p w14:paraId="1FBAF83E" w14:textId="773045F7" w:rsidR="00544FCF" w:rsidRDefault="00544FCF" w:rsidP="00544FCF">
            <w:pPr>
              <w:jc w:val="center"/>
            </w:pPr>
            <w:r>
              <w:t>7.2</w:t>
            </w:r>
            <w:r w:rsidR="00B40FD0">
              <w:t>%</w:t>
            </w:r>
          </w:p>
        </w:tc>
        <w:tc>
          <w:tcPr>
            <w:tcW w:w="1873" w:type="dxa"/>
            <w:shd w:val="clear" w:color="auto" w:fill="FFCCFF"/>
            <w:vAlign w:val="bottom"/>
          </w:tcPr>
          <w:p w14:paraId="62D21CD1" w14:textId="0F3D9356" w:rsidR="00544FCF" w:rsidRDefault="00544FCF" w:rsidP="00544FCF">
            <w:pPr>
              <w:jc w:val="center"/>
            </w:pPr>
            <w:r>
              <w:t>-2.6</w:t>
            </w:r>
            <w:r w:rsidR="00B40FD0">
              <w:t>%</w:t>
            </w:r>
          </w:p>
        </w:tc>
      </w:tr>
    </w:tbl>
    <w:p w14:paraId="240D76ED" w14:textId="77777777" w:rsidR="00A063B4" w:rsidRPr="005F2467" w:rsidRDefault="00A063B4" w:rsidP="00A063B4"/>
    <w:p w14:paraId="33982C0E" w14:textId="7C7B503E" w:rsidR="00A063B4" w:rsidRDefault="00A063B4" w:rsidP="00A063B4">
      <w:pPr>
        <w:spacing w:line="360" w:lineRule="auto"/>
        <w:rPr>
          <w:sz w:val="20"/>
        </w:rPr>
      </w:pPr>
      <w:r>
        <w:rPr>
          <w:b/>
          <w:sz w:val="20"/>
        </w:rPr>
        <w:t>Population:</w:t>
      </w:r>
      <w:r>
        <w:rPr>
          <w:b/>
          <w:sz w:val="20"/>
        </w:rPr>
        <w:tab/>
      </w:r>
      <w:r>
        <w:rPr>
          <w:b/>
          <w:sz w:val="20"/>
        </w:rPr>
        <w:tab/>
      </w:r>
      <w:r>
        <w:rPr>
          <w:sz w:val="20"/>
        </w:rPr>
        <w:t xml:space="preserve">2022 census estimates in the different age groups in the </w:t>
      </w:r>
      <w:r w:rsidR="00A13232" w:rsidRPr="00A13232">
        <w:rPr>
          <w:sz w:val="20"/>
        </w:rPr>
        <w:t xml:space="preserve">Secondary </w:t>
      </w:r>
      <w:r>
        <w:rPr>
          <w:sz w:val="20"/>
        </w:rPr>
        <w:t>Service Area.</w:t>
      </w:r>
    </w:p>
    <w:p w14:paraId="6FDED346" w14:textId="3027AF16" w:rsidR="00A063B4" w:rsidRDefault="00A063B4" w:rsidP="00A063B4">
      <w:pPr>
        <w:spacing w:line="360" w:lineRule="auto"/>
        <w:rPr>
          <w:sz w:val="20"/>
        </w:rPr>
      </w:pPr>
      <w:r>
        <w:rPr>
          <w:b/>
          <w:sz w:val="20"/>
        </w:rPr>
        <w:t>% of Total:</w:t>
      </w:r>
      <w:r>
        <w:rPr>
          <w:b/>
          <w:sz w:val="20"/>
        </w:rPr>
        <w:tab/>
      </w:r>
      <w:r>
        <w:rPr>
          <w:b/>
          <w:sz w:val="20"/>
        </w:rPr>
        <w:tab/>
      </w:r>
      <w:r>
        <w:rPr>
          <w:sz w:val="20"/>
        </w:rPr>
        <w:t xml:space="preserve">Percentage of the </w:t>
      </w:r>
      <w:r w:rsidR="00A13232" w:rsidRPr="00A13232">
        <w:rPr>
          <w:sz w:val="20"/>
        </w:rPr>
        <w:t xml:space="preserve">Secondary </w:t>
      </w:r>
      <w:r>
        <w:rPr>
          <w:sz w:val="20"/>
        </w:rPr>
        <w:t>Service Area</w:t>
      </w:r>
      <w:r w:rsidRPr="001462D6">
        <w:rPr>
          <w:sz w:val="20"/>
        </w:rPr>
        <w:t xml:space="preserve"> </w:t>
      </w:r>
      <w:r w:rsidRPr="00D80813">
        <w:rPr>
          <w:noProof/>
          <w:sz w:val="20"/>
        </w:rPr>
        <w:t>population</w:t>
      </w:r>
      <w:r>
        <w:rPr>
          <w:sz w:val="20"/>
        </w:rPr>
        <w:t xml:space="preserve"> </w:t>
      </w:r>
      <w:r w:rsidRPr="00D80813">
        <w:rPr>
          <w:noProof/>
          <w:sz w:val="20"/>
        </w:rPr>
        <w:t>in the age group</w:t>
      </w:r>
      <w:r>
        <w:rPr>
          <w:sz w:val="20"/>
        </w:rPr>
        <w:t>.</w:t>
      </w:r>
    </w:p>
    <w:p w14:paraId="525C1B7D" w14:textId="77777777" w:rsidR="00A063B4" w:rsidRDefault="00A063B4" w:rsidP="00A063B4">
      <w:pPr>
        <w:spacing w:line="360" w:lineRule="auto"/>
        <w:rPr>
          <w:sz w:val="20"/>
        </w:rPr>
      </w:pPr>
      <w:r>
        <w:rPr>
          <w:b/>
          <w:sz w:val="20"/>
        </w:rPr>
        <w:t>National Population:</w:t>
      </w:r>
      <w:r>
        <w:rPr>
          <w:b/>
          <w:sz w:val="20"/>
        </w:rPr>
        <w:tab/>
      </w:r>
      <w:r>
        <w:rPr>
          <w:sz w:val="20"/>
        </w:rPr>
        <w:t>Percentage of the national population in the age group.</w:t>
      </w:r>
    </w:p>
    <w:p w14:paraId="32977C61" w14:textId="161D96B7" w:rsidR="00A063B4" w:rsidRDefault="00A063B4" w:rsidP="00A063B4">
      <w:pPr>
        <w:ind w:left="2160" w:hanging="2160"/>
      </w:pPr>
      <w:r>
        <w:rPr>
          <w:b/>
          <w:sz w:val="20"/>
        </w:rPr>
        <w:t>Difference:</w:t>
      </w:r>
      <w:r>
        <w:rPr>
          <w:b/>
          <w:sz w:val="20"/>
        </w:rPr>
        <w:tab/>
      </w:r>
      <w:r>
        <w:rPr>
          <w:sz w:val="20"/>
        </w:rPr>
        <w:t xml:space="preserve">Percentage difference between the </w:t>
      </w:r>
      <w:r w:rsidR="00A13232" w:rsidRPr="00A13232">
        <w:rPr>
          <w:sz w:val="20"/>
        </w:rPr>
        <w:t xml:space="preserve">Secondary </w:t>
      </w:r>
      <w:r>
        <w:rPr>
          <w:sz w:val="20"/>
        </w:rPr>
        <w:t>Service Area</w:t>
      </w:r>
      <w:r w:rsidRPr="00D80813">
        <w:rPr>
          <w:noProof/>
          <w:sz w:val="20"/>
        </w:rPr>
        <w:t xml:space="preserve"> population</w:t>
      </w:r>
      <w:r>
        <w:rPr>
          <w:sz w:val="20"/>
        </w:rPr>
        <w:t xml:space="preserve"> and the national population.</w:t>
      </w:r>
    </w:p>
    <w:p w14:paraId="788B5347" w14:textId="77777777" w:rsidR="00A063B4" w:rsidRDefault="00A063B4" w:rsidP="00A063B4">
      <w:pPr>
        <w:rPr>
          <w:sz w:val="16"/>
          <w:szCs w:val="16"/>
        </w:rPr>
      </w:pPr>
    </w:p>
    <w:p w14:paraId="1406B3EC" w14:textId="0EDB74B6" w:rsidR="00A063B4" w:rsidRDefault="00A063B4" w:rsidP="00A063B4">
      <w:pPr>
        <w:rPr>
          <w:b/>
          <w:u w:val="single"/>
        </w:rPr>
      </w:pPr>
      <w:r>
        <w:rPr>
          <w:b/>
          <w:u w:val="single"/>
        </w:rPr>
        <w:t xml:space="preserve">Chart G – 2022 </w:t>
      </w:r>
      <w:r w:rsidR="00A13232">
        <w:rPr>
          <w:b/>
          <w:u w:val="single"/>
        </w:rPr>
        <w:t xml:space="preserve">Secondary </w:t>
      </w:r>
      <w:r>
        <w:rPr>
          <w:b/>
          <w:u w:val="single"/>
        </w:rPr>
        <w:t>Service Area</w:t>
      </w:r>
      <w:r w:rsidRPr="001462D6">
        <w:rPr>
          <w:b/>
          <w:u w:val="single"/>
        </w:rPr>
        <w:t xml:space="preserve"> </w:t>
      </w:r>
      <w:r>
        <w:rPr>
          <w:b/>
          <w:u w:val="single"/>
        </w:rPr>
        <w:t>Age Group Distribution</w:t>
      </w:r>
    </w:p>
    <w:p w14:paraId="60311237" w14:textId="77777777" w:rsidR="00A063B4" w:rsidRDefault="00A063B4" w:rsidP="00A063B4">
      <w:pPr>
        <w:rPr>
          <w:b/>
          <w:u w:val="single"/>
        </w:rPr>
      </w:pPr>
    </w:p>
    <w:p w14:paraId="5594ABA2" w14:textId="77777777" w:rsidR="00A063B4" w:rsidRDefault="00A063B4" w:rsidP="00A063B4">
      <w:pPr>
        <w:spacing w:after="160" w:line="259" w:lineRule="auto"/>
        <w:rPr>
          <w:b/>
          <w:u w:val="single"/>
        </w:rPr>
      </w:pPr>
      <w:r w:rsidRPr="00F8024C">
        <w:rPr>
          <w:b/>
          <w:noProof/>
        </w:rPr>
        <w:drawing>
          <wp:inline distT="0" distB="0" distL="0" distR="0" wp14:anchorId="06B5D470" wp14:editId="5E2F2EAD">
            <wp:extent cx="5943600" cy="2238375"/>
            <wp:effectExtent l="57150" t="19050" r="57150" b="85725"/>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3895605" w14:textId="16A28CC9" w:rsidR="00A063B4" w:rsidRPr="0077682C" w:rsidRDefault="00A063B4" w:rsidP="00A063B4">
      <w:pPr>
        <w:jc w:val="both"/>
      </w:pPr>
      <w:r w:rsidRPr="0077682C">
        <w:t>The demographic makeup of</w:t>
      </w:r>
      <w:r>
        <w:t xml:space="preserve"> the</w:t>
      </w:r>
      <w:r w:rsidRPr="0077682C">
        <w:t xml:space="preserve"> </w:t>
      </w:r>
      <w:r w:rsidR="00A13232" w:rsidRPr="00A13232">
        <w:rPr>
          <w:bCs/>
        </w:rPr>
        <w:t xml:space="preserve">Secondary </w:t>
      </w:r>
      <w:r>
        <w:rPr>
          <w:bCs/>
        </w:rPr>
        <w:t>Service Area</w:t>
      </w:r>
      <w:r w:rsidRPr="0077682C">
        <w:t>, when compared to the characteristics of the national population, indicates that there are some differences with a larger population in the</w:t>
      </w:r>
      <w:r>
        <w:t xml:space="preserve"> </w:t>
      </w:r>
      <w:r w:rsidR="002D60C9">
        <w:t xml:space="preserve">Under 5, 5-17, </w:t>
      </w:r>
      <w:r w:rsidR="00401E1D">
        <w:t>25-44</w:t>
      </w:r>
      <w:r w:rsidR="001D539B">
        <w:t>, and 45</w:t>
      </w:r>
      <w:r w:rsidR="00E64FD9">
        <w:t>-54</w:t>
      </w:r>
      <w:r w:rsidR="002D60C9">
        <w:t xml:space="preserve"> </w:t>
      </w:r>
      <w:r w:rsidRPr="0077682C">
        <w:t xml:space="preserve">age groups.  A smaller population in the </w:t>
      </w:r>
      <w:r w:rsidR="002068FA">
        <w:t xml:space="preserve">18-24, </w:t>
      </w:r>
      <w:r w:rsidR="009579E7">
        <w:t>55-64</w:t>
      </w:r>
      <w:r w:rsidR="002D60C9">
        <w:t xml:space="preserve"> and</w:t>
      </w:r>
      <w:r w:rsidR="009579E7">
        <w:t xml:space="preserve"> </w:t>
      </w:r>
      <w:r w:rsidR="00401E1D">
        <w:t xml:space="preserve">65-74 </w:t>
      </w:r>
      <w:r>
        <w:t xml:space="preserve">age groups.  </w:t>
      </w:r>
      <w:r w:rsidRPr="0077682C">
        <w:t xml:space="preserve">The greatest positive variance is in the </w:t>
      </w:r>
      <w:r w:rsidR="002D60C9">
        <w:t>5-17</w:t>
      </w:r>
      <w:r w:rsidR="00401E1D">
        <w:t xml:space="preserve"> </w:t>
      </w:r>
      <w:r w:rsidRPr="0077682C">
        <w:t>age group with +</w:t>
      </w:r>
      <w:r w:rsidR="00E64FD9">
        <w:t>3.6</w:t>
      </w:r>
      <w:r w:rsidRPr="0077682C">
        <w:t xml:space="preserve">%, while the greatest negative variance is in the </w:t>
      </w:r>
      <w:r w:rsidR="00EE6517">
        <w:t>75+</w:t>
      </w:r>
      <w:r>
        <w:t xml:space="preserve"> </w:t>
      </w:r>
      <w:r w:rsidRPr="0077682C">
        <w:t xml:space="preserve">age group with </w:t>
      </w:r>
      <w:r>
        <w:t>-</w:t>
      </w:r>
      <w:r w:rsidR="00EE6517">
        <w:t>2.6</w:t>
      </w:r>
      <w:r w:rsidRPr="0077682C">
        <w:t>%.</w:t>
      </w:r>
      <w:r w:rsidRPr="0077682C">
        <w:rPr>
          <w:i/>
        </w:rPr>
        <w:t xml:space="preserve"> </w:t>
      </w:r>
      <w:r w:rsidRPr="0077682C">
        <w:t xml:space="preserve">   </w:t>
      </w:r>
    </w:p>
    <w:p w14:paraId="61BFCE0F" w14:textId="659610F6" w:rsidR="005238D3" w:rsidRDefault="005238D3">
      <w:pPr>
        <w:spacing w:after="160" w:line="259" w:lineRule="auto"/>
        <w:rPr>
          <w:b/>
        </w:rPr>
      </w:pPr>
      <w:r>
        <w:rPr>
          <w:b/>
        </w:rPr>
        <w:br w:type="page"/>
      </w:r>
    </w:p>
    <w:p w14:paraId="04FC95ED" w14:textId="732E3518" w:rsidR="00F05ADD" w:rsidRDefault="00F05ADD" w:rsidP="00F05ADD">
      <w:pPr>
        <w:jc w:val="both"/>
      </w:pPr>
      <w:r>
        <w:rPr>
          <w:b/>
        </w:rPr>
        <w:lastRenderedPageBreak/>
        <w:t xml:space="preserve">Population Distribution Comparison by Age: </w:t>
      </w:r>
      <w:r w:rsidRPr="00E065CA">
        <w:t>U</w:t>
      </w:r>
      <w:r>
        <w:t>tilizing census information from</w:t>
      </w:r>
      <w:bookmarkStart w:id="1" w:name="_Hlk502868582"/>
      <w:r>
        <w:t xml:space="preserve"> </w:t>
      </w:r>
      <w:bookmarkEnd w:id="1"/>
      <w:r w:rsidR="0056242F">
        <w:t xml:space="preserve">the </w:t>
      </w:r>
      <w:r w:rsidR="0039504D">
        <w:t>Primary</w:t>
      </w:r>
      <w:r w:rsidR="0056242F">
        <w:t xml:space="preserve"> </w:t>
      </w:r>
      <w:r w:rsidR="00A13232">
        <w:t xml:space="preserve">and Secondary </w:t>
      </w:r>
      <w:r w:rsidR="00D347EC">
        <w:t>Service Area</w:t>
      </w:r>
      <w:r>
        <w:t>, the following comparisons are possible.</w:t>
      </w:r>
    </w:p>
    <w:p w14:paraId="79AC7BBF" w14:textId="77777777" w:rsidR="00875332" w:rsidRDefault="00875332" w:rsidP="0006234D">
      <w:pPr>
        <w:rPr>
          <w:b/>
          <w:u w:val="single"/>
        </w:rPr>
      </w:pPr>
    </w:p>
    <w:p w14:paraId="24BFB734" w14:textId="713DCD82" w:rsidR="0006234D" w:rsidRPr="005F2467" w:rsidRDefault="0006234D" w:rsidP="0006234D">
      <w:r>
        <w:rPr>
          <w:b/>
          <w:u w:val="single"/>
        </w:rPr>
        <w:t xml:space="preserve">Table </w:t>
      </w:r>
      <w:r w:rsidR="00C9174E">
        <w:rPr>
          <w:b/>
          <w:u w:val="single"/>
        </w:rPr>
        <w:t>H</w:t>
      </w:r>
      <w:r>
        <w:rPr>
          <w:b/>
          <w:u w:val="single"/>
        </w:rPr>
        <w:t xml:space="preserve"> – </w:t>
      </w:r>
      <w:r w:rsidR="000D594C">
        <w:rPr>
          <w:b/>
          <w:u w:val="single"/>
        </w:rPr>
        <w:t>2022</w:t>
      </w:r>
      <w:r>
        <w:rPr>
          <w:b/>
          <w:u w:val="single"/>
        </w:rPr>
        <w:t xml:space="preserve"> Primary Service Area</w:t>
      </w:r>
      <w:r w:rsidRPr="001462D6">
        <w:rPr>
          <w:b/>
          <w:u w:val="single"/>
        </w:rPr>
        <w:t xml:space="preserve"> </w:t>
      </w:r>
      <w:r>
        <w:rPr>
          <w:b/>
          <w:u w:val="single"/>
        </w:rPr>
        <w:t>Population Estimates</w:t>
      </w:r>
      <w:r>
        <w:tab/>
      </w:r>
    </w:p>
    <w:p w14:paraId="69E404C1" w14:textId="77777777" w:rsidR="0006234D" w:rsidRPr="00AB1F9A" w:rsidRDefault="0006234D" w:rsidP="0006234D">
      <w:pPr>
        <w:rPr>
          <w:sz w:val="16"/>
          <w:szCs w:val="16"/>
        </w:rPr>
      </w:pPr>
      <w:r w:rsidRPr="00AB1F9A">
        <w:rPr>
          <w:sz w:val="16"/>
          <w:szCs w:val="16"/>
        </w:rPr>
        <w:t>(U.S. Census Information and ESRI)</w:t>
      </w:r>
    </w:p>
    <w:p w14:paraId="6B974929" w14:textId="77777777" w:rsidR="0006234D" w:rsidRDefault="0006234D" w:rsidP="0006234D"/>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62"/>
        <w:gridCol w:w="1639"/>
        <w:gridCol w:w="1640"/>
        <w:gridCol w:w="1639"/>
        <w:gridCol w:w="1640"/>
        <w:gridCol w:w="1640"/>
      </w:tblGrid>
      <w:tr w:rsidR="0006234D" w14:paraId="340E9CB8" w14:textId="77777777" w:rsidTr="000A2286">
        <w:tc>
          <w:tcPr>
            <w:tcW w:w="1162" w:type="dxa"/>
            <w:shd w:val="clear" w:color="auto" w:fill="BFBFBF"/>
          </w:tcPr>
          <w:p w14:paraId="25DE9D10" w14:textId="77777777" w:rsidR="0006234D" w:rsidRPr="00C7130A" w:rsidRDefault="0006234D" w:rsidP="000A2286">
            <w:pPr>
              <w:jc w:val="center"/>
              <w:rPr>
                <w:b/>
              </w:rPr>
            </w:pPr>
            <w:r w:rsidRPr="00C7130A">
              <w:rPr>
                <w:b/>
              </w:rPr>
              <w:t>Ages</w:t>
            </w:r>
          </w:p>
        </w:tc>
        <w:tc>
          <w:tcPr>
            <w:tcW w:w="1639" w:type="dxa"/>
            <w:shd w:val="clear" w:color="auto" w:fill="BFBFBF"/>
          </w:tcPr>
          <w:p w14:paraId="683C2954" w14:textId="2C23A18B" w:rsidR="0006234D" w:rsidRPr="00C7130A" w:rsidRDefault="000D594C" w:rsidP="000A2286">
            <w:pPr>
              <w:jc w:val="center"/>
              <w:rPr>
                <w:b/>
              </w:rPr>
            </w:pPr>
            <w:r>
              <w:rPr>
                <w:b/>
              </w:rPr>
              <w:t>2020</w:t>
            </w:r>
            <w:r w:rsidR="0006234D">
              <w:rPr>
                <w:b/>
              </w:rPr>
              <w:t xml:space="preserve"> Census</w:t>
            </w:r>
          </w:p>
        </w:tc>
        <w:tc>
          <w:tcPr>
            <w:tcW w:w="1640" w:type="dxa"/>
            <w:shd w:val="clear" w:color="auto" w:fill="BFBFBF"/>
          </w:tcPr>
          <w:p w14:paraId="670A7665" w14:textId="445E7978" w:rsidR="0006234D" w:rsidRPr="00C7130A" w:rsidRDefault="000D594C" w:rsidP="000A2286">
            <w:pPr>
              <w:jc w:val="center"/>
              <w:rPr>
                <w:b/>
              </w:rPr>
            </w:pPr>
            <w:r>
              <w:rPr>
                <w:b/>
              </w:rPr>
              <w:t>2022</w:t>
            </w:r>
            <w:r w:rsidR="0006234D">
              <w:rPr>
                <w:b/>
              </w:rPr>
              <w:t xml:space="preserve"> Projection</w:t>
            </w:r>
          </w:p>
        </w:tc>
        <w:tc>
          <w:tcPr>
            <w:tcW w:w="1639" w:type="dxa"/>
            <w:shd w:val="clear" w:color="auto" w:fill="BFBFBF"/>
          </w:tcPr>
          <w:p w14:paraId="176CFCB3" w14:textId="00A4B19A" w:rsidR="0006234D" w:rsidRPr="00C7130A" w:rsidRDefault="000D594C" w:rsidP="000A2286">
            <w:pPr>
              <w:jc w:val="center"/>
              <w:rPr>
                <w:b/>
              </w:rPr>
            </w:pPr>
            <w:r>
              <w:rPr>
                <w:b/>
              </w:rPr>
              <w:t>2027</w:t>
            </w:r>
            <w:r w:rsidR="0006234D">
              <w:rPr>
                <w:b/>
              </w:rPr>
              <w:t xml:space="preserve"> Projection</w:t>
            </w:r>
          </w:p>
        </w:tc>
        <w:tc>
          <w:tcPr>
            <w:tcW w:w="1640" w:type="dxa"/>
            <w:shd w:val="clear" w:color="auto" w:fill="BFBFBF"/>
          </w:tcPr>
          <w:p w14:paraId="4B272A1B" w14:textId="77777777" w:rsidR="0006234D" w:rsidRPr="00C7130A" w:rsidRDefault="0006234D" w:rsidP="000A2286">
            <w:pPr>
              <w:jc w:val="center"/>
              <w:rPr>
                <w:b/>
              </w:rPr>
            </w:pPr>
            <w:r w:rsidRPr="00C7130A">
              <w:rPr>
                <w:b/>
              </w:rPr>
              <w:t>Percent Change</w:t>
            </w:r>
          </w:p>
        </w:tc>
        <w:tc>
          <w:tcPr>
            <w:tcW w:w="1640" w:type="dxa"/>
            <w:shd w:val="clear" w:color="auto" w:fill="BFBFBF"/>
          </w:tcPr>
          <w:p w14:paraId="388727CC" w14:textId="77777777" w:rsidR="0006234D" w:rsidRPr="00C7130A" w:rsidRDefault="0006234D" w:rsidP="000A2286">
            <w:pPr>
              <w:jc w:val="center"/>
              <w:rPr>
                <w:b/>
                <w:i/>
                <w:iCs/>
              </w:rPr>
            </w:pPr>
            <w:r w:rsidRPr="00C7130A">
              <w:rPr>
                <w:b/>
                <w:iCs/>
              </w:rPr>
              <w:t>Percent Change Nat’l</w:t>
            </w:r>
          </w:p>
        </w:tc>
      </w:tr>
      <w:tr w:rsidR="0003322F" w14:paraId="17EE8F6C" w14:textId="77777777" w:rsidTr="002D60C9">
        <w:tc>
          <w:tcPr>
            <w:tcW w:w="1162" w:type="dxa"/>
            <w:shd w:val="clear" w:color="auto" w:fill="auto"/>
          </w:tcPr>
          <w:p w14:paraId="2F9F0FFE" w14:textId="77777777" w:rsidR="0003322F" w:rsidRPr="00306074" w:rsidRDefault="0003322F" w:rsidP="0003322F">
            <w:pPr>
              <w:jc w:val="center"/>
            </w:pPr>
            <w:r w:rsidRPr="00306074">
              <w:t>-5</w:t>
            </w:r>
          </w:p>
        </w:tc>
        <w:tc>
          <w:tcPr>
            <w:tcW w:w="1639" w:type="dxa"/>
            <w:shd w:val="clear" w:color="auto" w:fill="auto"/>
            <w:vAlign w:val="bottom"/>
          </w:tcPr>
          <w:p w14:paraId="04355240" w14:textId="24EA4475" w:rsidR="0003322F" w:rsidRDefault="0003322F" w:rsidP="0003322F">
            <w:pPr>
              <w:jc w:val="center"/>
            </w:pPr>
            <w:r>
              <w:t>1,584</w:t>
            </w:r>
          </w:p>
        </w:tc>
        <w:tc>
          <w:tcPr>
            <w:tcW w:w="1640" w:type="dxa"/>
            <w:shd w:val="clear" w:color="auto" w:fill="auto"/>
            <w:vAlign w:val="bottom"/>
          </w:tcPr>
          <w:p w14:paraId="0CA125F6" w14:textId="22F88979" w:rsidR="0003322F" w:rsidRDefault="0003322F" w:rsidP="0003322F">
            <w:pPr>
              <w:jc w:val="center"/>
            </w:pPr>
            <w:r>
              <w:t>1,321</w:t>
            </w:r>
          </w:p>
        </w:tc>
        <w:tc>
          <w:tcPr>
            <w:tcW w:w="1639" w:type="dxa"/>
            <w:shd w:val="clear" w:color="auto" w:fill="auto"/>
            <w:vAlign w:val="bottom"/>
          </w:tcPr>
          <w:p w14:paraId="1D3A1780" w14:textId="33179BE9" w:rsidR="0003322F" w:rsidRDefault="0003322F" w:rsidP="0003322F">
            <w:pPr>
              <w:jc w:val="center"/>
            </w:pPr>
            <w:r>
              <w:t>1,508</w:t>
            </w:r>
          </w:p>
        </w:tc>
        <w:tc>
          <w:tcPr>
            <w:tcW w:w="1640" w:type="dxa"/>
            <w:shd w:val="clear" w:color="auto" w:fill="FFCCFF"/>
            <w:vAlign w:val="bottom"/>
          </w:tcPr>
          <w:p w14:paraId="58A447C4" w14:textId="35668734" w:rsidR="0003322F" w:rsidRDefault="0003322F" w:rsidP="0003322F">
            <w:pPr>
              <w:jc w:val="center"/>
            </w:pPr>
            <w:r>
              <w:t>-4.8%</w:t>
            </w:r>
          </w:p>
        </w:tc>
        <w:tc>
          <w:tcPr>
            <w:tcW w:w="1640" w:type="dxa"/>
            <w:shd w:val="clear" w:color="auto" w:fill="FFCCFF"/>
            <w:vAlign w:val="bottom"/>
          </w:tcPr>
          <w:p w14:paraId="316201DF" w14:textId="5450BE07" w:rsidR="0003322F" w:rsidRDefault="0003322F" w:rsidP="0003322F">
            <w:pPr>
              <w:jc w:val="center"/>
            </w:pPr>
            <w:r>
              <w:t>-8.3%</w:t>
            </w:r>
          </w:p>
        </w:tc>
      </w:tr>
      <w:tr w:rsidR="0003322F" w14:paraId="2A658F35" w14:textId="77777777" w:rsidTr="0003322F">
        <w:tc>
          <w:tcPr>
            <w:tcW w:w="1162" w:type="dxa"/>
            <w:shd w:val="clear" w:color="auto" w:fill="auto"/>
          </w:tcPr>
          <w:p w14:paraId="3600D9AF" w14:textId="77777777" w:rsidR="0003322F" w:rsidRPr="00306074" w:rsidRDefault="0003322F" w:rsidP="0003322F">
            <w:pPr>
              <w:jc w:val="center"/>
            </w:pPr>
            <w:r w:rsidRPr="00306074">
              <w:t>5-17</w:t>
            </w:r>
          </w:p>
        </w:tc>
        <w:tc>
          <w:tcPr>
            <w:tcW w:w="1639" w:type="dxa"/>
            <w:shd w:val="clear" w:color="auto" w:fill="auto"/>
            <w:vAlign w:val="bottom"/>
          </w:tcPr>
          <w:p w14:paraId="59ABD1EF" w14:textId="404A6796" w:rsidR="0003322F" w:rsidRDefault="0003322F" w:rsidP="0003322F">
            <w:pPr>
              <w:jc w:val="center"/>
            </w:pPr>
            <w:r>
              <w:t>3,722</w:t>
            </w:r>
          </w:p>
        </w:tc>
        <w:tc>
          <w:tcPr>
            <w:tcW w:w="1640" w:type="dxa"/>
            <w:shd w:val="clear" w:color="auto" w:fill="auto"/>
            <w:vAlign w:val="bottom"/>
          </w:tcPr>
          <w:p w14:paraId="2FA1A2FB" w14:textId="73D4D477" w:rsidR="0003322F" w:rsidRDefault="0003322F" w:rsidP="0003322F">
            <w:pPr>
              <w:jc w:val="center"/>
            </w:pPr>
            <w:r>
              <w:t>3,452</w:t>
            </w:r>
          </w:p>
        </w:tc>
        <w:tc>
          <w:tcPr>
            <w:tcW w:w="1639" w:type="dxa"/>
            <w:shd w:val="clear" w:color="auto" w:fill="auto"/>
            <w:vAlign w:val="bottom"/>
          </w:tcPr>
          <w:p w14:paraId="66F632E6" w14:textId="4781D4FA" w:rsidR="0003322F" w:rsidRDefault="0003322F" w:rsidP="0003322F">
            <w:pPr>
              <w:jc w:val="center"/>
            </w:pPr>
            <w:r>
              <w:t>3,877</w:t>
            </w:r>
          </w:p>
        </w:tc>
        <w:tc>
          <w:tcPr>
            <w:tcW w:w="1640" w:type="dxa"/>
            <w:shd w:val="clear" w:color="auto" w:fill="E2EFD9" w:themeFill="accent6" w:themeFillTint="33"/>
            <w:vAlign w:val="bottom"/>
          </w:tcPr>
          <w:p w14:paraId="0E0B98D8" w14:textId="040F5714" w:rsidR="0003322F" w:rsidRDefault="0042773B" w:rsidP="0003322F">
            <w:pPr>
              <w:jc w:val="center"/>
            </w:pPr>
            <w:r>
              <w:t>+</w:t>
            </w:r>
            <w:r w:rsidR="0003322F">
              <w:t>4.2%</w:t>
            </w:r>
          </w:p>
        </w:tc>
        <w:tc>
          <w:tcPr>
            <w:tcW w:w="1640" w:type="dxa"/>
            <w:shd w:val="clear" w:color="auto" w:fill="FFCCFF"/>
            <w:vAlign w:val="bottom"/>
          </w:tcPr>
          <w:p w14:paraId="6DF35089" w14:textId="0FE9096F" w:rsidR="0003322F" w:rsidRDefault="0003322F" w:rsidP="0003322F">
            <w:pPr>
              <w:jc w:val="center"/>
            </w:pPr>
            <w:r>
              <w:t>-8.5%</w:t>
            </w:r>
          </w:p>
        </w:tc>
      </w:tr>
      <w:tr w:rsidR="0003322F" w14:paraId="36F74457" w14:textId="77777777" w:rsidTr="0003322F">
        <w:tc>
          <w:tcPr>
            <w:tcW w:w="1162" w:type="dxa"/>
            <w:shd w:val="clear" w:color="auto" w:fill="auto"/>
          </w:tcPr>
          <w:p w14:paraId="1533AC6A" w14:textId="77777777" w:rsidR="0003322F" w:rsidRPr="00306074" w:rsidRDefault="0003322F" w:rsidP="0003322F">
            <w:pPr>
              <w:jc w:val="center"/>
            </w:pPr>
            <w:r w:rsidRPr="00306074">
              <w:t>18-24</w:t>
            </w:r>
          </w:p>
        </w:tc>
        <w:tc>
          <w:tcPr>
            <w:tcW w:w="1639" w:type="dxa"/>
            <w:shd w:val="clear" w:color="auto" w:fill="auto"/>
            <w:vAlign w:val="bottom"/>
          </w:tcPr>
          <w:p w14:paraId="7A6A0EE9" w14:textId="1FF43B3B" w:rsidR="0003322F" w:rsidRDefault="0003322F" w:rsidP="0003322F">
            <w:pPr>
              <w:jc w:val="center"/>
            </w:pPr>
            <w:r>
              <w:t>976</w:t>
            </w:r>
          </w:p>
        </w:tc>
        <w:tc>
          <w:tcPr>
            <w:tcW w:w="1640" w:type="dxa"/>
            <w:shd w:val="clear" w:color="auto" w:fill="auto"/>
            <w:vAlign w:val="bottom"/>
          </w:tcPr>
          <w:p w14:paraId="51CAE785" w14:textId="12A7709A" w:rsidR="0003322F" w:rsidRDefault="0003322F" w:rsidP="0003322F">
            <w:pPr>
              <w:jc w:val="center"/>
            </w:pPr>
            <w:r>
              <w:t>1,182</w:t>
            </w:r>
          </w:p>
        </w:tc>
        <w:tc>
          <w:tcPr>
            <w:tcW w:w="1639" w:type="dxa"/>
            <w:shd w:val="clear" w:color="auto" w:fill="auto"/>
            <w:vAlign w:val="bottom"/>
          </w:tcPr>
          <w:p w14:paraId="7020C24A" w14:textId="18B94853" w:rsidR="0003322F" w:rsidRDefault="0003322F" w:rsidP="0003322F">
            <w:pPr>
              <w:jc w:val="center"/>
            </w:pPr>
            <w:r>
              <w:t>1,275</w:t>
            </w:r>
          </w:p>
        </w:tc>
        <w:tc>
          <w:tcPr>
            <w:tcW w:w="1640" w:type="dxa"/>
            <w:shd w:val="clear" w:color="auto" w:fill="E2EFD9" w:themeFill="accent6" w:themeFillTint="33"/>
            <w:vAlign w:val="bottom"/>
          </w:tcPr>
          <w:p w14:paraId="33CA7D15" w14:textId="6E1AB6AA" w:rsidR="0003322F" w:rsidRDefault="0042773B" w:rsidP="0003322F">
            <w:pPr>
              <w:jc w:val="center"/>
            </w:pPr>
            <w:r>
              <w:t>+</w:t>
            </w:r>
            <w:r w:rsidR="0003322F">
              <w:t>30.6%</w:t>
            </w:r>
          </w:p>
        </w:tc>
        <w:tc>
          <w:tcPr>
            <w:tcW w:w="1640" w:type="dxa"/>
            <w:shd w:val="clear" w:color="auto" w:fill="FFCCFF"/>
            <w:vAlign w:val="bottom"/>
          </w:tcPr>
          <w:p w14:paraId="7A2D4D31" w14:textId="108CF675" w:rsidR="0003322F" w:rsidRDefault="0003322F" w:rsidP="0003322F">
            <w:pPr>
              <w:jc w:val="center"/>
            </w:pPr>
            <w:r>
              <w:t>-8.9%</w:t>
            </w:r>
          </w:p>
        </w:tc>
      </w:tr>
      <w:tr w:rsidR="0003322F" w14:paraId="408979F1" w14:textId="77777777" w:rsidTr="0003322F">
        <w:tc>
          <w:tcPr>
            <w:tcW w:w="1162" w:type="dxa"/>
            <w:shd w:val="clear" w:color="auto" w:fill="auto"/>
          </w:tcPr>
          <w:p w14:paraId="47059B0A" w14:textId="77777777" w:rsidR="0003322F" w:rsidRPr="00306074" w:rsidRDefault="0003322F" w:rsidP="0003322F">
            <w:pPr>
              <w:jc w:val="center"/>
            </w:pPr>
            <w:r w:rsidRPr="00306074">
              <w:t>25-44</w:t>
            </w:r>
          </w:p>
        </w:tc>
        <w:tc>
          <w:tcPr>
            <w:tcW w:w="1639" w:type="dxa"/>
            <w:shd w:val="clear" w:color="auto" w:fill="auto"/>
            <w:vAlign w:val="bottom"/>
          </w:tcPr>
          <w:p w14:paraId="3D19BBE1" w14:textId="1BD4DD3F" w:rsidR="0003322F" w:rsidRDefault="0003322F" w:rsidP="0003322F">
            <w:pPr>
              <w:jc w:val="center"/>
            </w:pPr>
            <w:r>
              <w:t>5,396</w:t>
            </w:r>
          </w:p>
        </w:tc>
        <w:tc>
          <w:tcPr>
            <w:tcW w:w="1640" w:type="dxa"/>
            <w:shd w:val="clear" w:color="auto" w:fill="auto"/>
            <w:vAlign w:val="bottom"/>
          </w:tcPr>
          <w:p w14:paraId="1F497A23" w14:textId="2257BCF9" w:rsidR="0003322F" w:rsidRDefault="0003322F" w:rsidP="0003322F">
            <w:pPr>
              <w:jc w:val="center"/>
            </w:pPr>
            <w:r>
              <w:t>5,137</w:t>
            </w:r>
          </w:p>
        </w:tc>
        <w:tc>
          <w:tcPr>
            <w:tcW w:w="1639" w:type="dxa"/>
            <w:shd w:val="clear" w:color="auto" w:fill="auto"/>
            <w:vAlign w:val="bottom"/>
          </w:tcPr>
          <w:p w14:paraId="60DF4A8F" w14:textId="6C5674A5" w:rsidR="0003322F" w:rsidRDefault="0003322F" w:rsidP="0003322F">
            <w:pPr>
              <w:jc w:val="center"/>
            </w:pPr>
            <w:r>
              <w:t>5,762</w:t>
            </w:r>
          </w:p>
        </w:tc>
        <w:tc>
          <w:tcPr>
            <w:tcW w:w="1640" w:type="dxa"/>
            <w:shd w:val="clear" w:color="auto" w:fill="E2EFD9" w:themeFill="accent6" w:themeFillTint="33"/>
            <w:vAlign w:val="bottom"/>
          </w:tcPr>
          <w:p w14:paraId="713C327A" w14:textId="1AA1A341" w:rsidR="0003322F" w:rsidRDefault="0042773B" w:rsidP="0003322F">
            <w:pPr>
              <w:jc w:val="center"/>
            </w:pPr>
            <w:r>
              <w:t>+</w:t>
            </w:r>
            <w:r w:rsidR="0003322F">
              <w:t>6.8%</w:t>
            </w:r>
          </w:p>
        </w:tc>
        <w:tc>
          <w:tcPr>
            <w:tcW w:w="1640" w:type="dxa"/>
            <w:shd w:val="clear" w:color="auto" w:fill="E2EFD9" w:themeFill="accent6" w:themeFillTint="33"/>
            <w:vAlign w:val="bottom"/>
          </w:tcPr>
          <w:p w14:paraId="2D696D0E" w14:textId="0DC1F245" w:rsidR="0003322F" w:rsidRDefault="0003322F" w:rsidP="0003322F">
            <w:pPr>
              <w:jc w:val="center"/>
            </w:pPr>
            <w:r>
              <w:t>+3.3%</w:t>
            </w:r>
          </w:p>
        </w:tc>
      </w:tr>
      <w:tr w:rsidR="0003322F" w14:paraId="2AD584D3" w14:textId="77777777" w:rsidTr="0003322F">
        <w:tc>
          <w:tcPr>
            <w:tcW w:w="1162" w:type="dxa"/>
            <w:shd w:val="clear" w:color="auto" w:fill="auto"/>
          </w:tcPr>
          <w:p w14:paraId="7517F3CE" w14:textId="77777777" w:rsidR="0003322F" w:rsidRPr="00306074" w:rsidRDefault="0003322F" w:rsidP="0003322F">
            <w:pPr>
              <w:jc w:val="center"/>
            </w:pPr>
            <w:r w:rsidRPr="00306074">
              <w:t>45-54</w:t>
            </w:r>
          </w:p>
        </w:tc>
        <w:tc>
          <w:tcPr>
            <w:tcW w:w="1639" w:type="dxa"/>
            <w:shd w:val="clear" w:color="auto" w:fill="auto"/>
            <w:vAlign w:val="bottom"/>
          </w:tcPr>
          <w:p w14:paraId="32F11D33" w14:textId="7F3316D8" w:rsidR="0003322F" w:rsidRDefault="0003322F" w:rsidP="0003322F">
            <w:pPr>
              <w:jc w:val="center"/>
            </w:pPr>
            <w:r>
              <w:t>2,218</w:t>
            </w:r>
          </w:p>
        </w:tc>
        <w:tc>
          <w:tcPr>
            <w:tcW w:w="1640" w:type="dxa"/>
            <w:shd w:val="clear" w:color="auto" w:fill="auto"/>
            <w:vAlign w:val="bottom"/>
          </w:tcPr>
          <w:p w14:paraId="66F9EEA3" w14:textId="340D4565" w:rsidR="0003322F" w:rsidRDefault="0003322F" w:rsidP="0003322F">
            <w:pPr>
              <w:jc w:val="center"/>
            </w:pPr>
            <w:r>
              <w:t>2,216</w:t>
            </w:r>
          </w:p>
        </w:tc>
        <w:tc>
          <w:tcPr>
            <w:tcW w:w="1639" w:type="dxa"/>
            <w:shd w:val="clear" w:color="auto" w:fill="auto"/>
            <w:vAlign w:val="bottom"/>
          </w:tcPr>
          <w:p w14:paraId="1D44DD80" w14:textId="3EBCE6D9" w:rsidR="0003322F" w:rsidRDefault="0003322F" w:rsidP="0003322F">
            <w:pPr>
              <w:jc w:val="center"/>
            </w:pPr>
            <w:r>
              <w:t>2,465</w:t>
            </w:r>
          </w:p>
        </w:tc>
        <w:tc>
          <w:tcPr>
            <w:tcW w:w="1640" w:type="dxa"/>
            <w:shd w:val="clear" w:color="auto" w:fill="E2EFD9" w:themeFill="accent6" w:themeFillTint="33"/>
            <w:vAlign w:val="bottom"/>
          </w:tcPr>
          <w:p w14:paraId="75F23BC2" w14:textId="4714BB47" w:rsidR="0003322F" w:rsidRDefault="0042773B" w:rsidP="0003322F">
            <w:pPr>
              <w:jc w:val="center"/>
            </w:pPr>
            <w:r>
              <w:t>+</w:t>
            </w:r>
            <w:r w:rsidR="0003322F">
              <w:t>11.1%</w:t>
            </w:r>
          </w:p>
        </w:tc>
        <w:tc>
          <w:tcPr>
            <w:tcW w:w="1640" w:type="dxa"/>
            <w:shd w:val="clear" w:color="auto" w:fill="FFCCFF"/>
            <w:vAlign w:val="bottom"/>
          </w:tcPr>
          <w:p w14:paraId="68EB6D85" w14:textId="6B1AF114" w:rsidR="0003322F" w:rsidRDefault="0003322F" w:rsidP="0003322F">
            <w:pPr>
              <w:jc w:val="center"/>
            </w:pPr>
            <w:r>
              <w:t>-17.8%</w:t>
            </w:r>
          </w:p>
        </w:tc>
      </w:tr>
      <w:tr w:rsidR="0003322F" w14:paraId="31D86EFA" w14:textId="77777777" w:rsidTr="0003322F">
        <w:tc>
          <w:tcPr>
            <w:tcW w:w="1162" w:type="dxa"/>
            <w:shd w:val="clear" w:color="auto" w:fill="auto"/>
          </w:tcPr>
          <w:p w14:paraId="5C554FA4" w14:textId="77777777" w:rsidR="0003322F" w:rsidRPr="00306074" w:rsidRDefault="0003322F" w:rsidP="0003322F">
            <w:pPr>
              <w:jc w:val="center"/>
            </w:pPr>
            <w:r w:rsidRPr="00306074">
              <w:t>55-64</w:t>
            </w:r>
          </w:p>
        </w:tc>
        <w:tc>
          <w:tcPr>
            <w:tcW w:w="1639" w:type="dxa"/>
            <w:shd w:val="clear" w:color="auto" w:fill="auto"/>
            <w:vAlign w:val="bottom"/>
          </w:tcPr>
          <w:p w14:paraId="4FDD413C" w14:textId="0A01C528" w:rsidR="0003322F" w:rsidRDefault="0003322F" w:rsidP="0003322F">
            <w:pPr>
              <w:jc w:val="center"/>
            </w:pPr>
            <w:r>
              <w:t>1,844</w:t>
            </w:r>
          </w:p>
        </w:tc>
        <w:tc>
          <w:tcPr>
            <w:tcW w:w="1640" w:type="dxa"/>
            <w:shd w:val="clear" w:color="auto" w:fill="auto"/>
            <w:vAlign w:val="bottom"/>
          </w:tcPr>
          <w:p w14:paraId="761C81E5" w14:textId="5F20927B" w:rsidR="0003322F" w:rsidRDefault="0003322F" w:rsidP="0003322F">
            <w:pPr>
              <w:jc w:val="center"/>
            </w:pPr>
            <w:r>
              <w:t>2,253</w:t>
            </w:r>
          </w:p>
        </w:tc>
        <w:tc>
          <w:tcPr>
            <w:tcW w:w="1639" w:type="dxa"/>
            <w:shd w:val="clear" w:color="auto" w:fill="auto"/>
            <w:vAlign w:val="bottom"/>
          </w:tcPr>
          <w:p w14:paraId="3EB02BFF" w14:textId="4473BCDA" w:rsidR="0003322F" w:rsidRDefault="0003322F" w:rsidP="0003322F">
            <w:pPr>
              <w:jc w:val="center"/>
            </w:pPr>
            <w:r>
              <w:t>2,247</w:t>
            </w:r>
          </w:p>
        </w:tc>
        <w:tc>
          <w:tcPr>
            <w:tcW w:w="1640" w:type="dxa"/>
            <w:shd w:val="clear" w:color="auto" w:fill="E2EFD9" w:themeFill="accent6" w:themeFillTint="33"/>
            <w:vAlign w:val="bottom"/>
          </w:tcPr>
          <w:p w14:paraId="0794AE95" w14:textId="487E70C3" w:rsidR="0003322F" w:rsidRDefault="0042773B" w:rsidP="0003322F">
            <w:pPr>
              <w:jc w:val="center"/>
            </w:pPr>
            <w:r>
              <w:t>+</w:t>
            </w:r>
            <w:r w:rsidR="0003322F">
              <w:t>21.9%</w:t>
            </w:r>
          </w:p>
        </w:tc>
        <w:tc>
          <w:tcPr>
            <w:tcW w:w="1640" w:type="dxa"/>
            <w:shd w:val="clear" w:color="auto" w:fill="E2EFD9" w:themeFill="accent6" w:themeFillTint="33"/>
            <w:vAlign w:val="bottom"/>
          </w:tcPr>
          <w:p w14:paraId="6DFA2E8B" w14:textId="15F761BB" w:rsidR="0003322F" w:rsidRDefault="0003322F" w:rsidP="0003322F">
            <w:pPr>
              <w:jc w:val="center"/>
            </w:pPr>
            <w:r>
              <w:t>+2.5%</w:t>
            </w:r>
          </w:p>
        </w:tc>
      </w:tr>
      <w:tr w:rsidR="0003322F" w14:paraId="49B9EDE6" w14:textId="77777777" w:rsidTr="0003322F">
        <w:tc>
          <w:tcPr>
            <w:tcW w:w="1162" w:type="dxa"/>
            <w:shd w:val="clear" w:color="auto" w:fill="auto"/>
          </w:tcPr>
          <w:p w14:paraId="572636A0" w14:textId="77777777" w:rsidR="0003322F" w:rsidRPr="00306074" w:rsidRDefault="0003322F" w:rsidP="0003322F">
            <w:pPr>
              <w:jc w:val="center"/>
            </w:pPr>
            <w:r w:rsidRPr="00306074">
              <w:t>65-74</w:t>
            </w:r>
          </w:p>
        </w:tc>
        <w:tc>
          <w:tcPr>
            <w:tcW w:w="1639" w:type="dxa"/>
            <w:shd w:val="clear" w:color="auto" w:fill="auto"/>
            <w:vAlign w:val="bottom"/>
          </w:tcPr>
          <w:p w14:paraId="700A6EBD" w14:textId="2EEF2FBD" w:rsidR="0003322F" w:rsidRDefault="0003322F" w:rsidP="0003322F">
            <w:pPr>
              <w:jc w:val="center"/>
            </w:pPr>
            <w:r>
              <w:t>1,112</w:t>
            </w:r>
          </w:p>
        </w:tc>
        <w:tc>
          <w:tcPr>
            <w:tcW w:w="1640" w:type="dxa"/>
            <w:shd w:val="clear" w:color="auto" w:fill="auto"/>
            <w:vAlign w:val="bottom"/>
          </w:tcPr>
          <w:p w14:paraId="5B4747F6" w14:textId="14B1B378" w:rsidR="0003322F" w:rsidRDefault="0003322F" w:rsidP="0003322F">
            <w:pPr>
              <w:jc w:val="center"/>
            </w:pPr>
            <w:r>
              <w:t>1,790</w:t>
            </w:r>
          </w:p>
        </w:tc>
        <w:tc>
          <w:tcPr>
            <w:tcW w:w="1639" w:type="dxa"/>
            <w:shd w:val="clear" w:color="auto" w:fill="auto"/>
            <w:vAlign w:val="bottom"/>
          </w:tcPr>
          <w:p w14:paraId="58A09995" w14:textId="03DDFF8E" w:rsidR="0003322F" w:rsidRDefault="0003322F" w:rsidP="0003322F">
            <w:pPr>
              <w:jc w:val="center"/>
            </w:pPr>
            <w:r>
              <w:t>2,063</w:t>
            </w:r>
          </w:p>
        </w:tc>
        <w:tc>
          <w:tcPr>
            <w:tcW w:w="1640" w:type="dxa"/>
            <w:shd w:val="clear" w:color="auto" w:fill="E2EFD9" w:themeFill="accent6" w:themeFillTint="33"/>
            <w:vAlign w:val="bottom"/>
          </w:tcPr>
          <w:p w14:paraId="2430D494" w14:textId="48590032" w:rsidR="0003322F" w:rsidRDefault="0042773B" w:rsidP="0003322F">
            <w:pPr>
              <w:jc w:val="center"/>
            </w:pPr>
            <w:r>
              <w:t>+</w:t>
            </w:r>
            <w:r w:rsidR="0003322F">
              <w:t>85.5%</w:t>
            </w:r>
          </w:p>
        </w:tc>
        <w:tc>
          <w:tcPr>
            <w:tcW w:w="1640" w:type="dxa"/>
            <w:shd w:val="clear" w:color="auto" w:fill="E2EFD9" w:themeFill="accent6" w:themeFillTint="33"/>
            <w:vAlign w:val="bottom"/>
          </w:tcPr>
          <w:p w14:paraId="0057F761" w14:textId="453E8B6E" w:rsidR="0003322F" w:rsidRDefault="0003322F" w:rsidP="0003322F">
            <w:pPr>
              <w:jc w:val="center"/>
            </w:pPr>
            <w:r>
              <w:t>+58.2%</w:t>
            </w:r>
          </w:p>
        </w:tc>
      </w:tr>
      <w:tr w:rsidR="0003322F" w14:paraId="68636835" w14:textId="77777777" w:rsidTr="0003322F">
        <w:tc>
          <w:tcPr>
            <w:tcW w:w="1162" w:type="dxa"/>
            <w:shd w:val="clear" w:color="auto" w:fill="auto"/>
          </w:tcPr>
          <w:p w14:paraId="7CE86A18" w14:textId="77777777" w:rsidR="0003322F" w:rsidRPr="00B6532F" w:rsidRDefault="0003322F" w:rsidP="0003322F">
            <w:pPr>
              <w:jc w:val="center"/>
              <w:rPr>
                <w:i/>
                <w:iCs/>
              </w:rPr>
            </w:pPr>
            <w:r w:rsidRPr="00B6532F">
              <w:rPr>
                <w:iCs/>
              </w:rPr>
              <w:t>75+</w:t>
            </w:r>
          </w:p>
        </w:tc>
        <w:tc>
          <w:tcPr>
            <w:tcW w:w="1639" w:type="dxa"/>
            <w:shd w:val="clear" w:color="auto" w:fill="auto"/>
            <w:vAlign w:val="bottom"/>
          </w:tcPr>
          <w:p w14:paraId="7B3B0543" w14:textId="325EDEAB" w:rsidR="0003322F" w:rsidRDefault="0003322F" w:rsidP="0003322F">
            <w:pPr>
              <w:jc w:val="center"/>
            </w:pPr>
            <w:r>
              <w:t>466</w:t>
            </w:r>
          </w:p>
        </w:tc>
        <w:tc>
          <w:tcPr>
            <w:tcW w:w="1640" w:type="dxa"/>
            <w:shd w:val="clear" w:color="auto" w:fill="auto"/>
            <w:vAlign w:val="bottom"/>
          </w:tcPr>
          <w:p w14:paraId="2245E6EF" w14:textId="628A5FD2" w:rsidR="0003322F" w:rsidRDefault="0003322F" w:rsidP="0003322F">
            <w:pPr>
              <w:jc w:val="center"/>
            </w:pPr>
            <w:r>
              <w:t>870</w:t>
            </w:r>
          </w:p>
        </w:tc>
        <w:tc>
          <w:tcPr>
            <w:tcW w:w="1639" w:type="dxa"/>
            <w:shd w:val="clear" w:color="auto" w:fill="auto"/>
            <w:vAlign w:val="bottom"/>
          </w:tcPr>
          <w:p w14:paraId="6EB92195" w14:textId="7636239F" w:rsidR="0003322F" w:rsidRDefault="0003322F" w:rsidP="0003322F">
            <w:pPr>
              <w:jc w:val="center"/>
            </w:pPr>
            <w:r>
              <w:t>1,186</w:t>
            </w:r>
          </w:p>
        </w:tc>
        <w:tc>
          <w:tcPr>
            <w:tcW w:w="1640" w:type="dxa"/>
            <w:shd w:val="clear" w:color="auto" w:fill="E2EFD9" w:themeFill="accent6" w:themeFillTint="33"/>
            <w:vAlign w:val="bottom"/>
          </w:tcPr>
          <w:p w14:paraId="4F4A4B43" w14:textId="1826A633" w:rsidR="0003322F" w:rsidRDefault="0042773B" w:rsidP="0003322F">
            <w:pPr>
              <w:jc w:val="center"/>
            </w:pPr>
            <w:r>
              <w:t>+</w:t>
            </w:r>
            <w:r w:rsidR="0003322F">
              <w:t>154.5%</w:t>
            </w:r>
          </w:p>
        </w:tc>
        <w:tc>
          <w:tcPr>
            <w:tcW w:w="1640" w:type="dxa"/>
            <w:shd w:val="clear" w:color="auto" w:fill="E2EFD9" w:themeFill="accent6" w:themeFillTint="33"/>
            <w:vAlign w:val="bottom"/>
          </w:tcPr>
          <w:p w14:paraId="7036262C" w14:textId="0D400443" w:rsidR="0003322F" w:rsidRPr="00B6532F" w:rsidRDefault="0003322F" w:rsidP="0003322F">
            <w:pPr>
              <w:jc w:val="center"/>
            </w:pPr>
            <w:r>
              <w:t>+46.3%</w:t>
            </w:r>
          </w:p>
        </w:tc>
      </w:tr>
    </w:tbl>
    <w:p w14:paraId="48A1ADC4" w14:textId="77777777" w:rsidR="0006234D" w:rsidRDefault="0006234D" w:rsidP="0006234D"/>
    <w:p w14:paraId="7D942359" w14:textId="306F37D8" w:rsidR="0006234D" w:rsidRDefault="0006234D" w:rsidP="0006234D">
      <w:pPr>
        <w:rPr>
          <w:b/>
          <w:u w:val="single"/>
        </w:rPr>
      </w:pPr>
      <w:r>
        <w:rPr>
          <w:b/>
          <w:u w:val="single"/>
        </w:rPr>
        <w:t xml:space="preserve">Chart </w:t>
      </w:r>
      <w:r w:rsidR="00AE512D">
        <w:rPr>
          <w:b/>
          <w:u w:val="single"/>
        </w:rPr>
        <w:t>H</w:t>
      </w:r>
      <w:r>
        <w:rPr>
          <w:b/>
          <w:u w:val="single"/>
        </w:rPr>
        <w:t xml:space="preserve"> – Primary Service Area</w:t>
      </w:r>
      <w:r w:rsidRPr="001462D6">
        <w:rPr>
          <w:b/>
          <w:u w:val="single"/>
        </w:rPr>
        <w:t xml:space="preserve"> </w:t>
      </w:r>
      <w:r>
        <w:rPr>
          <w:b/>
          <w:u w:val="single"/>
        </w:rPr>
        <w:t>Population Growth</w:t>
      </w:r>
    </w:p>
    <w:p w14:paraId="371D03CB" w14:textId="77777777" w:rsidR="0006234D" w:rsidRDefault="0006234D" w:rsidP="0006234D">
      <w:pPr>
        <w:rPr>
          <w:b/>
          <w:u w:val="single"/>
        </w:rPr>
      </w:pPr>
    </w:p>
    <w:p w14:paraId="6F276353" w14:textId="77777777" w:rsidR="0006234D" w:rsidRDefault="0006234D" w:rsidP="0006234D">
      <w:pPr>
        <w:spacing w:after="160" w:line="259" w:lineRule="auto"/>
        <w:rPr>
          <w:b/>
          <w:u w:val="single"/>
        </w:rPr>
      </w:pPr>
      <w:r>
        <w:rPr>
          <w:noProof/>
        </w:rPr>
        <w:drawing>
          <wp:inline distT="0" distB="0" distL="0" distR="0" wp14:anchorId="71C236CE" wp14:editId="3254ACA1">
            <wp:extent cx="5943600" cy="2362200"/>
            <wp:effectExtent l="57150" t="19050" r="57150" b="9525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58DE3AEF" w14:textId="7CDE0493" w:rsidR="0006234D" w:rsidRDefault="0006234D" w:rsidP="0006234D">
      <w:pPr>
        <w:spacing w:after="160" w:line="259" w:lineRule="auto"/>
      </w:pPr>
      <w:r w:rsidRPr="0077682C">
        <w:t>Table-</w:t>
      </w:r>
      <w:r w:rsidR="00286FC4">
        <w:t>H</w:t>
      </w:r>
      <w:r w:rsidRPr="0077682C">
        <w:t xml:space="preserve"> illustrates the growth or decline in age group numbers from the </w:t>
      </w:r>
      <w:r w:rsidR="000D594C">
        <w:t>2020</w:t>
      </w:r>
      <w:r w:rsidRPr="0077682C">
        <w:t xml:space="preserve"> census until the year </w:t>
      </w:r>
      <w:r w:rsidR="000D594C">
        <w:t>2027</w:t>
      </w:r>
      <w:r w:rsidRPr="0077682C">
        <w:t xml:space="preserve">.  It is projected </w:t>
      </w:r>
      <w:r w:rsidR="00C56854">
        <w:t xml:space="preserve">that </w:t>
      </w:r>
      <w:r w:rsidR="005166FD">
        <w:t xml:space="preserve">all </w:t>
      </w:r>
      <w:r w:rsidRPr="0077682C">
        <w:t>age categories</w:t>
      </w:r>
      <w:r w:rsidR="00487895">
        <w:t xml:space="preserve"> </w:t>
      </w:r>
      <w:r w:rsidR="005166FD">
        <w:t xml:space="preserve"> except </w:t>
      </w:r>
      <w:r w:rsidR="00234545">
        <w:t>under 5</w:t>
      </w:r>
      <w:r w:rsidR="00237509">
        <w:t xml:space="preserve"> </w:t>
      </w:r>
      <w:r w:rsidRPr="0077682C">
        <w:t>will see a</w:t>
      </w:r>
      <w:r>
        <w:t>n in</w:t>
      </w:r>
      <w:r w:rsidRPr="0077682C">
        <w:t xml:space="preserve">crease in population.  </w:t>
      </w:r>
      <w:r w:rsidRPr="0077682C">
        <w:rPr>
          <w:noProof/>
        </w:rPr>
        <w:t>The population of the United</w:t>
      </w:r>
      <w:r w:rsidRPr="0077682C">
        <w:t xml:space="preserve"> States as a whole is </w:t>
      </w:r>
      <w:r w:rsidRPr="0077682C">
        <w:rPr>
          <w:noProof/>
        </w:rPr>
        <w:t>aging,</w:t>
      </w:r>
      <w:r w:rsidRPr="0077682C">
        <w:t xml:space="preserve"> and it is not unusual to find negative growth numbers in the younger age groups and significant net gains in the 45 plus age groupings in communities which are relatively stable in their population numbers.</w:t>
      </w:r>
    </w:p>
    <w:p w14:paraId="6F49C897" w14:textId="77777777" w:rsidR="00A13232" w:rsidRDefault="00A13232">
      <w:pPr>
        <w:spacing w:after="160" w:line="259" w:lineRule="auto"/>
      </w:pPr>
      <w:r>
        <w:br w:type="page"/>
      </w:r>
    </w:p>
    <w:p w14:paraId="7CA13007" w14:textId="715D6859" w:rsidR="00A13232" w:rsidRPr="005F2467" w:rsidRDefault="00A13232" w:rsidP="00A13232">
      <w:r>
        <w:rPr>
          <w:b/>
          <w:u w:val="single"/>
        </w:rPr>
        <w:lastRenderedPageBreak/>
        <w:t xml:space="preserve">Table </w:t>
      </w:r>
      <w:r w:rsidR="00286FC4">
        <w:rPr>
          <w:b/>
          <w:u w:val="single"/>
        </w:rPr>
        <w:t>I</w:t>
      </w:r>
      <w:r>
        <w:rPr>
          <w:b/>
          <w:u w:val="single"/>
        </w:rPr>
        <w:t xml:space="preserve"> – 2022 Secondary Service Area</w:t>
      </w:r>
      <w:r w:rsidRPr="001462D6">
        <w:rPr>
          <w:b/>
          <w:u w:val="single"/>
        </w:rPr>
        <w:t xml:space="preserve"> </w:t>
      </w:r>
      <w:r>
        <w:rPr>
          <w:b/>
          <w:u w:val="single"/>
        </w:rPr>
        <w:t>Population Estimates</w:t>
      </w:r>
      <w:r>
        <w:tab/>
      </w:r>
    </w:p>
    <w:p w14:paraId="4EBC8164" w14:textId="77777777" w:rsidR="00A13232" w:rsidRPr="00AB1F9A" w:rsidRDefault="00A13232" w:rsidP="00A13232">
      <w:pPr>
        <w:rPr>
          <w:sz w:val="16"/>
          <w:szCs w:val="16"/>
        </w:rPr>
      </w:pPr>
      <w:r w:rsidRPr="00AB1F9A">
        <w:rPr>
          <w:sz w:val="16"/>
          <w:szCs w:val="16"/>
        </w:rPr>
        <w:t>(U.S. Census Information and ESRI)</w:t>
      </w:r>
    </w:p>
    <w:p w14:paraId="30BCB51E" w14:textId="77777777" w:rsidR="00A13232" w:rsidRDefault="00A13232" w:rsidP="00A13232"/>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62"/>
        <w:gridCol w:w="1639"/>
        <w:gridCol w:w="1640"/>
        <w:gridCol w:w="1639"/>
        <w:gridCol w:w="1640"/>
        <w:gridCol w:w="1640"/>
      </w:tblGrid>
      <w:tr w:rsidR="00A13232" w14:paraId="2CCCB4EF" w14:textId="77777777" w:rsidTr="003905DA">
        <w:tc>
          <w:tcPr>
            <w:tcW w:w="1162" w:type="dxa"/>
            <w:shd w:val="clear" w:color="auto" w:fill="BFBFBF"/>
          </w:tcPr>
          <w:p w14:paraId="527D06EE" w14:textId="77777777" w:rsidR="00A13232" w:rsidRPr="00C7130A" w:rsidRDefault="00A13232" w:rsidP="003905DA">
            <w:pPr>
              <w:jc w:val="center"/>
              <w:rPr>
                <w:b/>
              </w:rPr>
            </w:pPr>
            <w:r w:rsidRPr="00C7130A">
              <w:rPr>
                <w:b/>
              </w:rPr>
              <w:t>Ages</w:t>
            </w:r>
          </w:p>
        </w:tc>
        <w:tc>
          <w:tcPr>
            <w:tcW w:w="1639" w:type="dxa"/>
            <w:shd w:val="clear" w:color="auto" w:fill="BFBFBF"/>
          </w:tcPr>
          <w:p w14:paraId="217FB9CC" w14:textId="77777777" w:rsidR="00A13232" w:rsidRPr="00C7130A" w:rsidRDefault="00A13232" w:rsidP="003905DA">
            <w:pPr>
              <w:jc w:val="center"/>
              <w:rPr>
                <w:b/>
              </w:rPr>
            </w:pPr>
            <w:r>
              <w:rPr>
                <w:b/>
              </w:rPr>
              <w:t>2020 Census</w:t>
            </w:r>
          </w:p>
        </w:tc>
        <w:tc>
          <w:tcPr>
            <w:tcW w:w="1640" w:type="dxa"/>
            <w:shd w:val="clear" w:color="auto" w:fill="BFBFBF"/>
          </w:tcPr>
          <w:p w14:paraId="3C0778B6" w14:textId="77777777" w:rsidR="00A13232" w:rsidRPr="00C7130A" w:rsidRDefault="00A13232" w:rsidP="003905DA">
            <w:pPr>
              <w:jc w:val="center"/>
              <w:rPr>
                <w:b/>
              </w:rPr>
            </w:pPr>
            <w:r>
              <w:rPr>
                <w:b/>
              </w:rPr>
              <w:t>2022 Projection</w:t>
            </w:r>
          </w:p>
        </w:tc>
        <w:tc>
          <w:tcPr>
            <w:tcW w:w="1639" w:type="dxa"/>
            <w:shd w:val="clear" w:color="auto" w:fill="BFBFBF"/>
          </w:tcPr>
          <w:p w14:paraId="05AEC167" w14:textId="77777777" w:rsidR="00A13232" w:rsidRPr="00C7130A" w:rsidRDefault="00A13232" w:rsidP="003905DA">
            <w:pPr>
              <w:jc w:val="center"/>
              <w:rPr>
                <w:b/>
              </w:rPr>
            </w:pPr>
            <w:r>
              <w:rPr>
                <w:b/>
              </w:rPr>
              <w:t>2027 Projection</w:t>
            </w:r>
          </w:p>
        </w:tc>
        <w:tc>
          <w:tcPr>
            <w:tcW w:w="1640" w:type="dxa"/>
            <w:shd w:val="clear" w:color="auto" w:fill="BFBFBF"/>
          </w:tcPr>
          <w:p w14:paraId="1C3E3362" w14:textId="77777777" w:rsidR="00A13232" w:rsidRPr="00C7130A" w:rsidRDefault="00A13232" w:rsidP="003905DA">
            <w:pPr>
              <w:jc w:val="center"/>
              <w:rPr>
                <w:b/>
              </w:rPr>
            </w:pPr>
            <w:r w:rsidRPr="00C7130A">
              <w:rPr>
                <w:b/>
              </w:rPr>
              <w:t>Percent Change</w:t>
            </w:r>
          </w:p>
        </w:tc>
        <w:tc>
          <w:tcPr>
            <w:tcW w:w="1640" w:type="dxa"/>
            <w:shd w:val="clear" w:color="auto" w:fill="BFBFBF"/>
          </w:tcPr>
          <w:p w14:paraId="1945FB77" w14:textId="77777777" w:rsidR="00A13232" w:rsidRPr="00C7130A" w:rsidRDefault="00A13232" w:rsidP="003905DA">
            <w:pPr>
              <w:jc w:val="center"/>
              <w:rPr>
                <w:b/>
                <w:i/>
                <w:iCs/>
              </w:rPr>
            </w:pPr>
            <w:r w:rsidRPr="00C7130A">
              <w:rPr>
                <w:b/>
                <w:iCs/>
              </w:rPr>
              <w:t>Percent Change Nat’l</w:t>
            </w:r>
          </w:p>
        </w:tc>
      </w:tr>
      <w:tr w:rsidR="00D53181" w14:paraId="31A81C1A" w14:textId="77777777" w:rsidTr="000F671B">
        <w:tc>
          <w:tcPr>
            <w:tcW w:w="1162" w:type="dxa"/>
            <w:shd w:val="clear" w:color="auto" w:fill="auto"/>
          </w:tcPr>
          <w:p w14:paraId="44461136" w14:textId="77777777" w:rsidR="00D53181" w:rsidRPr="00306074" w:rsidRDefault="00D53181" w:rsidP="00D53181">
            <w:pPr>
              <w:jc w:val="center"/>
            </w:pPr>
            <w:r w:rsidRPr="00306074">
              <w:t>-5</w:t>
            </w:r>
          </w:p>
        </w:tc>
        <w:tc>
          <w:tcPr>
            <w:tcW w:w="1639" w:type="dxa"/>
            <w:shd w:val="clear" w:color="auto" w:fill="auto"/>
            <w:vAlign w:val="bottom"/>
          </w:tcPr>
          <w:p w14:paraId="4F0F1D08" w14:textId="479EE27E" w:rsidR="00D53181" w:rsidRDefault="00D53181" w:rsidP="00D53181">
            <w:pPr>
              <w:jc w:val="center"/>
            </w:pPr>
            <w:r>
              <w:t>4,121</w:t>
            </w:r>
          </w:p>
        </w:tc>
        <w:tc>
          <w:tcPr>
            <w:tcW w:w="1640" w:type="dxa"/>
            <w:shd w:val="clear" w:color="auto" w:fill="auto"/>
            <w:vAlign w:val="bottom"/>
          </w:tcPr>
          <w:p w14:paraId="11D9A2A3" w14:textId="3563D0F8" w:rsidR="00D53181" w:rsidRDefault="00D53181" w:rsidP="00D53181">
            <w:pPr>
              <w:jc w:val="center"/>
            </w:pPr>
            <w:r>
              <w:t>4,009</w:t>
            </w:r>
          </w:p>
        </w:tc>
        <w:tc>
          <w:tcPr>
            <w:tcW w:w="1639" w:type="dxa"/>
            <w:shd w:val="clear" w:color="auto" w:fill="auto"/>
            <w:vAlign w:val="bottom"/>
          </w:tcPr>
          <w:p w14:paraId="6540FBD0" w14:textId="515481B9" w:rsidR="00D53181" w:rsidRDefault="00D53181" w:rsidP="00D53181">
            <w:pPr>
              <w:jc w:val="center"/>
            </w:pPr>
            <w:r>
              <w:t>4,510</w:t>
            </w:r>
          </w:p>
        </w:tc>
        <w:tc>
          <w:tcPr>
            <w:tcW w:w="1640" w:type="dxa"/>
            <w:shd w:val="clear" w:color="auto" w:fill="E2EFD9" w:themeFill="accent6" w:themeFillTint="33"/>
            <w:vAlign w:val="bottom"/>
          </w:tcPr>
          <w:p w14:paraId="09094809" w14:textId="230708AE" w:rsidR="00D53181" w:rsidRDefault="0042773B" w:rsidP="00D53181">
            <w:pPr>
              <w:jc w:val="center"/>
            </w:pPr>
            <w:r>
              <w:t>+</w:t>
            </w:r>
            <w:r w:rsidR="00D53181">
              <w:t>9.4%</w:t>
            </w:r>
          </w:p>
        </w:tc>
        <w:tc>
          <w:tcPr>
            <w:tcW w:w="1640" w:type="dxa"/>
            <w:shd w:val="clear" w:color="auto" w:fill="FFCCFF"/>
            <w:vAlign w:val="bottom"/>
          </w:tcPr>
          <w:p w14:paraId="441D4335" w14:textId="77777777" w:rsidR="00D53181" w:rsidRDefault="00D53181" w:rsidP="00D53181">
            <w:pPr>
              <w:jc w:val="center"/>
            </w:pPr>
            <w:r>
              <w:t>-8.3%</w:t>
            </w:r>
          </w:p>
        </w:tc>
      </w:tr>
      <w:tr w:rsidR="00D53181" w14:paraId="3E5A579A" w14:textId="77777777" w:rsidTr="000F671B">
        <w:tc>
          <w:tcPr>
            <w:tcW w:w="1162" w:type="dxa"/>
            <w:shd w:val="clear" w:color="auto" w:fill="auto"/>
          </w:tcPr>
          <w:p w14:paraId="194ACEBD" w14:textId="77777777" w:rsidR="00D53181" w:rsidRPr="00306074" w:rsidRDefault="00D53181" w:rsidP="00D53181">
            <w:pPr>
              <w:jc w:val="center"/>
            </w:pPr>
            <w:r w:rsidRPr="00306074">
              <w:t>5-17</w:t>
            </w:r>
          </w:p>
        </w:tc>
        <w:tc>
          <w:tcPr>
            <w:tcW w:w="1639" w:type="dxa"/>
            <w:shd w:val="clear" w:color="auto" w:fill="auto"/>
            <w:vAlign w:val="bottom"/>
          </w:tcPr>
          <w:p w14:paraId="65E9F276" w14:textId="320188EC" w:rsidR="00D53181" w:rsidRDefault="00D53181" w:rsidP="00D53181">
            <w:pPr>
              <w:jc w:val="center"/>
            </w:pPr>
            <w:r>
              <w:t>10,364</w:t>
            </w:r>
          </w:p>
        </w:tc>
        <w:tc>
          <w:tcPr>
            <w:tcW w:w="1640" w:type="dxa"/>
            <w:shd w:val="clear" w:color="auto" w:fill="auto"/>
            <w:vAlign w:val="bottom"/>
          </w:tcPr>
          <w:p w14:paraId="5B0795D9" w14:textId="7FEEA317" w:rsidR="00D53181" w:rsidRDefault="00D53181" w:rsidP="00D53181">
            <w:pPr>
              <w:jc w:val="center"/>
            </w:pPr>
            <w:r>
              <w:t>10,665</w:t>
            </w:r>
          </w:p>
        </w:tc>
        <w:tc>
          <w:tcPr>
            <w:tcW w:w="1639" w:type="dxa"/>
            <w:shd w:val="clear" w:color="auto" w:fill="auto"/>
            <w:vAlign w:val="bottom"/>
          </w:tcPr>
          <w:p w14:paraId="4D0C7EC5" w14:textId="00F3B600" w:rsidR="00D53181" w:rsidRDefault="00D53181" w:rsidP="00D53181">
            <w:pPr>
              <w:jc w:val="center"/>
            </w:pPr>
            <w:r>
              <w:t>11,654</w:t>
            </w:r>
          </w:p>
        </w:tc>
        <w:tc>
          <w:tcPr>
            <w:tcW w:w="1640" w:type="dxa"/>
            <w:shd w:val="clear" w:color="auto" w:fill="E2EFD9" w:themeFill="accent6" w:themeFillTint="33"/>
            <w:vAlign w:val="bottom"/>
          </w:tcPr>
          <w:p w14:paraId="73683CB5" w14:textId="0DB8CC60" w:rsidR="00D53181" w:rsidRDefault="0042773B" w:rsidP="00D53181">
            <w:pPr>
              <w:jc w:val="center"/>
            </w:pPr>
            <w:r>
              <w:t>+</w:t>
            </w:r>
            <w:r w:rsidR="00D53181">
              <w:t>12.4%</w:t>
            </w:r>
          </w:p>
        </w:tc>
        <w:tc>
          <w:tcPr>
            <w:tcW w:w="1640" w:type="dxa"/>
            <w:shd w:val="clear" w:color="auto" w:fill="FFCCFF"/>
            <w:vAlign w:val="bottom"/>
          </w:tcPr>
          <w:p w14:paraId="00EDD03D" w14:textId="77777777" w:rsidR="00D53181" w:rsidRDefault="00D53181" w:rsidP="00D53181">
            <w:pPr>
              <w:jc w:val="center"/>
            </w:pPr>
            <w:r>
              <w:t>-8.5%</w:t>
            </w:r>
          </w:p>
        </w:tc>
      </w:tr>
      <w:tr w:rsidR="00D53181" w14:paraId="2C663DB3" w14:textId="77777777" w:rsidTr="000F671B">
        <w:tc>
          <w:tcPr>
            <w:tcW w:w="1162" w:type="dxa"/>
            <w:shd w:val="clear" w:color="auto" w:fill="auto"/>
          </w:tcPr>
          <w:p w14:paraId="2ADF8591" w14:textId="77777777" w:rsidR="00D53181" w:rsidRPr="00306074" w:rsidRDefault="00D53181" w:rsidP="00D53181">
            <w:pPr>
              <w:jc w:val="center"/>
            </w:pPr>
            <w:r w:rsidRPr="00306074">
              <w:t>18-24</w:t>
            </w:r>
          </w:p>
        </w:tc>
        <w:tc>
          <w:tcPr>
            <w:tcW w:w="1639" w:type="dxa"/>
            <w:shd w:val="clear" w:color="auto" w:fill="auto"/>
            <w:vAlign w:val="bottom"/>
          </w:tcPr>
          <w:p w14:paraId="5C13C9B7" w14:textId="2099CF3B" w:rsidR="00D53181" w:rsidRDefault="00D53181" w:rsidP="00D53181">
            <w:pPr>
              <w:jc w:val="center"/>
            </w:pPr>
            <w:r>
              <w:t>2,868</w:t>
            </w:r>
          </w:p>
        </w:tc>
        <w:tc>
          <w:tcPr>
            <w:tcW w:w="1640" w:type="dxa"/>
            <w:shd w:val="clear" w:color="auto" w:fill="auto"/>
            <w:vAlign w:val="bottom"/>
          </w:tcPr>
          <w:p w14:paraId="7E2E5A9A" w14:textId="47AFCADF" w:rsidR="00D53181" w:rsidRDefault="00D53181" w:rsidP="00D53181">
            <w:pPr>
              <w:jc w:val="center"/>
            </w:pPr>
            <w:r>
              <w:t>3,911</w:t>
            </w:r>
          </w:p>
        </w:tc>
        <w:tc>
          <w:tcPr>
            <w:tcW w:w="1639" w:type="dxa"/>
            <w:shd w:val="clear" w:color="auto" w:fill="auto"/>
            <w:vAlign w:val="bottom"/>
          </w:tcPr>
          <w:p w14:paraId="5356C014" w14:textId="3E06BA72" w:rsidR="00D53181" w:rsidRDefault="00D53181" w:rsidP="00D53181">
            <w:pPr>
              <w:jc w:val="center"/>
            </w:pPr>
            <w:r>
              <w:t>4,111</w:t>
            </w:r>
          </w:p>
        </w:tc>
        <w:tc>
          <w:tcPr>
            <w:tcW w:w="1640" w:type="dxa"/>
            <w:shd w:val="clear" w:color="auto" w:fill="E2EFD9" w:themeFill="accent6" w:themeFillTint="33"/>
            <w:vAlign w:val="bottom"/>
          </w:tcPr>
          <w:p w14:paraId="42139C1A" w14:textId="7491E6C9" w:rsidR="00D53181" w:rsidRDefault="0042773B" w:rsidP="00D53181">
            <w:pPr>
              <w:jc w:val="center"/>
            </w:pPr>
            <w:r>
              <w:t>+</w:t>
            </w:r>
            <w:r w:rsidR="00D53181">
              <w:t>43.3%</w:t>
            </w:r>
          </w:p>
        </w:tc>
        <w:tc>
          <w:tcPr>
            <w:tcW w:w="1640" w:type="dxa"/>
            <w:shd w:val="clear" w:color="auto" w:fill="FFCCFF"/>
            <w:vAlign w:val="bottom"/>
          </w:tcPr>
          <w:p w14:paraId="05586D50" w14:textId="77777777" w:rsidR="00D53181" w:rsidRDefault="00D53181" w:rsidP="00D53181">
            <w:pPr>
              <w:jc w:val="center"/>
            </w:pPr>
            <w:r>
              <w:t>-8.9%</w:t>
            </w:r>
          </w:p>
        </w:tc>
      </w:tr>
      <w:tr w:rsidR="00D53181" w14:paraId="1A5911F4" w14:textId="77777777" w:rsidTr="000F671B">
        <w:tc>
          <w:tcPr>
            <w:tcW w:w="1162" w:type="dxa"/>
            <w:shd w:val="clear" w:color="auto" w:fill="auto"/>
          </w:tcPr>
          <w:p w14:paraId="6959D93C" w14:textId="77777777" w:rsidR="00D53181" w:rsidRPr="00306074" w:rsidRDefault="00D53181" w:rsidP="00D53181">
            <w:pPr>
              <w:jc w:val="center"/>
            </w:pPr>
            <w:r w:rsidRPr="00306074">
              <w:t>25-44</w:t>
            </w:r>
          </w:p>
        </w:tc>
        <w:tc>
          <w:tcPr>
            <w:tcW w:w="1639" w:type="dxa"/>
            <w:shd w:val="clear" w:color="auto" w:fill="auto"/>
            <w:vAlign w:val="bottom"/>
          </w:tcPr>
          <w:p w14:paraId="36EFD180" w14:textId="232B7917" w:rsidR="00D53181" w:rsidRDefault="00D53181" w:rsidP="00D53181">
            <w:pPr>
              <w:jc w:val="center"/>
            </w:pPr>
            <w:r>
              <w:t>14,224</w:t>
            </w:r>
          </w:p>
        </w:tc>
        <w:tc>
          <w:tcPr>
            <w:tcW w:w="1640" w:type="dxa"/>
            <w:shd w:val="clear" w:color="auto" w:fill="auto"/>
            <w:vAlign w:val="bottom"/>
          </w:tcPr>
          <w:p w14:paraId="2944FB43" w14:textId="55D11A61" w:rsidR="00D53181" w:rsidRDefault="00D53181" w:rsidP="00D53181">
            <w:pPr>
              <w:jc w:val="center"/>
            </w:pPr>
            <w:r>
              <w:t>15,369</w:t>
            </w:r>
          </w:p>
        </w:tc>
        <w:tc>
          <w:tcPr>
            <w:tcW w:w="1639" w:type="dxa"/>
            <w:shd w:val="clear" w:color="auto" w:fill="auto"/>
            <w:vAlign w:val="bottom"/>
          </w:tcPr>
          <w:p w14:paraId="5667F20F" w14:textId="51EDEFD3" w:rsidR="00D53181" w:rsidRDefault="00D53181" w:rsidP="00D53181">
            <w:pPr>
              <w:jc w:val="center"/>
            </w:pPr>
            <w:r>
              <w:t>17,288</w:t>
            </w:r>
          </w:p>
        </w:tc>
        <w:tc>
          <w:tcPr>
            <w:tcW w:w="1640" w:type="dxa"/>
            <w:shd w:val="clear" w:color="auto" w:fill="E2EFD9" w:themeFill="accent6" w:themeFillTint="33"/>
            <w:vAlign w:val="bottom"/>
          </w:tcPr>
          <w:p w14:paraId="6CBE168B" w14:textId="0E25E793" w:rsidR="00D53181" w:rsidRDefault="0042773B" w:rsidP="00D53181">
            <w:pPr>
              <w:jc w:val="center"/>
            </w:pPr>
            <w:r>
              <w:t>+</w:t>
            </w:r>
            <w:r w:rsidR="00D53181">
              <w:t>21.5%</w:t>
            </w:r>
          </w:p>
        </w:tc>
        <w:tc>
          <w:tcPr>
            <w:tcW w:w="1640" w:type="dxa"/>
            <w:shd w:val="clear" w:color="auto" w:fill="E2EFD9" w:themeFill="accent6" w:themeFillTint="33"/>
            <w:vAlign w:val="bottom"/>
          </w:tcPr>
          <w:p w14:paraId="5373BE51" w14:textId="77777777" w:rsidR="00D53181" w:rsidRDefault="00D53181" w:rsidP="00D53181">
            <w:pPr>
              <w:jc w:val="center"/>
            </w:pPr>
            <w:r>
              <w:t>+3.3%</w:t>
            </w:r>
          </w:p>
        </w:tc>
      </w:tr>
      <w:tr w:rsidR="00D53181" w14:paraId="794592A6" w14:textId="77777777" w:rsidTr="000F671B">
        <w:tc>
          <w:tcPr>
            <w:tcW w:w="1162" w:type="dxa"/>
            <w:shd w:val="clear" w:color="auto" w:fill="auto"/>
          </w:tcPr>
          <w:p w14:paraId="66128006" w14:textId="77777777" w:rsidR="00D53181" w:rsidRPr="00306074" w:rsidRDefault="00D53181" w:rsidP="00D53181">
            <w:pPr>
              <w:jc w:val="center"/>
            </w:pPr>
            <w:r w:rsidRPr="00306074">
              <w:t>45-54</w:t>
            </w:r>
          </w:p>
        </w:tc>
        <w:tc>
          <w:tcPr>
            <w:tcW w:w="1639" w:type="dxa"/>
            <w:shd w:val="clear" w:color="auto" w:fill="auto"/>
            <w:vAlign w:val="bottom"/>
          </w:tcPr>
          <w:p w14:paraId="6EC663D5" w14:textId="301663C5" w:rsidR="00D53181" w:rsidRDefault="00D53181" w:rsidP="00D53181">
            <w:pPr>
              <w:jc w:val="center"/>
            </w:pPr>
            <w:r>
              <w:t>6,800</w:t>
            </w:r>
          </w:p>
        </w:tc>
        <w:tc>
          <w:tcPr>
            <w:tcW w:w="1640" w:type="dxa"/>
            <w:shd w:val="clear" w:color="auto" w:fill="auto"/>
            <w:vAlign w:val="bottom"/>
          </w:tcPr>
          <w:p w14:paraId="4BF0D3AC" w14:textId="65FE488B" w:rsidR="00D53181" w:rsidRDefault="00D53181" w:rsidP="00D53181">
            <w:pPr>
              <w:jc w:val="center"/>
            </w:pPr>
            <w:r>
              <w:t>6,765</w:t>
            </w:r>
          </w:p>
        </w:tc>
        <w:tc>
          <w:tcPr>
            <w:tcW w:w="1639" w:type="dxa"/>
            <w:shd w:val="clear" w:color="auto" w:fill="auto"/>
            <w:vAlign w:val="bottom"/>
          </w:tcPr>
          <w:p w14:paraId="70F53989" w14:textId="6731DD60" w:rsidR="00D53181" w:rsidRDefault="00D53181" w:rsidP="00D53181">
            <w:pPr>
              <w:jc w:val="center"/>
            </w:pPr>
            <w:r>
              <w:t>7,312</w:t>
            </w:r>
          </w:p>
        </w:tc>
        <w:tc>
          <w:tcPr>
            <w:tcW w:w="1640" w:type="dxa"/>
            <w:shd w:val="clear" w:color="auto" w:fill="E2EFD9" w:themeFill="accent6" w:themeFillTint="33"/>
            <w:vAlign w:val="bottom"/>
          </w:tcPr>
          <w:p w14:paraId="0AAD24A0" w14:textId="37F0017B" w:rsidR="00D53181" w:rsidRDefault="0042773B" w:rsidP="00D53181">
            <w:pPr>
              <w:jc w:val="center"/>
            </w:pPr>
            <w:r>
              <w:t>+</w:t>
            </w:r>
            <w:r w:rsidR="00D53181">
              <w:t>7.5%</w:t>
            </w:r>
          </w:p>
        </w:tc>
        <w:tc>
          <w:tcPr>
            <w:tcW w:w="1640" w:type="dxa"/>
            <w:shd w:val="clear" w:color="auto" w:fill="FFCCFF"/>
            <w:vAlign w:val="bottom"/>
          </w:tcPr>
          <w:p w14:paraId="2F62B850" w14:textId="77777777" w:rsidR="00D53181" w:rsidRDefault="00D53181" w:rsidP="00D53181">
            <w:pPr>
              <w:jc w:val="center"/>
            </w:pPr>
            <w:r>
              <w:t>-17.8%</w:t>
            </w:r>
          </w:p>
        </w:tc>
      </w:tr>
      <w:tr w:rsidR="00D53181" w14:paraId="051241A0" w14:textId="77777777" w:rsidTr="000F671B">
        <w:tc>
          <w:tcPr>
            <w:tcW w:w="1162" w:type="dxa"/>
            <w:shd w:val="clear" w:color="auto" w:fill="auto"/>
          </w:tcPr>
          <w:p w14:paraId="7D17F658" w14:textId="77777777" w:rsidR="00D53181" w:rsidRPr="00306074" w:rsidRDefault="00D53181" w:rsidP="00D53181">
            <w:pPr>
              <w:jc w:val="center"/>
            </w:pPr>
            <w:r w:rsidRPr="00306074">
              <w:t>55-64</w:t>
            </w:r>
          </w:p>
        </w:tc>
        <w:tc>
          <w:tcPr>
            <w:tcW w:w="1639" w:type="dxa"/>
            <w:shd w:val="clear" w:color="auto" w:fill="auto"/>
            <w:vAlign w:val="bottom"/>
          </w:tcPr>
          <w:p w14:paraId="1B527A8B" w14:textId="7F06A6C1" w:rsidR="00D53181" w:rsidRDefault="00D53181" w:rsidP="00D53181">
            <w:pPr>
              <w:jc w:val="center"/>
            </w:pPr>
            <w:r>
              <w:t>5,455</w:t>
            </w:r>
          </w:p>
        </w:tc>
        <w:tc>
          <w:tcPr>
            <w:tcW w:w="1640" w:type="dxa"/>
            <w:shd w:val="clear" w:color="auto" w:fill="auto"/>
            <w:vAlign w:val="bottom"/>
          </w:tcPr>
          <w:p w14:paraId="4633E19D" w14:textId="3D38361F" w:rsidR="00D53181" w:rsidRDefault="00D53181" w:rsidP="00D53181">
            <w:pPr>
              <w:jc w:val="center"/>
            </w:pPr>
            <w:r>
              <w:t>6,546</w:t>
            </w:r>
          </w:p>
        </w:tc>
        <w:tc>
          <w:tcPr>
            <w:tcW w:w="1639" w:type="dxa"/>
            <w:shd w:val="clear" w:color="auto" w:fill="auto"/>
            <w:vAlign w:val="bottom"/>
          </w:tcPr>
          <w:p w14:paraId="4F6329F0" w14:textId="30810E6B" w:rsidR="00D53181" w:rsidRDefault="00D53181" w:rsidP="00D53181">
            <w:pPr>
              <w:jc w:val="center"/>
            </w:pPr>
            <w:r>
              <w:t>6,335</w:t>
            </w:r>
          </w:p>
        </w:tc>
        <w:tc>
          <w:tcPr>
            <w:tcW w:w="1640" w:type="dxa"/>
            <w:shd w:val="clear" w:color="auto" w:fill="E2EFD9" w:themeFill="accent6" w:themeFillTint="33"/>
            <w:vAlign w:val="bottom"/>
          </w:tcPr>
          <w:p w14:paraId="2A4CB73A" w14:textId="370FF68D" w:rsidR="00D53181" w:rsidRDefault="0042773B" w:rsidP="00D53181">
            <w:pPr>
              <w:jc w:val="center"/>
            </w:pPr>
            <w:r>
              <w:t>+</w:t>
            </w:r>
            <w:r w:rsidR="00D53181">
              <w:t>16.1%</w:t>
            </w:r>
          </w:p>
        </w:tc>
        <w:tc>
          <w:tcPr>
            <w:tcW w:w="1640" w:type="dxa"/>
            <w:shd w:val="clear" w:color="auto" w:fill="E2EFD9" w:themeFill="accent6" w:themeFillTint="33"/>
            <w:vAlign w:val="bottom"/>
          </w:tcPr>
          <w:p w14:paraId="5C1DFA25" w14:textId="77777777" w:rsidR="00D53181" w:rsidRDefault="00D53181" w:rsidP="00D53181">
            <w:pPr>
              <w:jc w:val="center"/>
            </w:pPr>
            <w:r>
              <w:t>+2.5%</w:t>
            </w:r>
          </w:p>
        </w:tc>
      </w:tr>
      <w:tr w:rsidR="00D53181" w14:paraId="05F125B4" w14:textId="77777777" w:rsidTr="000F671B">
        <w:tc>
          <w:tcPr>
            <w:tcW w:w="1162" w:type="dxa"/>
            <w:shd w:val="clear" w:color="auto" w:fill="auto"/>
          </w:tcPr>
          <w:p w14:paraId="286C44FC" w14:textId="77777777" w:rsidR="00D53181" w:rsidRPr="00306074" w:rsidRDefault="00D53181" w:rsidP="00D53181">
            <w:pPr>
              <w:jc w:val="center"/>
            </w:pPr>
            <w:r w:rsidRPr="00306074">
              <w:t>65-74</w:t>
            </w:r>
          </w:p>
        </w:tc>
        <w:tc>
          <w:tcPr>
            <w:tcW w:w="1639" w:type="dxa"/>
            <w:shd w:val="clear" w:color="auto" w:fill="auto"/>
            <w:vAlign w:val="bottom"/>
          </w:tcPr>
          <w:p w14:paraId="5C9F3151" w14:textId="6212D977" w:rsidR="00D53181" w:rsidRDefault="00D53181" w:rsidP="00D53181">
            <w:pPr>
              <w:jc w:val="center"/>
            </w:pPr>
            <w:r>
              <w:t>2,843</w:t>
            </w:r>
          </w:p>
        </w:tc>
        <w:tc>
          <w:tcPr>
            <w:tcW w:w="1640" w:type="dxa"/>
            <w:shd w:val="clear" w:color="auto" w:fill="auto"/>
            <w:vAlign w:val="bottom"/>
          </w:tcPr>
          <w:p w14:paraId="6233CBFD" w14:textId="082D85B9" w:rsidR="00D53181" w:rsidRDefault="00D53181" w:rsidP="00D53181">
            <w:pPr>
              <w:jc w:val="center"/>
            </w:pPr>
            <w:r>
              <w:t>4,967</w:t>
            </w:r>
          </w:p>
        </w:tc>
        <w:tc>
          <w:tcPr>
            <w:tcW w:w="1639" w:type="dxa"/>
            <w:shd w:val="clear" w:color="auto" w:fill="auto"/>
            <w:vAlign w:val="bottom"/>
          </w:tcPr>
          <w:p w14:paraId="78258166" w14:textId="556FB55D" w:rsidR="00D53181" w:rsidRDefault="00D53181" w:rsidP="00D53181">
            <w:pPr>
              <w:jc w:val="center"/>
            </w:pPr>
            <w:r>
              <w:t>5,679</w:t>
            </w:r>
          </w:p>
        </w:tc>
        <w:tc>
          <w:tcPr>
            <w:tcW w:w="1640" w:type="dxa"/>
            <w:shd w:val="clear" w:color="auto" w:fill="E2EFD9" w:themeFill="accent6" w:themeFillTint="33"/>
            <w:vAlign w:val="bottom"/>
          </w:tcPr>
          <w:p w14:paraId="51E213C0" w14:textId="4E2769C7" w:rsidR="00D53181" w:rsidRDefault="0042773B" w:rsidP="00D53181">
            <w:pPr>
              <w:jc w:val="center"/>
            </w:pPr>
            <w:r>
              <w:t>+</w:t>
            </w:r>
            <w:r w:rsidR="00D53181">
              <w:t>99.8%</w:t>
            </w:r>
          </w:p>
        </w:tc>
        <w:tc>
          <w:tcPr>
            <w:tcW w:w="1640" w:type="dxa"/>
            <w:shd w:val="clear" w:color="auto" w:fill="E2EFD9" w:themeFill="accent6" w:themeFillTint="33"/>
            <w:vAlign w:val="bottom"/>
          </w:tcPr>
          <w:p w14:paraId="691C8397" w14:textId="77777777" w:rsidR="00D53181" w:rsidRDefault="00D53181" w:rsidP="00D53181">
            <w:pPr>
              <w:jc w:val="center"/>
            </w:pPr>
            <w:r>
              <w:t>+58.2%</w:t>
            </w:r>
          </w:p>
        </w:tc>
      </w:tr>
      <w:tr w:rsidR="00D53181" w14:paraId="5F85E979" w14:textId="77777777" w:rsidTr="000F671B">
        <w:tc>
          <w:tcPr>
            <w:tcW w:w="1162" w:type="dxa"/>
            <w:shd w:val="clear" w:color="auto" w:fill="auto"/>
          </w:tcPr>
          <w:p w14:paraId="0F4028CF" w14:textId="77777777" w:rsidR="00D53181" w:rsidRPr="00B6532F" w:rsidRDefault="00D53181" w:rsidP="00D53181">
            <w:pPr>
              <w:jc w:val="center"/>
              <w:rPr>
                <w:i/>
                <w:iCs/>
              </w:rPr>
            </w:pPr>
            <w:r w:rsidRPr="00B6532F">
              <w:rPr>
                <w:iCs/>
              </w:rPr>
              <w:t>75+</w:t>
            </w:r>
          </w:p>
        </w:tc>
        <w:tc>
          <w:tcPr>
            <w:tcW w:w="1639" w:type="dxa"/>
            <w:shd w:val="clear" w:color="auto" w:fill="auto"/>
            <w:vAlign w:val="bottom"/>
          </w:tcPr>
          <w:p w14:paraId="2B6A4C71" w14:textId="398DA29A" w:rsidR="00D53181" w:rsidRDefault="00D53181" w:rsidP="00D53181">
            <w:pPr>
              <w:jc w:val="center"/>
            </w:pPr>
            <w:r>
              <w:t>1,359</w:t>
            </w:r>
          </w:p>
        </w:tc>
        <w:tc>
          <w:tcPr>
            <w:tcW w:w="1640" w:type="dxa"/>
            <w:shd w:val="clear" w:color="auto" w:fill="auto"/>
            <w:vAlign w:val="bottom"/>
          </w:tcPr>
          <w:p w14:paraId="28034A38" w14:textId="09A3C46B" w:rsidR="00D53181" w:rsidRDefault="00D53181" w:rsidP="00D53181">
            <w:pPr>
              <w:jc w:val="center"/>
            </w:pPr>
            <w:r>
              <w:t>2,499</w:t>
            </w:r>
          </w:p>
        </w:tc>
        <w:tc>
          <w:tcPr>
            <w:tcW w:w="1639" w:type="dxa"/>
            <w:shd w:val="clear" w:color="auto" w:fill="auto"/>
            <w:vAlign w:val="bottom"/>
          </w:tcPr>
          <w:p w14:paraId="2142FE8B" w14:textId="6AB2E182" w:rsidR="00D53181" w:rsidRDefault="00D53181" w:rsidP="00D53181">
            <w:pPr>
              <w:jc w:val="center"/>
            </w:pPr>
            <w:r>
              <w:t>3,422</w:t>
            </w:r>
          </w:p>
        </w:tc>
        <w:tc>
          <w:tcPr>
            <w:tcW w:w="1640" w:type="dxa"/>
            <w:shd w:val="clear" w:color="auto" w:fill="E2EFD9" w:themeFill="accent6" w:themeFillTint="33"/>
            <w:vAlign w:val="bottom"/>
          </w:tcPr>
          <w:p w14:paraId="222BD6D1" w14:textId="5BF7B0DE" w:rsidR="00D53181" w:rsidRDefault="0042773B" w:rsidP="00D53181">
            <w:pPr>
              <w:jc w:val="center"/>
            </w:pPr>
            <w:r>
              <w:t>+</w:t>
            </w:r>
            <w:r w:rsidR="00D53181">
              <w:t>151.8%</w:t>
            </w:r>
          </w:p>
        </w:tc>
        <w:tc>
          <w:tcPr>
            <w:tcW w:w="1640" w:type="dxa"/>
            <w:shd w:val="clear" w:color="auto" w:fill="E2EFD9" w:themeFill="accent6" w:themeFillTint="33"/>
            <w:vAlign w:val="bottom"/>
          </w:tcPr>
          <w:p w14:paraId="06DCCBDF" w14:textId="77777777" w:rsidR="00D53181" w:rsidRPr="00B6532F" w:rsidRDefault="00D53181" w:rsidP="00D53181">
            <w:pPr>
              <w:jc w:val="center"/>
            </w:pPr>
            <w:r>
              <w:t>+46.3%</w:t>
            </w:r>
          </w:p>
        </w:tc>
      </w:tr>
    </w:tbl>
    <w:p w14:paraId="2F5AC164" w14:textId="77777777" w:rsidR="00A13232" w:rsidRDefault="00A13232" w:rsidP="00A13232"/>
    <w:p w14:paraId="47B9EB86" w14:textId="7E620DDC" w:rsidR="00A13232" w:rsidRDefault="00A13232" w:rsidP="00A13232">
      <w:pPr>
        <w:rPr>
          <w:b/>
          <w:u w:val="single"/>
        </w:rPr>
      </w:pPr>
      <w:r>
        <w:rPr>
          <w:b/>
          <w:u w:val="single"/>
        </w:rPr>
        <w:t xml:space="preserve">Chart </w:t>
      </w:r>
      <w:r w:rsidR="00AE512D">
        <w:rPr>
          <w:b/>
          <w:u w:val="single"/>
        </w:rPr>
        <w:t>I</w:t>
      </w:r>
      <w:r>
        <w:rPr>
          <w:b/>
          <w:u w:val="single"/>
        </w:rPr>
        <w:t xml:space="preserve"> – Secondary Service Area</w:t>
      </w:r>
      <w:r w:rsidRPr="001462D6">
        <w:rPr>
          <w:b/>
          <w:u w:val="single"/>
        </w:rPr>
        <w:t xml:space="preserve"> </w:t>
      </w:r>
      <w:r>
        <w:rPr>
          <w:b/>
          <w:u w:val="single"/>
        </w:rPr>
        <w:t>Population Growth</w:t>
      </w:r>
    </w:p>
    <w:p w14:paraId="428D577C" w14:textId="77777777" w:rsidR="00A13232" w:rsidRDefault="00A13232" w:rsidP="00A13232">
      <w:pPr>
        <w:rPr>
          <w:b/>
          <w:u w:val="single"/>
        </w:rPr>
      </w:pPr>
    </w:p>
    <w:p w14:paraId="436207CA" w14:textId="77777777" w:rsidR="00A13232" w:rsidRDefault="00A13232" w:rsidP="00A13232">
      <w:pPr>
        <w:spacing w:after="160" w:line="259" w:lineRule="auto"/>
        <w:rPr>
          <w:b/>
          <w:u w:val="single"/>
        </w:rPr>
      </w:pPr>
      <w:r>
        <w:rPr>
          <w:noProof/>
        </w:rPr>
        <w:drawing>
          <wp:inline distT="0" distB="0" distL="0" distR="0" wp14:anchorId="5EC4522A" wp14:editId="63C2C05B">
            <wp:extent cx="5943600" cy="2362200"/>
            <wp:effectExtent l="57150" t="19050" r="57150" b="9525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22D19EC3" w14:textId="395F6965" w:rsidR="00A13232" w:rsidRDefault="00A13232" w:rsidP="00A13232">
      <w:pPr>
        <w:spacing w:after="160" w:line="259" w:lineRule="auto"/>
      </w:pPr>
      <w:r w:rsidRPr="0077682C">
        <w:t>Table-</w:t>
      </w:r>
      <w:r w:rsidR="00286FC4">
        <w:t>I</w:t>
      </w:r>
      <w:r w:rsidRPr="0077682C">
        <w:t xml:space="preserve"> illustrates the growth or decline in age group numbers from the </w:t>
      </w:r>
      <w:r>
        <w:t>2020</w:t>
      </w:r>
      <w:r w:rsidRPr="0077682C">
        <w:t xml:space="preserve"> census until the year </w:t>
      </w:r>
      <w:r>
        <w:t>2027</w:t>
      </w:r>
      <w:r w:rsidRPr="0077682C">
        <w:t xml:space="preserve">.  It is projected </w:t>
      </w:r>
      <w:r w:rsidR="00C56854">
        <w:t xml:space="preserve">that </w:t>
      </w:r>
      <w:r w:rsidR="00750536">
        <w:t xml:space="preserve">all </w:t>
      </w:r>
      <w:r w:rsidRPr="0077682C">
        <w:t>age categories</w:t>
      </w:r>
      <w:r>
        <w:t xml:space="preserve"> </w:t>
      </w:r>
      <w:r w:rsidRPr="0077682C">
        <w:t>will see a</w:t>
      </w:r>
      <w:r>
        <w:t>n in</w:t>
      </w:r>
      <w:r w:rsidRPr="0077682C">
        <w:t xml:space="preserve">crease in population.  </w:t>
      </w:r>
      <w:r w:rsidRPr="0077682C">
        <w:rPr>
          <w:noProof/>
        </w:rPr>
        <w:t>The population of the United</w:t>
      </w:r>
      <w:r w:rsidRPr="0077682C">
        <w:t xml:space="preserve"> States as a whole is </w:t>
      </w:r>
      <w:r w:rsidRPr="0077682C">
        <w:rPr>
          <w:noProof/>
        </w:rPr>
        <w:t>aging,</w:t>
      </w:r>
      <w:r w:rsidRPr="0077682C">
        <w:t xml:space="preserve"> and it is not unusual to find negative growth numbers in the younger age groups and significant net gains in the 45 plus age groupings in communities which are relatively stable in their population numbers.</w:t>
      </w:r>
    </w:p>
    <w:p w14:paraId="56ECA2EC" w14:textId="3B3159AB" w:rsidR="0006234D" w:rsidRDefault="0006234D">
      <w:pPr>
        <w:spacing w:after="160" w:line="259" w:lineRule="auto"/>
      </w:pPr>
      <w:r>
        <w:br w:type="page"/>
      </w:r>
    </w:p>
    <w:p w14:paraId="7DB3F1DB" w14:textId="682B926A" w:rsidR="00F05ADD" w:rsidRDefault="00F05ADD" w:rsidP="00F05ADD">
      <w:pPr>
        <w:jc w:val="both"/>
      </w:pPr>
      <w:r>
        <w:lastRenderedPageBreak/>
        <w:t>Below is listed the distribution of the population by race and ethnicity for</w:t>
      </w:r>
      <w:r w:rsidR="0056242F">
        <w:t xml:space="preserve"> the</w:t>
      </w:r>
      <w:r w:rsidR="00024C84">
        <w:t xml:space="preserve"> </w:t>
      </w:r>
      <w:r w:rsidR="0039504D">
        <w:t>Primary</w:t>
      </w:r>
      <w:r w:rsidR="001462D6">
        <w:rPr>
          <w:bCs/>
        </w:rPr>
        <w:t xml:space="preserve"> </w:t>
      </w:r>
      <w:r w:rsidR="00A13232">
        <w:rPr>
          <w:bCs/>
        </w:rPr>
        <w:t xml:space="preserve">and </w:t>
      </w:r>
      <w:r w:rsidR="00A13232" w:rsidRPr="00A13232">
        <w:rPr>
          <w:bCs/>
        </w:rPr>
        <w:t xml:space="preserve">Secondary </w:t>
      </w:r>
      <w:r w:rsidR="0083021F">
        <w:t xml:space="preserve">Service Area </w:t>
      </w:r>
      <w:r>
        <w:t xml:space="preserve">for </w:t>
      </w:r>
      <w:r w:rsidR="000D594C">
        <w:t>2022</w:t>
      </w:r>
      <w:r>
        <w:t xml:space="preserve"> population projections.  Those numbers were developed from </w:t>
      </w:r>
      <w:r w:rsidR="000D594C">
        <w:t>2020</w:t>
      </w:r>
      <w:r>
        <w:t xml:space="preserve"> Census Data.</w:t>
      </w:r>
    </w:p>
    <w:p w14:paraId="338846BC" w14:textId="77777777" w:rsidR="003203A8" w:rsidRDefault="003203A8" w:rsidP="003203A8">
      <w:pPr>
        <w:jc w:val="both"/>
        <w:rPr>
          <w:b/>
        </w:rPr>
      </w:pPr>
    </w:p>
    <w:p w14:paraId="44A3B35B" w14:textId="006B3FC5" w:rsidR="0006234D" w:rsidRDefault="0006234D" w:rsidP="0006234D">
      <w:pPr>
        <w:jc w:val="both"/>
        <w:rPr>
          <w:b/>
          <w:u w:val="single"/>
        </w:rPr>
      </w:pPr>
      <w:r>
        <w:rPr>
          <w:b/>
          <w:u w:val="single"/>
        </w:rPr>
        <w:t xml:space="preserve">Table </w:t>
      </w:r>
      <w:r w:rsidR="00C9174E">
        <w:rPr>
          <w:b/>
          <w:u w:val="single"/>
        </w:rPr>
        <w:t>J</w:t>
      </w:r>
      <w:r>
        <w:rPr>
          <w:b/>
          <w:u w:val="single"/>
        </w:rPr>
        <w:t xml:space="preserve"> – Primary Service Area</w:t>
      </w:r>
      <w:r w:rsidRPr="001462D6">
        <w:rPr>
          <w:b/>
          <w:u w:val="single"/>
        </w:rPr>
        <w:t xml:space="preserve"> </w:t>
      </w:r>
      <w:r>
        <w:rPr>
          <w:b/>
          <w:u w:val="single"/>
        </w:rPr>
        <w:t xml:space="preserve">Ethnic Population and Median Age </w:t>
      </w:r>
      <w:r w:rsidR="000D594C">
        <w:rPr>
          <w:b/>
          <w:u w:val="single"/>
        </w:rPr>
        <w:t>2022</w:t>
      </w:r>
    </w:p>
    <w:p w14:paraId="572487F1" w14:textId="77777777" w:rsidR="0006234D" w:rsidRPr="00AB1F9A" w:rsidRDefault="0006234D" w:rsidP="0006234D">
      <w:pPr>
        <w:rPr>
          <w:b/>
          <w:sz w:val="16"/>
          <w:szCs w:val="16"/>
        </w:rPr>
      </w:pPr>
      <w:r w:rsidRPr="00AB1F9A">
        <w:rPr>
          <w:sz w:val="16"/>
          <w:szCs w:val="16"/>
        </w:rPr>
        <w:t>(Source – U.S. Census Bureau and ESRI)</w:t>
      </w:r>
    </w:p>
    <w:p w14:paraId="2F80193F" w14:textId="77777777" w:rsidR="0006234D" w:rsidRDefault="0006234D" w:rsidP="0006234D">
      <w:pPr>
        <w:rPr>
          <w:b/>
        </w:rPr>
      </w:pP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240"/>
        <w:gridCol w:w="1779"/>
        <w:gridCol w:w="1781"/>
        <w:gridCol w:w="1779"/>
        <w:gridCol w:w="1781"/>
      </w:tblGrid>
      <w:tr w:rsidR="0006234D" w:rsidRPr="00DC6D47" w14:paraId="62F1731E" w14:textId="77777777" w:rsidTr="000A2286">
        <w:tc>
          <w:tcPr>
            <w:tcW w:w="1882" w:type="dxa"/>
            <w:shd w:val="clear" w:color="auto" w:fill="BFBFBF"/>
          </w:tcPr>
          <w:p w14:paraId="6055408E" w14:textId="77777777" w:rsidR="0006234D" w:rsidRPr="00C7130A" w:rsidRDefault="0006234D" w:rsidP="000A2286">
            <w:pPr>
              <w:jc w:val="center"/>
              <w:rPr>
                <w:b/>
                <w:bCs/>
              </w:rPr>
            </w:pPr>
            <w:r w:rsidRPr="00C7130A">
              <w:rPr>
                <w:b/>
                <w:bCs/>
              </w:rPr>
              <w:t>Ethnicity</w:t>
            </w:r>
          </w:p>
        </w:tc>
        <w:tc>
          <w:tcPr>
            <w:tcW w:w="1495" w:type="dxa"/>
            <w:shd w:val="clear" w:color="auto" w:fill="BFBFBF"/>
          </w:tcPr>
          <w:p w14:paraId="419A6A0B" w14:textId="77777777" w:rsidR="0006234D" w:rsidRPr="00C7130A" w:rsidRDefault="0006234D" w:rsidP="000A2286">
            <w:pPr>
              <w:jc w:val="center"/>
              <w:rPr>
                <w:b/>
                <w:bCs/>
              </w:rPr>
            </w:pPr>
            <w:r w:rsidRPr="00C7130A">
              <w:rPr>
                <w:b/>
                <w:bCs/>
              </w:rPr>
              <w:t>Total Population</w:t>
            </w:r>
          </w:p>
        </w:tc>
        <w:tc>
          <w:tcPr>
            <w:tcW w:w="1496" w:type="dxa"/>
            <w:shd w:val="clear" w:color="auto" w:fill="BFBFBF"/>
          </w:tcPr>
          <w:p w14:paraId="5BE2F565" w14:textId="77777777" w:rsidR="0006234D" w:rsidRPr="00C7130A" w:rsidRDefault="0006234D" w:rsidP="000A2286">
            <w:pPr>
              <w:jc w:val="center"/>
              <w:rPr>
                <w:b/>
                <w:bCs/>
              </w:rPr>
            </w:pPr>
            <w:r>
              <w:rPr>
                <w:b/>
                <w:bCs/>
              </w:rPr>
              <w:t>Median Age</w:t>
            </w:r>
          </w:p>
        </w:tc>
        <w:tc>
          <w:tcPr>
            <w:tcW w:w="1495" w:type="dxa"/>
            <w:shd w:val="clear" w:color="auto" w:fill="BFBFBF"/>
          </w:tcPr>
          <w:p w14:paraId="2CED15E2" w14:textId="77777777" w:rsidR="0006234D" w:rsidRPr="00C7130A" w:rsidRDefault="0006234D" w:rsidP="000A2286">
            <w:pPr>
              <w:jc w:val="center"/>
              <w:rPr>
                <w:b/>
                <w:bCs/>
                <w:i/>
                <w:iCs/>
              </w:rPr>
            </w:pPr>
            <w:r>
              <w:rPr>
                <w:b/>
                <w:bCs/>
                <w:iCs/>
              </w:rPr>
              <w:t>% of Population</w:t>
            </w:r>
          </w:p>
        </w:tc>
        <w:tc>
          <w:tcPr>
            <w:tcW w:w="1496" w:type="dxa"/>
            <w:shd w:val="clear" w:color="auto" w:fill="BFBFBF"/>
          </w:tcPr>
          <w:p w14:paraId="1E6D520D" w14:textId="2534F30A" w:rsidR="0006234D" w:rsidRDefault="0006234D" w:rsidP="000A2286">
            <w:pPr>
              <w:jc w:val="center"/>
              <w:rPr>
                <w:b/>
                <w:bCs/>
                <w:iCs/>
              </w:rPr>
            </w:pPr>
            <w:r w:rsidRPr="0010242B">
              <w:rPr>
                <w:b/>
                <w:bCs/>
                <w:iCs/>
              </w:rPr>
              <w:t xml:space="preserve">% of </w:t>
            </w:r>
            <w:r w:rsidR="007440E5" w:rsidRPr="0010242B">
              <w:rPr>
                <w:b/>
                <w:bCs/>
                <w:iCs/>
              </w:rPr>
              <w:t>CO</w:t>
            </w:r>
            <w:r w:rsidR="007440E5">
              <w:rPr>
                <w:b/>
                <w:bCs/>
                <w:iCs/>
              </w:rPr>
              <w:t xml:space="preserve"> </w:t>
            </w:r>
            <w:r w:rsidRPr="003E6F56">
              <w:rPr>
                <w:b/>
                <w:bCs/>
                <w:iCs/>
              </w:rPr>
              <w:t>Population</w:t>
            </w:r>
          </w:p>
        </w:tc>
      </w:tr>
      <w:tr w:rsidR="0006234D" w:rsidRPr="00DC6D47" w14:paraId="2F38B353" w14:textId="77777777" w:rsidTr="000A2286">
        <w:tc>
          <w:tcPr>
            <w:tcW w:w="1882" w:type="dxa"/>
            <w:shd w:val="clear" w:color="auto" w:fill="auto"/>
          </w:tcPr>
          <w:p w14:paraId="63DA4127" w14:textId="77777777" w:rsidR="0006234D" w:rsidRPr="00C7130A" w:rsidRDefault="0006234D" w:rsidP="000A2286">
            <w:pPr>
              <w:jc w:val="center"/>
              <w:rPr>
                <w:i/>
                <w:iCs/>
              </w:rPr>
            </w:pPr>
            <w:r w:rsidRPr="00C7130A">
              <w:rPr>
                <w:iCs/>
              </w:rPr>
              <w:t>Hispanic</w:t>
            </w:r>
          </w:p>
        </w:tc>
        <w:tc>
          <w:tcPr>
            <w:tcW w:w="1495" w:type="dxa"/>
            <w:shd w:val="clear" w:color="auto" w:fill="auto"/>
          </w:tcPr>
          <w:p w14:paraId="47026DA7" w14:textId="5AD54E59" w:rsidR="0006234D" w:rsidRPr="005369E7" w:rsidRDefault="005630BD" w:rsidP="000A2286">
            <w:pPr>
              <w:jc w:val="center"/>
              <w:rPr>
                <w:iCs/>
              </w:rPr>
            </w:pPr>
            <w:r>
              <w:rPr>
                <w:iCs/>
              </w:rPr>
              <w:t>2,999</w:t>
            </w:r>
          </w:p>
        </w:tc>
        <w:tc>
          <w:tcPr>
            <w:tcW w:w="1496" w:type="dxa"/>
            <w:shd w:val="clear" w:color="auto" w:fill="auto"/>
          </w:tcPr>
          <w:p w14:paraId="43357C81" w14:textId="2F1440E8" w:rsidR="0006234D" w:rsidRPr="005369E7" w:rsidRDefault="00306972" w:rsidP="000A2286">
            <w:pPr>
              <w:jc w:val="center"/>
              <w:rPr>
                <w:iCs/>
              </w:rPr>
            </w:pPr>
            <w:r>
              <w:rPr>
                <w:iCs/>
              </w:rPr>
              <w:t>27.3</w:t>
            </w:r>
          </w:p>
        </w:tc>
        <w:tc>
          <w:tcPr>
            <w:tcW w:w="1495" w:type="dxa"/>
            <w:shd w:val="clear" w:color="auto" w:fill="auto"/>
          </w:tcPr>
          <w:p w14:paraId="75F63CB9" w14:textId="25C7583F" w:rsidR="0006234D" w:rsidRPr="005369E7" w:rsidRDefault="007440E5" w:rsidP="000A2286">
            <w:pPr>
              <w:jc w:val="center"/>
              <w:rPr>
                <w:iCs/>
              </w:rPr>
            </w:pPr>
            <w:r>
              <w:rPr>
                <w:iCs/>
              </w:rPr>
              <w:t>16.5</w:t>
            </w:r>
            <w:r w:rsidR="00207DC2">
              <w:rPr>
                <w:iCs/>
              </w:rPr>
              <w:t>%</w:t>
            </w:r>
          </w:p>
        </w:tc>
        <w:tc>
          <w:tcPr>
            <w:tcW w:w="1496" w:type="dxa"/>
          </w:tcPr>
          <w:p w14:paraId="02847993" w14:textId="02076FA7" w:rsidR="0006234D" w:rsidRDefault="003C4AF7" w:rsidP="000A2286">
            <w:pPr>
              <w:jc w:val="center"/>
              <w:rPr>
                <w:iCs/>
              </w:rPr>
            </w:pPr>
            <w:r>
              <w:rPr>
                <w:iCs/>
              </w:rPr>
              <w:t>22.0</w:t>
            </w:r>
            <w:r w:rsidR="00FF6FC7">
              <w:rPr>
                <w:iCs/>
              </w:rPr>
              <w:t>%</w:t>
            </w:r>
          </w:p>
        </w:tc>
      </w:tr>
    </w:tbl>
    <w:p w14:paraId="2D445677" w14:textId="77777777" w:rsidR="0006234D" w:rsidRDefault="0006234D" w:rsidP="0006234D">
      <w:pPr>
        <w:jc w:val="both"/>
        <w:rPr>
          <w:b/>
        </w:rPr>
      </w:pPr>
    </w:p>
    <w:p w14:paraId="31B5DF82" w14:textId="42EE4883" w:rsidR="0006234D" w:rsidRDefault="0006234D" w:rsidP="0006234D">
      <w:pPr>
        <w:jc w:val="both"/>
        <w:rPr>
          <w:b/>
          <w:u w:val="single"/>
        </w:rPr>
      </w:pPr>
      <w:r>
        <w:rPr>
          <w:b/>
          <w:u w:val="single"/>
        </w:rPr>
        <w:t xml:space="preserve">Table </w:t>
      </w:r>
      <w:r w:rsidR="00C9174E">
        <w:rPr>
          <w:b/>
          <w:u w:val="single"/>
        </w:rPr>
        <w:t>K</w:t>
      </w:r>
      <w:r>
        <w:rPr>
          <w:b/>
          <w:u w:val="single"/>
        </w:rPr>
        <w:t xml:space="preserve"> – Primary Service Area</w:t>
      </w:r>
      <w:r w:rsidRPr="001462D6">
        <w:rPr>
          <w:b/>
          <w:u w:val="single"/>
        </w:rPr>
        <w:t xml:space="preserve"> </w:t>
      </w:r>
      <w:r>
        <w:rPr>
          <w:b/>
          <w:u w:val="single"/>
        </w:rPr>
        <w:t xml:space="preserve">by Race and Median Age </w:t>
      </w:r>
      <w:r w:rsidR="000D594C">
        <w:rPr>
          <w:b/>
          <w:u w:val="single"/>
        </w:rPr>
        <w:t>2022</w:t>
      </w:r>
    </w:p>
    <w:p w14:paraId="294C549F" w14:textId="77777777" w:rsidR="0006234D" w:rsidRPr="00AB1F9A" w:rsidRDefault="0006234D" w:rsidP="0006234D">
      <w:pPr>
        <w:rPr>
          <w:b/>
          <w:sz w:val="16"/>
          <w:szCs w:val="16"/>
        </w:rPr>
      </w:pPr>
      <w:r w:rsidRPr="00AB1F9A">
        <w:rPr>
          <w:sz w:val="16"/>
          <w:szCs w:val="16"/>
        </w:rPr>
        <w:t>(Source – U.S. Census Bureau and ESRI</w:t>
      </w:r>
      <w:r w:rsidRPr="00AB1F9A">
        <w:rPr>
          <w:b/>
          <w:sz w:val="16"/>
          <w:szCs w:val="16"/>
        </w:rPr>
        <w:t>)</w:t>
      </w:r>
    </w:p>
    <w:p w14:paraId="70571BCB" w14:textId="77777777" w:rsidR="0006234D" w:rsidRDefault="0006234D" w:rsidP="0006234D">
      <w:pPr>
        <w:jc w:val="both"/>
        <w:rPr>
          <w:b/>
        </w:rPr>
      </w:pP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2242"/>
        <w:gridCol w:w="1779"/>
        <w:gridCol w:w="1780"/>
        <w:gridCol w:w="1779"/>
        <w:gridCol w:w="1780"/>
      </w:tblGrid>
      <w:tr w:rsidR="0006234D" w:rsidRPr="008A0536" w14:paraId="17B0762C" w14:textId="77777777" w:rsidTr="000A2286">
        <w:tc>
          <w:tcPr>
            <w:tcW w:w="2242" w:type="dxa"/>
            <w:shd w:val="clear" w:color="auto" w:fill="BFBFBF"/>
          </w:tcPr>
          <w:p w14:paraId="58D23840" w14:textId="77777777" w:rsidR="0006234D" w:rsidRPr="00C7130A" w:rsidRDefault="0006234D" w:rsidP="000A2286">
            <w:pPr>
              <w:jc w:val="center"/>
              <w:rPr>
                <w:b/>
                <w:bCs/>
              </w:rPr>
            </w:pPr>
            <w:r>
              <w:rPr>
                <w:b/>
                <w:bCs/>
              </w:rPr>
              <w:t>Race</w:t>
            </w:r>
          </w:p>
        </w:tc>
        <w:tc>
          <w:tcPr>
            <w:tcW w:w="1779" w:type="dxa"/>
            <w:shd w:val="clear" w:color="auto" w:fill="BFBFBF"/>
          </w:tcPr>
          <w:p w14:paraId="13C4D2AF" w14:textId="77777777" w:rsidR="0006234D" w:rsidRPr="00C7130A" w:rsidRDefault="0006234D" w:rsidP="000A2286">
            <w:pPr>
              <w:jc w:val="center"/>
              <w:rPr>
                <w:b/>
                <w:bCs/>
              </w:rPr>
            </w:pPr>
            <w:r w:rsidRPr="00C7130A">
              <w:rPr>
                <w:b/>
                <w:bCs/>
              </w:rPr>
              <w:t>Total Population</w:t>
            </w:r>
          </w:p>
        </w:tc>
        <w:tc>
          <w:tcPr>
            <w:tcW w:w="1780" w:type="dxa"/>
            <w:shd w:val="clear" w:color="auto" w:fill="BFBFBF"/>
          </w:tcPr>
          <w:p w14:paraId="00D3387A" w14:textId="77777777" w:rsidR="0006234D" w:rsidRPr="00C7130A" w:rsidRDefault="0006234D" w:rsidP="000A2286">
            <w:pPr>
              <w:jc w:val="center"/>
              <w:rPr>
                <w:b/>
                <w:bCs/>
              </w:rPr>
            </w:pPr>
            <w:r>
              <w:rPr>
                <w:b/>
                <w:bCs/>
              </w:rPr>
              <w:t>Median Age</w:t>
            </w:r>
          </w:p>
        </w:tc>
        <w:tc>
          <w:tcPr>
            <w:tcW w:w="1779" w:type="dxa"/>
            <w:shd w:val="clear" w:color="auto" w:fill="BFBFBF"/>
          </w:tcPr>
          <w:p w14:paraId="422A5CF0" w14:textId="77777777" w:rsidR="0006234D" w:rsidRPr="00C7130A" w:rsidRDefault="0006234D" w:rsidP="000A2286">
            <w:pPr>
              <w:jc w:val="center"/>
              <w:rPr>
                <w:b/>
                <w:bCs/>
                <w:i/>
                <w:iCs/>
              </w:rPr>
            </w:pPr>
            <w:r>
              <w:rPr>
                <w:b/>
                <w:bCs/>
                <w:iCs/>
              </w:rPr>
              <w:t>% of Population</w:t>
            </w:r>
          </w:p>
        </w:tc>
        <w:tc>
          <w:tcPr>
            <w:tcW w:w="1780" w:type="dxa"/>
            <w:shd w:val="clear" w:color="auto" w:fill="BFBFBF"/>
          </w:tcPr>
          <w:p w14:paraId="6E3C3B01" w14:textId="6C5F8E54" w:rsidR="0006234D" w:rsidRPr="003E6F56" w:rsidRDefault="0006234D" w:rsidP="000A2286">
            <w:pPr>
              <w:jc w:val="center"/>
              <w:rPr>
                <w:b/>
                <w:bCs/>
                <w:iCs/>
              </w:rPr>
            </w:pPr>
            <w:r w:rsidRPr="0010242B">
              <w:rPr>
                <w:b/>
                <w:bCs/>
                <w:iCs/>
              </w:rPr>
              <w:t>% of</w:t>
            </w:r>
            <w:r w:rsidR="007440E5" w:rsidRPr="0010242B">
              <w:rPr>
                <w:b/>
                <w:bCs/>
                <w:iCs/>
              </w:rPr>
              <w:t xml:space="preserve"> CO</w:t>
            </w:r>
            <w:r w:rsidR="00EB5B5D">
              <w:rPr>
                <w:b/>
                <w:bCs/>
                <w:iCs/>
              </w:rPr>
              <w:t xml:space="preserve"> </w:t>
            </w:r>
            <w:r w:rsidRPr="003E6F56">
              <w:rPr>
                <w:b/>
                <w:bCs/>
                <w:iCs/>
              </w:rPr>
              <w:t>Population</w:t>
            </w:r>
          </w:p>
        </w:tc>
      </w:tr>
      <w:tr w:rsidR="0010242B" w:rsidRPr="008A0536" w14:paraId="42F5F2B0" w14:textId="77777777" w:rsidTr="000A2286">
        <w:tc>
          <w:tcPr>
            <w:tcW w:w="2242" w:type="dxa"/>
            <w:shd w:val="clear" w:color="auto" w:fill="auto"/>
          </w:tcPr>
          <w:p w14:paraId="67B24388" w14:textId="77777777" w:rsidR="0010242B" w:rsidRPr="00710E9B" w:rsidRDefault="0010242B" w:rsidP="0010242B">
            <w:pPr>
              <w:jc w:val="center"/>
            </w:pPr>
            <w:r w:rsidRPr="00710E9B">
              <w:t>White</w:t>
            </w:r>
          </w:p>
        </w:tc>
        <w:tc>
          <w:tcPr>
            <w:tcW w:w="1779" w:type="dxa"/>
            <w:shd w:val="clear" w:color="auto" w:fill="auto"/>
          </w:tcPr>
          <w:p w14:paraId="3CD5B889" w14:textId="264E17D2" w:rsidR="0010242B" w:rsidRPr="003C704F" w:rsidRDefault="0010242B" w:rsidP="0010242B">
            <w:pPr>
              <w:jc w:val="center"/>
            </w:pPr>
            <w:r>
              <w:t>14,790</w:t>
            </w:r>
          </w:p>
        </w:tc>
        <w:tc>
          <w:tcPr>
            <w:tcW w:w="1780" w:type="dxa"/>
            <w:shd w:val="clear" w:color="auto" w:fill="auto"/>
          </w:tcPr>
          <w:p w14:paraId="6E152A78" w14:textId="626B05D9" w:rsidR="0010242B" w:rsidRPr="003C704F" w:rsidRDefault="0010242B" w:rsidP="0010242B">
            <w:pPr>
              <w:jc w:val="center"/>
              <w:rPr>
                <w:iCs/>
              </w:rPr>
            </w:pPr>
            <w:r>
              <w:rPr>
                <w:iCs/>
              </w:rPr>
              <w:t>39.9</w:t>
            </w:r>
          </w:p>
        </w:tc>
        <w:tc>
          <w:tcPr>
            <w:tcW w:w="1779" w:type="dxa"/>
            <w:shd w:val="clear" w:color="auto" w:fill="auto"/>
          </w:tcPr>
          <w:p w14:paraId="3D0B4178" w14:textId="031C9EAA" w:rsidR="0010242B" w:rsidRPr="0010242B" w:rsidRDefault="0010242B" w:rsidP="0010242B">
            <w:pPr>
              <w:jc w:val="center"/>
              <w:rPr>
                <w:iCs/>
              </w:rPr>
            </w:pPr>
            <w:r w:rsidRPr="0010242B">
              <w:rPr>
                <w:iCs/>
              </w:rPr>
              <w:t>81.2%</w:t>
            </w:r>
          </w:p>
        </w:tc>
        <w:tc>
          <w:tcPr>
            <w:tcW w:w="1780" w:type="dxa"/>
          </w:tcPr>
          <w:p w14:paraId="73DB6671" w14:textId="738301CB" w:rsidR="0010242B" w:rsidRPr="0010242B" w:rsidRDefault="0010242B" w:rsidP="0010242B">
            <w:pPr>
              <w:tabs>
                <w:tab w:val="left" w:pos="1309"/>
              </w:tabs>
              <w:jc w:val="center"/>
              <w:rPr>
                <w:iCs/>
              </w:rPr>
            </w:pPr>
            <w:r w:rsidRPr="0010242B">
              <w:rPr>
                <w:iCs/>
              </w:rPr>
              <w:t>70.</w:t>
            </w:r>
            <w:r>
              <w:rPr>
                <w:iCs/>
              </w:rPr>
              <w:t>2</w:t>
            </w:r>
            <w:r w:rsidRPr="0010242B">
              <w:rPr>
                <w:iCs/>
              </w:rPr>
              <w:t>%</w:t>
            </w:r>
          </w:p>
        </w:tc>
      </w:tr>
      <w:tr w:rsidR="0010242B" w:rsidRPr="008A0536" w14:paraId="4113202F" w14:textId="77777777" w:rsidTr="000A2286">
        <w:tc>
          <w:tcPr>
            <w:tcW w:w="2242" w:type="dxa"/>
            <w:shd w:val="clear" w:color="auto" w:fill="auto"/>
          </w:tcPr>
          <w:p w14:paraId="706C2AAB" w14:textId="77777777" w:rsidR="0010242B" w:rsidRPr="00710E9B" w:rsidRDefault="0010242B" w:rsidP="0010242B">
            <w:pPr>
              <w:jc w:val="center"/>
            </w:pPr>
            <w:r w:rsidRPr="00710E9B">
              <w:t>Black</w:t>
            </w:r>
          </w:p>
        </w:tc>
        <w:tc>
          <w:tcPr>
            <w:tcW w:w="1779" w:type="dxa"/>
            <w:shd w:val="clear" w:color="auto" w:fill="auto"/>
          </w:tcPr>
          <w:p w14:paraId="00ADCF12" w14:textId="79616C9E" w:rsidR="0010242B" w:rsidRPr="003C704F" w:rsidRDefault="0010242B" w:rsidP="0010242B">
            <w:pPr>
              <w:jc w:val="center"/>
            </w:pPr>
            <w:r>
              <w:t>126</w:t>
            </w:r>
          </w:p>
        </w:tc>
        <w:tc>
          <w:tcPr>
            <w:tcW w:w="1780" w:type="dxa"/>
            <w:shd w:val="clear" w:color="auto" w:fill="auto"/>
          </w:tcPr>
          <w:p w14:paraId="26ED9D36" w14:textId="0EF9F7EF" w:rsidR="0010242B" w:rsidRPr="003C704F" w:rsidRDefault="0010242B" w:rsidP="0010242B">
            <w:pPr>
              <w:jc w:val="center"/>
              <w:rPr>
                <w:iCs/>
              </w:rPr>
            </w:pPr>
            <w:r>
              <w:rPr>
                <w:iCs/>
              </w:rPr>
              <w:t>32.5</w:t>
            </w:r>
          </w:p>
        </w:tc>
        <w:tc>
          <w:tcPr>
            <w:tcW w:w="1779" w:type="dxa"/>
            <w:shd w:val="clear" w:color="auto" w:fill="auto"/>
          </w:tcPr>
          <w:p w14:paraId="04B4F8E3" w14:textId="152808D7" w:rsidR="0010242B" w:rsidRPr="0010242B" w:rsidRDefault="0010242B" w:rsidP="0010242B">
            <w:pPr>
              <w:jc w:val="center"/>
              <w:rPr>
                <w:iCs/>
              </w:rPr>
            </w:pPr>
            <w:r w:rsidRPr="0010242B">
              <w:rPr>
                <w:iCs/>
              </w:rPr>
              <w:t>0.7%</w:t>
            </w:r>
          </w:p>
        </w:tc>
        <w:tc>
          <w:tcPr>
            <w:tcW w:w="1780" w:type="dxa"/>
          </w:tcPr>
          <w:p w14:paraId="2DBCDA65" w14:textId="11EE1FEE" w:rsidR="0010242B" w:rsidRPr="0010242B" w:rsidRDefault="0010242B" w:rsidP="0010242B">
            <w:pPr>
              <w:jc w:val="center"/>
              <w:rPr>
                <w:iCs/>
              </w:rPr>
            </w:pPr>
            <w:r w:rsidRPr="0010242B">
              <w:rPr>
                <w:iCs/>
              </w:rPr>
              <w:t>4.</w:t>
            </w:r>
            <w:r>
              <w:rPr>
                <w:iCs/>
              </w:rPr>
              <w:t>1</w:t>
            </w:r>
            <w:r w:rsidRPr="0010242B">
              <w:rPr>
                <w:iCs/>
              </w:rPr>
              <w:t>%</w:t>
            </w:r>
          </w:p>
        </w:tc>
      </w:tr>
      <w:tr w:rsidR="0010242B" w:rsidRPr="008A0536" w14:paraId="08BA2B87" w14:textId="77777777" w:rsidTr="000A2286">
        <w:tc>
          <w:tcPr>
            <w:tcW w:w="2242" w:type="dxa"/>
            <w:shd w:val="clear" w:color="auto" w:fill="auto"/>
          </w:tcPr>
          <w:p w14:paraId="15C671D9" w14:textId="77777777" w:rsidR="0010242B" w:rsidRPr="00710E9B" w:rsidRDefault="0010242B" w:rsidP="0010242B">
            <w:pPr>
              <w:jc w:val="center"/>
            </w:pPr>
            <w:r w:rsidRPr="00710E9B">
              <w:t>American Indian</w:t>
            </w:r>
          </w:p>
        </w:tc>
        <w:tc>
          <w:tcPr>
            <w:tcW w:w="1779" w:type="dxa"/>
            <w:shd w:val="clear" w:color="auto" w:fill="auto"/>
          </w:tcPr>
          <w:p w14:paraId="790A47A1" w14:textId="006FC6F7" w:rsidR="0010242B" w:rsidRPr="003C704F" w:rsidRDefault="0010242B" w:rsidP="0010242B">
            <w:pPr>
              <w:jc w:val="center"/>
            </w:pPr>
            <w:r>
              <w:t>162</w:t>
            </w:r>
          </w:p>
        </w:tc>
        <w:tc>
          <w:tcPr>
            <w:tcW w:w="1780" w:type="dxa"/>
            <w:shd w:val="clear" w:color="auto" w:fill="auto"/>
          </w:tcPr>
          <w:p w14:paraId="1A6AD55D" w14:textId="7BBF8630" w:rsidR="0010242B" w:rsidRPr="003C704F" w:rsidRDefault="0010242B" w:rsidP="0010242B">
            <w:pPr>
              <w:jc w:val="center"/>
              <w:rPr>
                <w:iCs/>
              </w:rPr>
            </w:pPr>
            <w:r>
              <w:rPr>
                <w:iCs/>
              </w:rPr>
              <w:t>41.0</w:t>
            </w:r>
          </w:p>
        </w:tc>
        <w:tc>
          <w:tcPr>
            <w:tcW w:w="1779" w:type="dxa"/>
            <w:shd w:val="clear" w:color="auto" w:fill="auto"/>
          </w:tcPr>
          <w:p w14:paraId="0F881D97" w14:textId="46C11768" w:rsidR="0010242B" w:rsidRPr="0010242B" w:rsidRDefault="0010242B" w:rsidP="0010242B">
            <w:pPr>
              <w:jc w:val="center"/>
              <w:rPr>
                <w:iCs/>
              </w:rPr>
            </w:pPr>
            <w:r w:rsidRPr="0010242B">
              <w:rPr>
                <w:iCs/>
              </w:rPr>
              <w:t>0.9%</w:t>
            </w:r>
          </w:p>
        </w:tc>
        <w:tc>
          <w:tcPr>
            <w:tcW w:w="1780" w:type="dxa"/>
          </w:tcPr>
          <w:p w14:paraId="73E3E44C" w14:textId="1675869C" w:rsidR="0010242B" w:rsidRPr="0010242B" w:rsidRDefault="0010242B" w:rsidP="0010242B">
            <w:pPr>
              <w:jc w:val="center"/>
              <w:rPr>
                <w:iCs/>
              </w:rPr>
            </w:pPr>
            <w:r w:rsidRPr="0010242B">
              <w:rPr>
                <w:iCs/>
              </w:rPr>
              <w:t>1.</w:t>
            </w:r>
            <w:r>
              <w:rPr>
                <w:iCs/>
              </w:rPr>
              <w:t>3</w:t>
            </w:r>
            <w:r w:rsidRPr="0010242B">
              <w:rPr>
                <w:iCs/>
              </w:rPr>
              <w:t>%</w:t>
            </w:r>
          </w:p>
        </w:tc>
      </w:tr>
      <w:tr w:rsidR="0010242B" w:rsidRPr="008A0536" w14:paraId="0186A523" w14:textId="77777777" w:rsidTr="000A2286">
        <w:tc>
          <w:tcPr>
            <w:tcW w:w="2242" w:type="dxa"/>
            <w:shd w:val="clear" w:color="auto" w:fill="auto"/>
          </w:tcPr>
          <w:p w14:paraId="69248D84" w14:textId="77777777" w:rsidR="0010242B" w:rsidRPr="00710E9B" w:rsidRDefault="0010242B" w:rsidP="0010242B">
            <w:pPr>
              <w:jc w:val="center"/>
            </w:pPr>
            <w:r w:rsidRPr="00710E9B">
              <w:t>Asian</w:t>
            </w:r>
          </w:p>
        </w:tc>
        <w:tc>
          <w:tcPr>
            <w:tcW w:w="1779" w:type="dxa"/>
            <w:shd w:val="clear" w:color="auto" w:fill="auto"/>
          </w:tcPr>
          <w:p w14:paraId="3A55F8FD" w14:textId="245EC25F" w:rsidR="0010242B" w:rsidRPr="003C704F" w:rsidRDefault="0010242B" w:rsidP="0010242B">
            <w:pPr>
              <w:jc w:val="center"/>
            </w:pPr>
            <w:r>
              <w:t>282</w:t>
            </w:r>
          </w:p>
        </w:tc>
        <w:tc>
          <w:tcPr>
            <w:tcW w:w="1780" w:type="dxa"/>
            <w:shd w:val="clear" w:color="auto" w:fill="auto"/>
          </w:tcPr>
          <w:p w14:paraId="0F3DDB4E" w14:textId="2E570D95" w:rsidR="0010242B" w:rsidRPr="003C704F" w:rsidRDefault="0010242B" w:rsidP="0010242B">
            <w:pPr>
              <w:jc w:val="center"/>
              <w:rPr>
                <w:iCs/>
              </w:rPr>
            </w:pPr>
            <w:r>
              <w:rPr>
                <w:iCs/>
              </w:rPr>
              <w:t>36.2</w:t>
            </w:r>
          </w:p>
        </w:tc>
        <w:tc>
          <w:tcPr>
            <w:tcW w:w="1779" w:type="dxa"/>
            <w:shd w:val="clear" w:color="auto" w:fill="auto"/>
          </w:tcPr>
          <w:p w14:paraId="5312E732" w14:textId="705E14E1" w:rsidR="0010242B" w:rsidRPr="0010242B" w:rsidRDefault="0010242B" w:rsidP="0010242B">
            <w:pPr>
              <w:jc w:val="center"/>
              <w:rPr>
                <w:iCs/>
              </w:rPr>
            </w:pPr>
            <w:r w:rsidRPr="0010242B">
              <w:rPr>
                <w:iCs/>
              </w:rPr>
              <w:t>1.6%</w:t>
            </w:r>
          </w:p>
        </w:tc>
        <w:tc>
          <w:tcPr>
            <w:tcW w:w="1780" w:type="dxa"/>
          </w:tcPr>
          <w:p w14:paraId="173C5B48" w14:textId="35B9C811" w:rsidR="0010242B" w:rsidRPr="0010242B" w:rsidRDefault="0010242B" w:rsidP="0010242B">
            <w:pPr>
              <w:jc w:val="center"/>
              <w:rPr>
                <w:iCs/>
              </w:rPr>
            </w:pPr>
            <w:r w:rsidRPr="0010242B">
              <w:rPr>
                <w:iCs/>
              </w:rPr>
              <w:t>3.5%</w:t>
            </w:r>
          </w:p>
        </w:tc>
      </w:tr>
      <w:tr w:rsidR="0010242B" w:rsidRPr="008A0536" w14:paraId="754B22A4" w14:textId="77777777" w:rsidTr="000A2286">
        <w:tc>
          <w:tcPr>
            <w:tcW w:w="2242" w:type="dxa"/>
            <w:shd w:val="clear" w:color="auto" w:fill="auto"/>
          </w:tcPr>
          <w:p w14:paraId="2579EA3C" w14:textId="77777777" w:rsidR="0010242B" w:rsidRPr="00710E9B" w:rsidRDefault="0010242B" w:rsidP="0010242B">
            <w:pPr>
              <w:jc w:val="center"/>
            </w:pPr>
            <w:r w:rsidRPr="00710E9B">
              <w:t>Pacific Islander</w:t>
            </w:r>
          </w:p>
        </w:tc>
        <w:tc>
          <w:tcPr>
            <w:tcW w:w="1779" w:type="dxa"/>
            <w:shd w:val="clear" w:color="auto" w:fill="auto"/>
          </w:tcPr>
          <w:p w14:paraId="511BD451" w14:textId="11BF13BB" w:rsidR="0010242B" w:rsidRPr="003C704F" w:rsidRDefault="0010242B" w:rsidP="0010242B">
            <w:pPr>
              <w:jc w:val="center"/>
            </w:pPr>
            <w:r>
              <w:t>12</w:t>
            </w:r>
          </w:p>
        </w:tc>
        <w:tc>
          <w:tcPr>
            <w:tcW w:w="1780" w:type="dxa"/>
            <w:shd w:val="clear" w:color="auto" w:fill="auto"/>
          </w:tcPr>
          <w:p w14:paraId="33AD0892" w14:textId="33EDAD49" w:rsidR="0010242B" w:rsidRPr="003C704F" w:rsidRDefault="0010242B" w:rsidP="0010242B">
            <w:pPr>
              <w:jc w:val="center"/>
              <w:rPr>
                <w:iCs/>
              </w:rPr>
            </w:pPr>
            <w:r>
              <w:rPr>
                <w:iCs/>
              </w:rPr>
              <w:t>20.0</w:t>
            </w:r>
          </w:p>
        </w:tc>
        <w:tc>
          <w:tcPr>
            <w:tcW w:w="1779" w:type="dxa"/>
            <w:shd w:val="clear" w:color="auto" w:fill="auto"/>
          </w:tcPr>
          <w:p w14:paraId="102EA2CE" w14:textId="05E0D3B2" w:rsidR="0010242B" w:rsidRPr="0010242B" w:rsidRDefault="0010242B" w:rsidP="0010242B">
            <w:pPr>
              <w:jc w:val="center"/>
              <w:rPr>
                <w:iCs/>
              </w:rPr>
            </w:pPr>
            <w:r w:rsidRPr="0010242B">
              <w:rPr>
                <w:iCs/>
              </w:rPr>
              <w:t>0.1%</w:t>
            </w:r>
          </w:p>
        </w:tc>
        <w:tc>
          <w:tcPr>
            <w:tcW w:w="1780" w:type="dxa"/>
          </w:tcPr>
          <w:p w14:paraId="6828838A" w14:textId="545A765C" w:rsidR="0010242B" w:rsidRPr="0010242B" w:rsidRDefault="0010242B" w:rsidP="0010242B">
            <w:pPr>
              <w:jc w:val="center"/>
              <w:rPr>
                <w:iCs/>
              </w:rPr>
            </w:pPr>
            <w:r w:rsidRPr="0010242B">
              <w:rPr>
                <w:iCs/>
              </w:rPr>
              <w:t>0.</w:t>
            </w:r>
            <w:r>
              <w:rPr>
                <w:iCs/>
              </w:rPr>
              <w:t>2</w:t>
            </w:r>
            <w:r w:rsidRPr="0010242B">
              <w:rPr>
                <w:iCs/>
              </w:rPr>
              <w:t>%</w:t>
            </w:r>
          </w:p>
        </w:tc>
      </w:tr>
      <w:tr w:rsidR="0010242B" w:rsidRPr="008A0536" w14:paraId="1ED6D149" w14:textId="77777777" w:rsidTr="000A2286">
        <w:tc>
          <w:tcPr>
            <w:tcW w:w="2242" w:type="dxa"/>
            <w:shd w:val="clear" w:color="auto" w:fill="auto"/>
          </w:tcPr>
          <w:p w14:paraId="5E7CE1CA" w14:textId="77777777" w:rsidR="0010242B" w:rsidRPr="00710E9B" w:rsidRDefault="0010242B" w:rsidP="0010242B">
            <w:pPr>
              <w:jc w:val="center"/>
            </w:pPr>
            <w:r w:rsidRPr="00710E9B">
              <w:t>Other</w:t>
            </w:r>
          </w:p>
        </w:tc>
        <w:tc>
          <w:tcPr>
            <w:tcW w:w="1779" w:type="dxa"/>
            <w:shd w:val="clear" w:color="auto" w:fill="auto"/>
          </w:tcPr>
          <w:p w14:paraId="77EEF818" w14:textId="6859D8E4" w:rsidR="0010242B" w:rsidRPr="003C704F" w:rsidRDefault="0010242B" w:rsidP="0010242B">
            <w:pPr>
              <w:jc w:val="center"/>
            </w:pPr>
            <w:r>
              <w:t>950</w:t>
            </w:r>
          </w:p>
        </w:tc>
        <w:tc>
          <w:tcPr>
            <w:tcW w:w="1780" w:type="dxa"/>
            <w:shd w:val="clear" w:color="auto" w:fill="auto"/>
          </w:tcPr>
          <w:p w14:paraId="25B09846" w14:textId="259C21DB" w:rsidR="0010242B" w:rsidRPr="003C704F" w:rsidRDefault="0010242B" w:rsidP="0010242B">
            <w:pPr>
              <w:jc w:val="center"/>
              <w:rPr>
                <w:iCs/>
              </w:rPr>
            </w:pPr>
            <w:r>
              <w:rPr>
                <w:iCs/>
              </w:rPr>
              <w:t>30.2</w:t>
            </w:r>
          </w:p>
        </w:tc>
        <w:tc>
          <w:tcPr>
            <w:tcW w:w="1779" w:type="dxa"/>
            <w:shd w:val="clear" w:color="auto" w:fill="auto"/>
          </w:tcPr>
          <w:p w14:paraId="02CE6A1C" w14:textId="590089D3" w:rsidR="0010242B" w:rsidRPr="0010242B" w:rsidRDefault="0010242B" w:rsidP="0010242B">
            <w:pPr>
              <w:jc w:val="center"/>
              <w:rPr>
                <w:iCs/>
              </w:rPr>
            </w:pPr>
            <w:r w:rsidRPr="0010242B">
              <w:rPr>
                <w:iCs/>
              </w:rPr>
              <w:t>5.2%</w:t>
            </w:r>
          </w:p>
        </w:tc>
        <w:tc>
          <w:tcPr>
            <w:tcW w:w="1780" w:type="dxa"/>
          </w:tcPr>
          <w:p w14:paraId="43C95BE2" w14:textId="2D7B8FE0" w:rsidR="0010242B" w:rsidRPr="0010242B" w:rsidRDefault="0010242B" w:rsidP="0010242B">
            <w:pPr>
              <w:jc w:val="center"/>
              <w:rPr>
                <w:iCs/>
              </w:rPr>
            </w:pPr>
            <w:r w:rsidRPr="0010242B">
              <w:rPr>
                <w:iCs/>
              </w:rPr>
              <w:t>8.1%</w:t>
            </w:r>
          </w:p>
        </w:tc>
      </w:tr>
      <w:tr w:rsidR="0010242B" w:rsidRPr="008A0536" w14:paraId="43771760" w14:textId="77777777" w:rsidTr="000A2286">
        <w:tc>
          <w:tcPr>
            <w:tcW w:w="2242" w:type="dxa"/>
            <w:shd w:val="clear" w:color="auto" w:fill="auto"/>
          </w:tcPr>
          <w:p w14:paraId="3227A261" w14:textId="77777777" w:rsidR="0010242B" w:rsidRPr="00C7130A" w:rsidRDefault="0010242B" w:rsidP="0010242B">
            <w:pPr>
              <w:jc w:val="center"/>
              <w:rPr>
                <w:i/>
                <w:iCs/>
              </w:rPr>
            </w:pPr>
            <w:r w:rsidRPr="00C7130A">
              <w:rPr>
                <w:iCs/>
              </w:rPr>
              <w:t>Multiple</w:t>
            </w:r>
          </w:p>
        </w:tc>
        <w:tc>
          <w:tcPr>
            <w:tcW w:w="1779" w:type="dxa"/>
            <w:shd w:val="clear" w:color="auto" w:fill="auto"/>
          </w:tcPr>
          <w:p w14:paraId="358D3A4E" w14:textId="7688E8C1" w:rsidR="0010242B" w:rsidRPr="003C704F" w:rsidRDefault="0010242B" w:rsidP="0010242B">
            <w:pPr>
              <w:jc w:val="center"/>
            </w:pPr>
            <w:r>
              <w:t>1,899</w:t>
            </w:r>
          </w:p>
        </w:tc>
        <w:tc>
          <w:tcPr>
            <w:tcW w:w="1780" w:type="dxa"/>
            <w:shd w:val="clear" w:color="auto" w:fill="auto"/>
          </w:tcPr>
          <w:p w14:paraId="06029EBA" w14:textId="35144690" w:rsidR="0010242B" w:rsidRPr="003C704F" w:rsidRDefault="0010242B" w:rsidP="0010242B">
            <w:pPr>
              <w:jc w:val="center"/>
              <w:rPr>
                <w:iCs/>
              </w:rPr>
            </w:pPr>
            <w:r>
              <w:rPr>
                <w:iCs/>
              </w:rPr>
              <w:t>19.4</w:t>
            </w:r>
          </w:p>
        </w:tc>
        <w:tc>
          <w:tcPr>
            <w:tcW w:w="1779" w:type="dxa"/>
            <w:shd w:val="clear" w:color="auto" w:fill="auto"/>
          </w:tcPr>
          <w:p w14:paraId="2D8FF7A0" w14:textId="125174D1" w:rsidR="0010242B" w:rsidRPr="0010242B" w:rsidRDefault="0010242B" w:rsidP="0010242B">
            <w:pPr>
              <w:jc w:val="center"/>
              <w:rPr>
                <w:iCs/>
              </w:rPr>
            </w:pPr>
            <w:r w:rsidRPr="0010242B">
              <w:rPr>
                <w:iCs/>
              </w:rPr>
              <w:t>10.4%</w:t>
            </w:r>
          </w:p>
        </w:tc>
        <w:tc>
          <w:tcPr>
            <w:tcW w:w="1780" w:type="dxa"/>
          </w:tcPr>
          <w:p w14:paraId="071B757E" w14:textId="784B3FCA" w:rsidR="0010242B" w:rsidRDefault="0010242B" w:rsidP="0010242B">
            <w:pPr>
              <w:jc w:val="center"/>
              <w:rPr>
                <w:iCs/>
              </w:rPr>
            </w:pPr>
            <w:r w:rsidRPr="0010242B">
              <w:rPr>
                <w:iCs/>
              </w:rPr>
              <w:t>12.6%</w:t>
            </w:r>
          </w:p>
        </w:tc>
      </w:tr>
    </w:tbl>
    <w:p w14:paraId="4AC884FB" w14:textId="77777777" w:rsidR="0006234D" w:rsidRPr="003E6F56" w:rsidRDefault="0006234D" w:rsidP="0006234D"/>
    <w:p w14:paraId="09A2797D" w14:textId="4E6C71B4" w:rsidR="0006234D" w:rsidRPr="003E6F56" w:rsidRDefault="000D594C" w:rsidP="0006234D">
      <w:r>
        <w:t>2022</w:t>
      </w:r>
      <w:r w:rsidR="0006234D" w:rsidRPr="003E6F56">
        <w:t xml:space="preserve"> </w:t>
      </w:r>
      <w:r w:rsidR="0006234D">
        <w:rPr>
          <w:bCs/>
        </w:rPr>
        <w:t>Primary Service Area</w:t>
      </w:r>
      <w:r w:rsidR="0006234D" w:rsidRPr="003E6F56">
        <w:t xml:space="preserve"> Total Population:</w:t>
      </w:r>
      <w:r w:rsidR="0006234D" w:rsidRPr="003E6F56">
        <w:tab/>
      </w:r>
      <w:r w:rsidR="0006234D" w:rsidRPr="003E6F56">
        <w:tab/>
      </w:r>
      <w:r w:rsidR="008C31DA">
        <w:t>18,221</w:t>
      </w:r>
      <w:r w:rsidR="0006234D" w:rsidRPr="005E4C34">
        <w:t xml:space="preserve"> Residents</w:t>
      </w:r>
    </w:p>
    <w:p w14:paraId="391B5DE4" w14:textId="77777777" w:rsidR="0006234D" w:rsidRPr="003E6F56" w:rsidRDefault="0006234D" w:rsidP="0006234D"/>
    <w:p w14:paraId="69EDD77B" w14:textId="3011AAA9" w:rsidR="0006234D" w:rsidRDefault="0006234D" w:rsidP="00B077FD">
      <w:pPr>
        <w:tabs>
          <w:tab w:val="left" w:pos="7747"/>
        </w:tabs>
        <w:rPr>
          <w:b/>
          <w:u w:val="single"/>
        </w:rPr>
      </w:pPr>
      <w:r>
        <w:rPr>
          <w:b/>
          <w:u w:val="single"/>
        </w:rPr>
        <w:t xml:space="preserve">Chart </w:t>
      </w:r>
      <w:r w:rsidR="00AE512D">
        <w:rPr>
          <w:b/>
          <w:u w:val="single"/>
        </w:rPr>
        <w:t>J</w:t>
      </w:r>
      <w:r>
        <w:rPr>
          <w:b/>
          <w:u w:val="single"/>
        </w:rPr>
        <w:t xml:space="preserve"> – </w:t>
      </w:r>
      <w:r w:rsidR="000D594C">
        <w:rPr>
          <w:b/>
          <w:u w:val="single"/>
        </w:rPr>
        <w:t>2022</w:t>
      </w:r>
      <w:r>
        <w:rPr>
          <w:b/>
          <w:u w:val="single"/>
        </w:rPr>
        <w:t xml:space="preserve"> Primary Service Area</w:t>
      </w:r>
      <w:r w:rsidRPr="001462D6">
        <w:rPr>
          <w:b/>
          <w:u w:val="single"/>
        </w:rPr>
        <w:t xml:space="preserve"> </w:t>
      </w:r>
      <w:r>
        <w:rPr>
          <w:b/>
          <w:u w:val="single"/>
        </w:rPr>
        <w:t>Population by Non-White Rac</w:t>
      </w:r>
      <w:r w:rsidR="0010242B">
        <w:rPr>
          <w:b/>
          <w:u w:val="single"/>
        </w:rPr>
        <w:t>e</w:t>
      </w:r>
    </w:p>
    <w:p w14:paraId="647079D9" w14:textId="77777777" w:rsidR="0006234D" w:rsidRDefault="0006234D" w:rsidP="0006234D">
      <w:pPr>
        <w:rPr>
          <w:b/>
          <w:u w:val="single"/>
        </w:rPr>
      </w:pPr>
    </w:p>
    <w:p w14:paraId="49FF76D0" w14:textId="77777777" w:rsidR="0006234D" w:rsidRDefault="0006234D" w:rsidP="0006234D">
      <w:pPr>
        <w:rPr>
          <w:b/>
          <w:u w:val="single"/>
        </w:rPr>
      </w:pPr>
      <w:r w:rsidRPr="000B25CE">
        <w:rPr>
          <w:b/>
          <w:noProof/>
        </w:rPr>
        <w:drawing>
          <wp:inline distT="0" distB="0" distL="0" distR="0" wp14:anchorId="406739A4" wp14:editId="6FA5A6A3">
            <wp:extent cx="5943600" cy="2562225"/>
            <wp:effectExtent l="57150" t="19050" r="57150" b="85725"/>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687DE280" w14:textId="77777777" w:rsidR="0006234D" w:rsidRDefault="0006234D" w:rsidP="0006234D">
      <w:pPr>
        <w:rPr>
          <w:b/>
          <w:u w:val="single"/>
        </w:rPr>
      </w:pPr>
    </w:p>
    <w:p w14:paraId="52F8F26B" w14:textId="77777777" w:rsidR="008B7BFA" w:rsidRDefault="008B7BFA" w:rsidP="0006234D">
      <w:pPr>
        <w:rPr>
          <w:b/>
          <w:u w:val="single"/>
        </w:rPr>
      </w:pPr>
    </w:p>
    <w:p w14:paraId="5CCD5BEF" w14:textId="77777777" w:rsidR="00667119" w:rsidRDefault="00667119" w:rsidP="00A13232">
      <w:pPr>
        <w:jc w:val="both"/>
        <w:rPr>
          <w:b/>
          <w:u w:val="single"/>
        </w:rPr>
      </w:pPr>
    </w:p>
    <w:p w14:paraId="05359867" w14:textId="1EB6905F" w:rsidR="00A13232" w:rsidRDefault="00A13232" w:rsidP="00A13232">
      <w:pPr>
        <w:jc w:val="both"/>
        <w:rPr>
          <w:b/>
          <w:u w:val="single"/>
        </w:rPr>
      </w:pPr>
      <w:r>
        <w:rPr>
          <w:b/>
          <w:u w:val="single"/>
        </w:rPr>
        <w:lastRenderedPageBreak/>
        <w:t xml:space="preserve">Table </w:t>
      </w:r>
      <w:r w:rsidR="00286FC4">
        <w:rPr>
          <w:b/>
          <w:u w:val="single"/>
        </w:rPr>
        <w:t>L</w:t>
      </w:r>
      <w:r>
        <w:rPr>
          <w:b/>
          <w:u w:val="single"/>
        </w:rPr>
        <w:t xml:space="preserve"> – Secondary Service Area</w:t>
      </w:r>
      <w:r w:rsidRPr="001462D6">
        <w:rPr>
          <w:b/>
          <w:u w:val="single"/>
        </w:rPr>
        <w:t xml:space="preserve"> </w:t>
      </w:r>
      <w:r>
        <w:rPr>
          <w:b/>
          <w:u w:val="single"/>
        </w:rPr>
        <w:t>Ethnic Population and Median Age 2022</w:t>
      </w:r>
    </w:p>
    <w:p w14:paraId="7424659B" w14:textId="77777777" w:rsidR="00A13232" w:rsidRPr="00AB1F9A" w:rsidRDefault="00A13232" w:rsidP="00A13232">
      <w:pPr>
        <w:rPr>
          <w:b/>
          <w:sz w:val="16"/>
          <w:szCs w:val="16"/>
        </w:rPr>
      </w:pPr>
      <w:r w:rsidRPr="00AB1F9A">
        <w:rPr>
          <w:sz w:val="16"/>
          <w:szCs w:val="16"/>
        </w:rPr>
        <w:t>(Source – U.S. Census Bureau and ESRI)</w:t>
      </w:r>
    </w:p>
    <w:p w14:paraId="335AE25F" w14:textId="77777777" w:rsidR="00A13232" w:rsidRDefault="00A13232" w:rsidP="00A13232">
      <w:pPr>
        <w:rPr>
          <w:b/>
        </w:rPr>
      </w:pP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240"/>
        <w:gridCol w:w="1779"/>
        <w:gridCol w:w="1781"/>
        <w:gridCol w:w="1779"/>
        <w:gridCol w:w="1781"/>
      </w:tblGrid>
      <w:tr w:rsidR="00A13232" w:rsidRPr="00DC6D47" w14:paraId="70C80F58" w14:textId="77777777" w:rsidTr="003905DA">
        <w:tc>
          <w:tcPr>
            <w:tcW w:w="1882" w:type="dxa"/>
            <w:shd w:val="clear" w:color="auto" w:fill="BFBFBF"/>
          </w:tcPr>
          <w:p w14:paraId="40AB221D" w14:textId="77777777" w:rsidR="00A13232" w:rsidRPr="00C7130A" w:rsidRDefault="00A13232" w:rsidP="003905DA">
            <w:pPr>
              <w:jc w:val="center"/>
              <w:rPr>
                <w:b/>
                <w:bCs/>
              </w:rPr>
            </w:pPr>
            <w:r w:rsidRPr="00C7130A">
              <w:rPr>
                <w:b/>
                <w:bCs/>
              </w:rPr>
              <w:t>Ethnicity</w:t>
            </w:r>
          </w:p>
        </w:tc>
        <w:tc>
          <w:tcPr>
            <w:tcW w:w="1495" w:type="dxa"/>
            <w:shd w:val="clear" w:color="auto" w:fill="BFBFBF"/>
          </w:tcPr>
          <w:p w14:paraId="004896F1" w14:textId="77777777" w:rsidR="00A13232" w:rsidRPr="00C7130A" w:rsidRDefault="00A13232" w:rsidP="003905DA">
            <w:pPr>
              <w:jc w:val="center"/>
              <w:rPr>
                <w:b/>
                <w:bCs/>
              </w:rPr>
            </w:pPr>
            <w:r w:rsidRPr="00C7130A">
              <w:rPr>
                <w:b/>
                <w:bCs/>
              </w:rPr>
              <w:t>Total Population</w:t>
            </w:r>
          </w:p>
        </w:tc>
        <w:tc>
          <w:tcPr>
            <w:tcW w:w="1496" w:type="dxa"/>
            <w:shd w:val="clear" w:color="auto" w:fill="BFBFBF"/>
          </w:tcPr>
          <w:p w14:paraId="7BD35E4F" w14:textId="77777777" w:rsidR="00A13232" w:rsidRPr="00C7130A" w:rsidRDefault="00A13232" w:rsidP="003905DA">
            <w:pPr>
              <w:jc w:val="center"/>
              <w:rPr>
                <w:b/>
                <w:bCs/>
              </w:rPr>
            </w:pPr>
            <w:r>
              <w:rPr>
                <w:b/>
                <w:bCs/>
              </w:rPr>
              <w:t>Median Age</w:t>
            </w:r>
          </w:p>
        </w:tc>
        <w:tc>
          <w:tcPr>
            <w:tcW w:w="1495" w:type="dxa"/>
            <w:shd w:val="clear" w:color="auto" w:fill="BFBFBF"/>
          </w:tcPr>
          <w:p w14:paraId="76D5F6D5" w14:textId="77777777" w:rsidR="00A13232" w:rsidRPr="00C7130A" w:rsidRDefault="00A13232" w:rsidP="003905DA">
            <w:pPr>
              <w:jc w:val="center"/>
              <w:rPr>
                <w:b/>
                <w:bCs/>
                <w:i/>
                <w:iCs/>
              </w:rPr>
            </w:pPr>
            <w:r>
              <w:rPr>
                <w:b/>
                <w:bCs/>
                <w:iCs/>
              </w:rPr>
              <w:t>% of Population</w:t>
            </w:r>
          </w:p>
        </w:tc>
        <w:tc>
          <w:tcPr>
            <w:tcW w:w="1496" w:type="dxa"/>
            <w:shd w:val="clear" w:color="auto" w:fill="BFBFBF"/>
          </w:tcPr>
          <w:p w14:paraId="096B3475" w14:textId="1365D10B" w:rsidR="00A13232" w:rsidRDefault="00A13232" w:rsidP="003905DA">
            <w:pPr>
              <w:jc w:val="center"/>
              <w:rPr>
                <w:b/>
                <w:bCs/>
                <w:iCs/>
              </w:rPr>
            </w:pPr>
            <w:r w:rsidRPr="00A33F93">
              <w:rPr>
                <w:b/>
                <w:bCs/>
                <w:iCs/>
              </w:rPr>
              <w:t xml:space="preserve">% of </w:t>
            </w:r>
            <w:r w:rsidR="00865F64" w:rsidRPr="00A33F93">
              <w:rPr>
                <w:b/>
                <w:bCs/>
                <w:iCs/>
              </w:rPr>
              <w:t>C</w:t>
            </w:r>
            <w:r w:rsidR="000957DE" w:rsidRPr="00A33F93">
              <w:rPr>
                <w:b/>
                <w:bCs/>
                <w:iCs/>
              </w:rPr>
              <w:t>O</w:t>
            </w:r>
            <w:r w:rsidR="00EB5B5D">
              <w:rPr>
                <w:b/>
                <w:bCs/>
                <w:iCs/>
              </w:rPr>
              <w:t xml:space="preserve"> </w:t>
            </w:r>
            <w:r w:rsidRPr="003E6F56">
              <w:rPr>
                <w:b/>
                <w:bCs/>
                <w:iCs/>
              </w:rPr>
              <w:t>Population</w:t>
            </w:r>
          </w:p>
        </w:tc>
      </w:tr>
      <w:tr w:rsidR="00A13232" w:rsidRPr="00DC6D47" w14:paraId="2EC27578" w14:textId="77777777" w:rsidTr="003905DA">
        <w:tc>
          <w:tcPr>
            <w:tcW w:w="1882" w:type="dxa"/>
            <w:shd w:val="clear" w:color="auto" w:fill="auto"/>
          </w:tcPr>
          <w:p w14:paraId="46018E91" w14:textId="77777777" w:rsidR="00A13232" w:rsidRPr="00C7130A" w:rsidRDefault="00A13232" w:rsidP="003905DA">
            <w:pPr>
              <w:jc w:val="center"/>
              <w:rPr>
                <w:i/>
                <w:iCs/>
              </w:rPr>
            </w:pPr>
            <w:r w:rsidRPr="00C7130A">
              <w:rPr>
                <w:iCs/>
              </w:rPr>
              <w:t>Hispanic</w:t>
            </w:r>
          </w:p>
        </w:tc>
        <w:tc>
          <w:tcPr>
            <w:tcW w:w="1495" w:type="dxa"/>
            <w:shd w:val="clear" w:color="auto" w:fill="auto"/>
          </w:tcPr>
          <w:p w14:paraId="44C72439" w14:textId="27999E98" w:rsidR="00A13232" w:rsidRPr="005369E7" w:rsidRDefault="009A5805" w:rsidP="003905DA">
            <w:pPr>
              <w:jc w:val="center"/>
              <w:rPr>
                <w:iCs/>
              </w:rPr>
            </w:pPr>
            <w:r>
              <w:rPr>
                <w:iCs/>
              </w:rPr>
              <w:t>9,785</w:t>
            </w:r>
          </w:p>
        </w:tc>
        <w:tc>
          <w:tcPr>
            <w:tcW w:w="1496" w:type="dxa"/>
            <w:shd w:val="clear" w:color="auto" w:fill="auto"/>
          </w:tcPr>
          <w:p w14:paraId="26C5667D" w14:textId="3D2265F3" w:rsidR="00A13232" w:rsidRPr="005369E7" w:rsidRDefault="00A01055" w:rsidP="003905DA">
            <w:pPr>
              <w:jc w:val="center"/>
              <w:rPr>
                <w:iCs/>
              </w:rPr>
            </w:pPr>
            <w:r>
              <w:rPr>
                <w:iCs/>
              </w:rPr>
              <w:t>26.1</w:t>
            </w:r>
          </w:p>
        </w:tc>
        <w:tc>
          <w:tcPr>
            <w:tcW w:w="1495" w:type="dxa"/>
            <w:shd w:val="clear" w:color="auto" w:fill="auto"/>
          </w:tcPr>
          <w:p w14:paraId="7DF9A3B2" w14:textId="4FB93166" w:rsidR="00A13232" w:rsidRPr="005369E7" w:rsidRDefault="009A5805" w:rsidP="003905DA">
            <w:pPr>
              <w:jc w:val="center"/>
              <w:rPr>
                <w:iCs/>
              </w:rPr>
            </w:pPr>
            <w:r>
              <w:rPr>
                <w:iCs/>
              </w:rPr>
              <w:t>17.9%</w:t>
            </w:r>
          </w:p>
        </w:tc>
        <w:tc>
          <w:tcPr>
            <w:tcW w:w="1496" w:type="dxa"/>
          </w:tcPr>
          <w:p w14:paraId="6D09DF25" w14:textId="62DC7ED7" w:rsidR="00A13232" w:rsidRDefault="00A33F93" w:rsidP="003905DA">
            <w:pPr>
              <w:jc w:val="center"/>
              <w:rPr>
                <w:iCs/>
              </w:rPr>
            </w:pPr>
            <w:r>
              <w:rPr>
                <w:iCs/>
              </w:rPr>
              <w:t>22.0</w:t>
            </w:r>
            <w:r w:rsidR="00FF6FC7">
              <w:rPr>
                <w:iCs/>
              </w:rPr>
              <w:t>%</w:t>
            </w:r>
          </w:p>
        </w:tc>
      </w:tr>
    </w:tbl>
    <w:p w14:paraId="75214D24" w14:textId="77777777" w:rsidR="00A13232" w:rsidRDefault="00A13232" w:rsidP="00A13232">
      <w:pPr>
        <w:jc w:val="both"/>
        <w:rPr>
          <w:b/>
        </w:rPr>
      </w:pPr>
    </w:p>
    <w:p w14:paraId="19994209" w14:textId="30897FBE" w:rsidR="00A13232" w:rsidRDefault="00A13232" w:rsidP="00A13232">
      <w:pPr>
        <w:jc w:val="both"/>
        <w:rPr>
          <w:b/>
          <w:u w:val="single"/>
        </w:rPr>
      </w:pPr>
      <w:r>
        <w:rPr>
          <w:b/>
          <w:u w:val="single"/>
        </w:rPr>
        <w:t xml:space="preserve">Table </w:t>
      </w:r>
      <w:r w:rsidR="00286FC4">
        <w:rPr>
          <w:b/>
          <w:u w:val="single"/>
        </w:rPr>
        <w:t>M</w:t>
      </w:r>
      <w:r>
        <w:rPr>
          <w:b/>
          <w:u w:val="single"/>
        </w:rPr>
        <w:t xml:space="preserve"> – Secondary Service Area</w:t>
      </w:r>
      <w:r w:rsidRPr="001462D6">
        <w:rPr>
          <w:b/>
          <w:u w:val="single"/>
        </w:rPr>
        <w:t xml:space="preserve"> </w:t>
      </w:r>
      <w:r>
        <w:rPr>
          <w:b/>
          <w:u w:val="single"/>
        </w:rPr>
        <w:t>by Race and Median Age 2022</w:t>
      </w:r>
    </w:p>
    <w:p w14:paraId="278712BC" w14:textId="77777777" w:rsidR="00A13232" w:rsidRPr="00AB1F9A" w:rsidRDefault="00A13232" w:rsidP="00A13232">
      <w:pPr>
        <w:rPr>
          <w:b/>
          <w:sz w:val="16"/>
          <w:szCs w:val="16"/>
        </w:rPr>
      </w:pPr>
      <w:r w:rsidRPr="00AB1F9A">
        <w:rPr>
          <w:sz w:val="16"/>
          <w:szCs w:val="16"/>
        </w:rPr>
        <w:t>(Source – U.S. Census Bureau and ESRI</w:t>
      </w:r>
      <w:r w:rsidRPr="00AB1F9A">
        <w:rPr>
          <w:b/>
          <w:sz w:val="16"/>
          <w:szCs w:val="16"/>
        </w:rPr>
        <w:t>)</w:t>
      </w:r>
    </w:p>
    <w:p w14:paraId="03E68A5F" w14:textId="77777777" w:rsidR="00A13232" w:rsidRDefault="00A13232" w:rsidP="00A13232">
      <w:pPr>
        <w:jc w:val="both"/>
        <w:rPr>
          <w:b/>
        </w:rPr>
      </w:pP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2242"/>
        <w:gridCol w:w="1779"/>
        <w:gridCol w:w="1780"/>
        <w:gridCol w:w="1779"/>
        <w:gridCol w:w="1780"/>
      </w:tblGrid>
      <w:tr w:rsidR="00A13232" w:rsidRPr="008A0536" w14:paraId="236A7F97" w14:textId="77777777" w:rsidTr="003905DA">
        <w:tc>
          <w:tcPr>
            <w:tcW w:w="2242" w:type="dxa"/>
            <w:shd w:val="clear" w:color="auto" w:fill="BFBFBF"/>
          </w:tcPr>
          <w:p w14:paraId="3E570A58" w14:textId="77777777" w:rsidR="00A13232" w:rsidRPr="00C7130A" w:rsidRDefault="00A13232" w:rsidP="003905DA">
            <w:pPr>
              <w:jc w:val="center"/>
              <w:rPr>
                <w:b/>
                <w:bCs/>
              </w:rPr>
            </w:pPr>
            <w:r>
              <w:rPr>
                <w:b/>
                <w:bCs/>
              </w:rPr>
              <w:t>Race</w:t>
            </w:r>
          </w:p>
        </w:tc>
        <w:tc>
          <w:tcPr>
            <w:tcW w:w="1779" w:type="dxa"/>
            <w:shd w:val="clear" w:color="auto" w:fill="BFBFBF"/>
          </w:tcPr>
          <w:p w14:paraId="2C34B5C6" w14:textId="77777777" w:rsidR="00A13232" w:rsidRPr="00C7130A" w:rsidRDefault="00A13232" w:rsidP="003905DA">
            <w:pPr>
              <w:jc w:val="center"/>
              <w:rPr>
                <w:b/>
                <w:bCs/>
              </w:rPr>
            </w:pPr>
            <w:r w:rsidRPr="00C7130A">
              <w:rPr>
                <w:b/>
                <w:bCs/>
              </w:rPr>
              <w:t>Total Population</w:t>
            </w:r>
          </w:p>
        </w:tc>
        <w:tc>
          <w:tcPr>
            <w:tcW w:w="1780" w:type="dxa"/>
            <w:shd w:val="clear" w:color="auto" w:fill="BFBFBF"/>
          </w:tcPr>
          <w:p w14:paraId="7D2E44AB" w14:textId="77777777" w:rsidR="00A13232" w:rsidRPr="00C7130A" w:rsidRDefault="00A13232" w:rsidP="003905DA">
            <w:pPr>
              <w:jc w:val="center"/>
              <w:rPr>
                <w:b/>
                <w:bCs/>
              </w:rPr>
            </w:pPr>
            <w:r>
              <w:rPr>
                <w:b/>
                <w:bCs/>
              </w:rPr>
              <w:t>Median Age</w:t>
            </w:r>
          </w:p>
        </w:tc>
        <w:tc>
          <w:tcPr>
            <w:tcW w:w="1779" w:type="dxa"/>
            <w:shd w:val="clear" w:color="auto" w:fill="BFBFBF"/>
          </w:tcPr>
          <w:p w14:paraId="730D48DB" w14:textId="77777777" w:rsidR="00A13232" w:rsidRPr="00C7130A" w:rsidRDefault="00A13232" w:rsidP="003905DA">
            <w:pPr>
              <w:jc w:val="center"/>
              <w:rPr>
                <w:b/>
                <w:bCs/>
                <w:i/>
                <w:iCs/>
              </w:rPr>
            </w:pPr>
            <w:r>
              <w:rPr>
                <w:b/>
                <w:bCs/>
                <w:iCs/>
              </w:rPr>
              <w:t>% of Population</w:t>
            </w:r>
          </w:p>
        </w:tc>
        <w:tc>
          <w:tcPr>
            <w:tcW w:w="1780" w:type="dxa"/>
            <w:shd w:val="clear" w:color="auto" w:fill="BFBFBF"/>
          </w:tcPr>
          <w:p w14:paraId="5FB0F9C2" w14:textId="36B52A4C" w:rsidR="00A13232" w:rsidRPr="003E6F56" w:rsidRDefault="00A13232" w:rsidP="003905DA">
            <w:pPr>
              <w:jc w:val="center"/>
              <w:rPr>
                <w:b/>
                <w:bCs/>
                <w:iCs/>
              </w:rPr>
            </w:pPr>
            <w:r>
              <w:rPr>
                <w:b/>
                <w:bCs/>
                <w:iCs/>
              </w:rPr>
              <w:t xml:space="preserve">% of </w:t>
            </w:r>
            <w:r w:rsidR="00865F64" w:rsidRPr="00A33F93">
              <w:rPr>
                <w:b/>
                <w:bCs/>
                <w:iCs/>
              </w:rPr>
              <w:t>C</w:t>
            </w:r>
            <w:r w:rsidR="000957DE" w:rsidRPr="00A33F93">
              <w:rPr>
                <w:b/>
                <w:bCs/>
                <w:iCs/>
              </w:rPr>
              <w:t>O</w:t>
            </w:r>
            <w:r w:rsidR="00EB5B5D">
              <w:rPr>
                <w:b/>
                <w:bCs/>
                <w:iCs/>
              </w:rPr>
              <w:t xml:space="preserve"> </w:t>
            </w:r>
            <w:r w:rsidRPr="003E6F56">
              <w:rPr>
                <w:b/>
                <w:bCs/>
                <w:iCs/>
              </w:rPr>
              <w:t>Population</w:t>
            </w:r>
          </w:p>
        </w:tc>
      </w:tr>
      <w:tr w:rsidR="00A33F93" w:rsidRPr="008A0536" w14:paraId="681C978E" w14:textId="77777777" w:rsidTr="003905DA">
        <w:tc>
          <w:tcPr>
            <w:tcW w:w="2242" w:type="dxa"/>
            <w:shd w:val="clear" w:color="auto" w:fill="auto"/>
          </w:tcPr>
          <w:p w14:paraId="47AD7DDA" w14:textId="77777777" w:rsidR="00A33F93" w:rsidRPr="00710E9B" w:rsidRDefault="00A33F93" w:rsidP="00A33F93">
            <w:pPr>
              <w:jc w:val="center"/>
            </w:pPr>
            <w:r w:rsidRPr="00710E9B">
              <w:t>White</w:t>
            </w:r>
          </w:p>
        </w:tc>
        <w:tc>
          <w:tcPr>
            <w:tcW w:w="1779" w:type="dxa"/>
            <w:shd w:val="clear" w:color="auto" w:fill="auto"/>
          </w:tcPr>
          <w:p w14:paraId="65C1DE4C" w14:textId="381B8F69" w:rsidR="00A33F93" w:rsidRPr="00FD5346" w:rsidRDefault="00A33F93" w:rsidP="00A33F93">
            <w:pPr>
              <w:jc w:val="center"/>
            </w:pPr>
            <w:r w:rsidRPr="00FD5346">
              <w:rPr>
                <w:color w:val="000000"/>
              </w:rPr>
              <w:t>43,937</w:t>
            </w:r>
          </w:p>
        </w:tc>
        <w:tc>
          <w:tcPr>
            <w:tcW w:w="1780" w:type="dxa"/>
            <w:shd w:val="clear" w:color="auto" w:fill="auto"/>
          </w:tcPr>
          <w:p w14:paraId="5979FC19" w14:textId="356E3C73" w:rsidR="00A33F93" w:rsidRPr="00FD5346" w:rsidRDefault="00A33F93" w:rsidP="00A33F93">
            <w:pPr>
              <w:jc w:val="center"/>
              <w:rPr>
                <w:iCs/>
              </w:rPr>
            </w:pPr>
            <w:r w:rsidRPr="00FD5346">
              <w:rPr>
                <w:iCs/>
              </w:rPr>
              <w:t>39.7</w:t>
            </w:r>
          </w:p>
        </w:tc>
        <w:tc>
          <w:tcPr>
            <w:tcW w:w="1779" w:type="dxa"/>
            <w:shd w:val="clear" w:color="auto" w:fill="auto"/>
          </w:tcPr>
          <w:p w14:paraId="37C939E7" w14:textId="3860AD7D" w:rsidR="00A33F93" w:rsidRPr="00FD5346" w:rsidRDefault="00A33F93" w:rsidP="00A33F93">
            <w:pPr>
              <w:jc w:val="center"/>
            </w:pPr>
            <w:r w:rsidRPr="00FD5346">
              <w:rPr>
                <w:color w:val="000000"/>
              </w:rPr>
              <w:t>80.3%</w:t>
            </w:r>
          </w:p>
        </w:tc>
        <w:tc>
          <w:tcPr>
            <w:tcW w:w="1780" w:type="dxa"/>
          </w:tcPr>
          <w:p w14:paraId="3DBF1F32" w14:textId="75F0C927" w:rsidR="00A33F93" w:rsidRPr="00FD5346" w:rsidRDefault="00A33F93" w:rsidP="00A33F93">
            <w:pPr>
              <w:tabs>
                <w:tab w:val="left" w:pos="1309"/>
              </w:tabs>
              <w:jc w:val="center"/>
            </w:pPr>
            <w:r w:rsidRPr="00FD5346">
              <w:rPr>
                <w:iCs/>
              </w:rPr>
              <w:t>70.2%</w:t>
            </w:r>
          </w:p>
        </w:tc>
      </w:tr>
      <w:tr w:rsidR="00A33F93" w:rsidRPr="008A0536" w14:paraId="4A5C541C" w14:textId="77777777" w:rsidTr="003905DA">
        <w:tc>
          <w:tcPr>
            <w:tcW w:w="2242" w:type="dxa"/>
            <w:shd w:val="clear" w:color="auto" w:fill="auto"/>
          </w:tcPr>
          <w:p w14:paraId="2BEF0CFC" w14:textId="77777777" w:rsidR="00A33F93" w:rsidRPr="00710E9B" w:rsidRDefault="00A33F93" w:rsidP="00A33F93">
            <w:pPr>
              <w:jc w:val="center"/>
            </w:pPr>
            <w:r w:rsidRPr="00710E9B">
              <w:t>Black</w:t>
            </w:r>
          </w:p>
        </w:tc>
        <w:tc>
          <w:tcPr>
            <w:tcW w:w="1779" w:type="dxa"/>
            <w:shd w:val="clear" w:color="auto" w:fill="auto"/>
          </w:tcPr>
          <w:p w14:paraId="0CD1F6B1" w14:textId="145991E7" w:rsidR="00A33F93" w:rsidRPr="00FD5346" w:rsidRDefault="00A33F93" w:rsidP="00A33F93">
            <w:pPr>
              <w:jc w:val="center"/>
            </w:pPr>
            <w:r w:rsidRPr="00FD5346">
              <w:rPr>
                <w:color w:val="000000"/>
              </w:rPr>
              <w:t>376</w:t>
            </w:r>
          </w:p>
        </w:tc>
        <w:tc>
          <w:tcPr>
            <w:tcW w:w="1780" w:type="dxa"/>
            <w:shd w:val="clear" w:color="auto" w:fill="auto"/>
          </w:tcPr>
          <w:p w14:paraId="6DF1A14A" w14:textId="7561223F" w:rsidR="00A33F93" w:rsidRPr="00FD5346" w:rsidRDefault="00A33F93" w:rsidP="00A33F93">
            <w:pPr>
              <w:jc w:val="center"/>
              <w:rPr>
                <w:iCs/>
              </w:rPr>
            </w:pPr>
            <w:r w:rsidRPr="00FD5346">
              <w:rPr>
                <w:iCs/>
              </w:rPr>
              <w:t>29.6</w:t>
            </w:r>
          </w:p>
        </w:tc>
        <w:tc>
          <w:tcPr>
            <w:tcW w:w="1779" w:type="dxa"/>
            <w:shd w:val="clear" w:color="auto" w:fill="auto"/>
          </w:tcPr>
          <w:p w14:paraId="69C58E8A" w14:textId="424B096D" w:rsidR="00A33F93" w:rsidRPr="00FD5346" w:rsidRDefault="00A33F93" w:rsidP="00A33F93">
            <w:pPr>
              <w:jc w:val="center"/>
            </w:pPr>
            <w:r w:rsidRPr="00FD5346">
              <w:rPr>
                <w:color w:val="000000"/>
              </w:rPr>
              <w:t>0.7%</w:t>
            </w:r>
          </w:p>
        </w:tc>
        <w:tc>
          <w:tcPr>
            <w:tcW w:w="1780" w:type="dxa"/>
          </w:tcPr>
          <w:p w14:paraId="5AFA2B4F" w14:textId="0FF2743B" w:rsidR="00A33F93" w:rsidRPr="00FD5346" w:rsidRDefault="00A33F93" w:rsidP="00A33F93">
            <w:pPr>
              <w:jc w:val="center"/>
            </w:pPr>
            <w:r w:rsidRPr="00FD5346">
              <w:rPr>
                <w:iCs/>
              </w:rPr>
              <w:t>4.1%</w:t>
            </w:r>
          </w:p>
        </w:tc>
      </w:tr>
      <w:tr w:rsidR="00A33F93" w:rsidRPr="008A0536" w14:paraId="0E1AB626" w14:textId="77777777" w:rsidTr="003905DA">
        <w:tc>
          <w:tcPr>
            <w:tcW w:w="2242" w:type="dxa"/>
            <w:shd w:val="clear" w:color="auto" w:fill="auto"/>
          </w:tcPr>
          <w:p w14:paraId="53138AEA" w14:textId="77777777" w:rsidR="00A33F93" w:rsidRPr="00710E9B" w:rsidRDefault="00A33F93" w:rsidP="00A33F93">
            <w:pPr>
              <w:jc w:val="center"/>
            </w:pPr>
            <w:r w:rsidRPr="00710E9B">
              <w:t>American Indian</w:t>
            </w:r>
          </w:p>
        </w:tc>
        <w:tc>
          <w:tcPr>
            <w:tcW w:w="1779" w:type="dxa"/>
            <w:shd w:val="clear" w:color="auto" w:fill="auto"/>
          </w:tcPr>
          <w:p w14:paraId="2FC51D8F" w14:textId="4B3F0DD4" w:rsidR="00A33F93" w:rsidRPr="00FD5346" w:rsidRDefault="00A33F93" w:rsidP="00A33F93">
            <w:pPr>
              <w:jc w:val="center"/>
            </w:pPr>
            <w:r w:rsidRPr="00FD5346">
              <w:rPr>
                <w:color w:val="000000"/>
              </w:rPr>
              <w:t>441</w:t>
            </w:r>
          </w:p>
        </w:tc>
        <w:tc>
          <w:tcPr>
            <w:tcW w:w="1780" w:type="dxa"/>
            <w:shd w:val="clear" w:color="auto" w:fill="auto"/>
          </w:tcPr>
          <w:p w14:paraId="380BB5AA" w14:textId="2909C3E0" w:rsidR="00A33F93" w:rsidRPr="00FD5346" w:rsidRDefault="00A33F93" w:rsidP="00A33F93">
            <w:pPr>
              <w:jc w:val="center"/>
              <w:rPr>
                <w:iCs/>
              </w:rPr>
            </w:pPr>
            <w:r w:rsidRPr="00FD5346">
              <w:rPr>
                <w:iCs/>
              </w:rPr>
              <w:t>38.7</w:t>
            </w:r>
          </w:p>
        </w:tc>
        <w:tc>
          <w:tcPr>
            <w:tcW w:w="1779" w:type="dxa"/>
            <w:shd w:val="clear" w:color="auto" w:fill="auto"/>
          </w:tcPr>
          <w:p w14:paraId="344515DF" w14:textId="53B55F88" w:rsidR="00A33F93" w:rsidRPr="00FD5346" w:rsidRDefault="00A33F93" w:rsidP="00A33F93">
            <w:pPr>
              <w:jc w:val="center"/>
            </w:pPr>
            <w:r w:rsidRPr="00FD5346">
              <w:rPr>
                <w:color w:val="000000"/>
              </w:rPr>
              <w:t>0.8%</w:t>
            </w:r>
          </w:p>
        </w:tc>
        <w:tc>
          <w:tcPr>
            <w:tcW w:w="1780" w:type="dxa"/>
          </w:tcPr>
          <w:p w14:paraId="5964E10E" w14:textId="36D602ED" w:rsidR="00A33F93" w:rsidRPr="00FD5346" w:rsidRDefault="00A33F93" w:rsidP="00A33F93">
            <w:pPr>
              <w:jc w:val="center"/>
            </w:pPr>
            <w:r w:rsidRPr="00FD5346">
              <w:rPr>
                <w:iCs/>
              </w:rPr>
              <w:t>1.3%</w:t>
            </w:r>
          </w:p>
        </w:tc>
      </w:tr>
      <w:tr w:rsidR="00A33F93" w:rsidRPr="008A0536" w14:paraId="653A1335" w14:textId="77777777" w:rsidTr="003905DA">
        <w:tc>
          <w:tcPr>
            <w:tcW w:w="2242" w:type="dxa"/>
            <w:shd w:val="clear" w:color="auto" w:fill="auto"/>
          </w:tcPr>
          <w:p w14:paraId="31CA7E09" w14:textId="77777777" w:rsidR="00A33F93" w:rsidRPr="00710E9B" w:rsidRDefault="00A33F93" w:rsidP="00A33F93">
            <w:pPr>
              <w:jc w:val="center"/>
            </w:pPr>
            <w:r w:rsidRPr="00710E9B">
              <w:t>Asian</w:t>
            </w:r>
          </w:p>
        </w:tc>
        <w:tc>
          <w:tcPr>
            <w:tcW w:w="1779" w:type="dxa"/>
            <w:shd w:val="clear" w:color="auto" w:fill="auto"/>
          </w:tcPr>
          <w:p w14:paraId="4051FBE2" w14:textId="4D025FB9" w:rsidR="00A33F93" w:rsidRPr="00FD5346" w:rsidRDefault="00A33F93" w:rsidP="00A33F93">
            <w:pPr>
              <w:jc w:val="center"/>
            </w:pPr>
            <w:r w:rsidRPr="00FD5346">
              <w:rPr>
                <w:color w:val="000000"/>
              </w:rPr>
              <w:t>754</w:t>
            </w:r>
          </w:p>
        </w:tc>
        <w:tc>
          <w:tcPr>
            <w:tcW w:w="1780" w:type="dxa"/>
            <w:shd w:val="clear" w:color="auto" w:fill="auto"/>
          </w:tcPr>
          <w:p w14:paraId="2438D410" w14:textId="6E4B8296" w:rsidR="00A33F93" w:rsidRPr="00FD5346" w:rsidRDefault="00A33F93" w:rsidP="00A33F93">
            <w:pPr>
              <w:jc w:val="center"/>
              <w:rPr>
                <w:iCs/>
              </w:rPr>
            </w:pPr>
            <w:r w:rsidRPr="00FD5346">
              <w:rPr>
                <w:iCs/>
              </w:rPr>
              <w:t>36.2</w:t>
            </w:r>
          </w:p>
        </w:tc>
        <w:tc>
          <w:tcPr>
            <w:tcW w:w="1779" w:type="dxa"/>
            <w:shd w:val="clear" w:color="auto" w:fill="auto"/>
          </w:tcPr>
          <w:p w14:paraId="332C1DD0" w14:textId="5BD49937" w:rsidR="00A33F93" w:rsidRPr="00FD5346" w:rsidRDefault="00A33F93" w:rsidP="00A33F93">
            <w:pPr>
              <w:jc w:val="center"/>
            </w:pPr>
            <w:r w:rsidRPr="00FD5346">
              <w:rPr>
                <w:color w:val="000000"/>
              </w:rPr>
              <w:t>1.4%</w:t>
            </w:r>
          </w:p>
        </w:tc>
        <w:tc>
          <w:tcPr>
            <w:tcW w:w="1780" w:type="dxa"/>
          </w:tcPr>
          <w:p w14:paraId="3E8090A6" w14:textId="363FF648" w:rsidR="00A33F93" w:rsidRPr="00FD5346" w:rsidRDefault="00A33F93" w:rsidP="00A33F93">
            <w:pPr>
              <w:jc w:val="center"/>
            </w:pPr>
            <w:r w:rsidRPr="00FD5346">
              <w:rPr>
                <w:iCs/>
              </w:rPr>
              <w:t>3.5%</w:t>
            </w:r>
          </w:p>
        </w:tc>
      </w:tr>
      <w:tr w:rsidR="00A33F93" w:rsidRPr="008A0536" w14:paraId="2B5C88F5" w14:textId="77777777" w:rsidTr="003905DA">
        <w:tc>
          <w:tcPr>
            <w:tcW w:w="2242" w:type="dxa"/>
            <w:shd w:val="clear" w:color="auto" w:fill="auto"/>
          </w:tcPr>
          <w:p w14:paraId="7FFFCF76" w14:textId="77777777" w:rsidR="00A33F93" w:rsidRPr="00710E9B" w:rsidRDefault="00A33F93" w:rsidP="00A33F93">
            <w:pPr>
              <w:jc w:val="center"/>
            </w:pPr>
            <w:r w:rsidRPr="00710E9B">
              <w:t>Pacific Islander</w:t>
            </w:r>
          </w:p>
        </w:tc>
        <w:tc>
          <w:tcPr>
            <w:tcW w:w="1779" w:type="dxa"/>
            <w:shd w:val="clear" w:color="auto" w:fill="auto"/>
          </w:tcPr>
          <w:p w14:paraId="13C6E1B3" w14:textId="6F1F10A6" w:rsidR="00A33F93" w:rsidRPr="00FD5346" w:rsidRDefault="00A33F93" w:rsidP="00A33F93">
            <w:pPr>
              <w:jc w:val="center"/>
            </w:pPr>
            <w:r w:rsidRPr="00FD5346">
              <w:rPr>
                <w:color w:val="000000"/>
              </w:rPr>
              <w:t>37</w:t>
            </w:r>
          </w:p>
        </w:tc>
        <w:tc>
          <w:tcPr>
            <w:tcW w:w="1780" w:type="dxa"/>
            <w:shd w:val="clear" w:color="auto" w:fill="auto"/>
          </w:tcPr>
          <w:p w14:paraId="4FCD3F02" w14:textId="67B2F8E9" w:rsidR="00A33F93" w:rsidRPr="00FD5346" w:rsidRDefault="00A33F93" w:rsidP="00A33F93">
            <w:pPr>
              <w:jc w:val="center"/>
              <w:rPr>
                <w:iCs/>
              </w:rPr>
            </w:pPr>
            <w:r w:rsidRPr="00FD5346">
              <w:rPr>
                <w:iCs/>
              </w:rPr>
              <w:t>29.2</w:t>
            </w:r>
          </w:p>
        </w:tc>
        <w:tc>
          <w:tcPr>
            <w:tcW w:w="1779" w:type="dxa"/>
            <w:shd w:val="clear" w:color="auto" w:fill="auto"/>
          </w:tcPr>
          <w:p w14:paraId="0FF7054C" w14:textId="61B8FC16" w:rsidR="00A33F93" w:rsidRPr="00FD5346" w:rsidRDefault="00A33F93" w:rsidP="00A33F93">
            <w:pPr>
              <w:jc w:val="center"/>
            </w:pPr>
            <w:r w:rsidRPr="00FD5346">
              <w:rPr>
                <w:color w:val="000000"/>
              </w:rPr>
              <w:t>0.1%</w:t>
            </w:r>
          </w:p>
        </w:tc>
        <w:tc>
          <w:tcPr>
            <w:tcW w:w="1780" w:type="dxa"/>
          </w:tcPr>
          <w:p w14:paraId="1292F8B9" w14:textId="4E251894" w:rsidR="00A33F93" w:rsidRPr="00FD5346" w:rsidRDefault="00A33F93" w:rsidP="00A33F93">
            <w:pPr>
              <w:jc w:val="center"/>
            </w:pPr>
            <w:r w:rsidRPr="00FD5346">
              <w:rPr>
                <w:iCs/>
              </w:rPr>
              <w:t>0.2%</w:t>
            </w:r>
          </w:p>
        </w:tc>
      </w:tr>
      <w:tr w:rsidR="00A33F93" w:rsidRPr="008A0536" w14:paraId="5E33F623" w14:textId="77777777" w:rsidTr="003905DA">
        <w:tc>
          <w:tcPr>
            <w:tcW w:w="2242" w:type="dxa"/>
            <w:shd w:val="clear" w:color="auto" w:fill="auto"/>
          </w:tcPr>
          <w:p w14:paraId="17FED7E1" w14:textId="77777777" w:rsidR="00A33F93" w:rsidRPr="00710E9B" w:rsidRDefault="00A33F93" w:rsidP="00A33F93">
            <w:pPr>
              <w:jc w:val="center"/>
            </w:pPr>
            <w:r w:rsidRPr="00710E9B">
              <w:t>Other</w:t>
            </w:r>
          </w:p>
        </w:tc>
        <w:tc>
          <w:tcPr>
            <w:tcW w:w="1779" w:type="dxa"/>
            <w:shd w:val="clear" w:color="auto" w:fill="auto"/>
          </w:tcPr>
          <w:p w14:paraId="26AC810C" w14:textId="15CEA558" w:rsidR="00A33F93" w:rsidRPr="00FD5346" w:rsidRDefault="00A33F93" w:rsidP="00A33F93">
            <w:pPr>
              <w:jc w:val="center"/>
            </w:pPr>
            <w:r w:rsidRPr="00FD5346">
              <w:rPr>
                <w:color w:val="000000"/>
              </w:rPr>
              <w:t>3,160</w:t>
            </w:r>
          </w:p>
        </w:tc>
        <w:tc>
          <w:tcPr>
            <w:tcW w:w="1780" w:type="dxa"/>
            <w:shd w:val="clear" w:color="auto" w:fill="auto"/>
          </w:tcPr>
          <w:p w14:paraId="42DF6693" w14:textId="44BE2BB3" w:rsidR="00A33F93" w:rsidRPr="00FD5346" w:rsidRDefault="00A33F93" w:rsidP="00A33F93">
            <w:pPr>
              <w:jc w:val="center"/>
              <w:rPr>
                <w:iCs/>
              </w:rPr>
            </w:pPr>
            <w:r w:rsidRPr="00FD5346">
              <w:rPr>
                <w:iCs/>
              </w:rPr>
              <w:t>28.5</w:t>
            </w:r>
          </w:p>
        </w:tc>
        <w:tc>
          <w:tcPr>
            <w:tcW w:w="1779" w:type="dxa"/>
            <w:shd w:val="clear" w:color="auto" w:fill="auto"/>
          </w:tcPr>
          <w:p w14:paraId="0F6EFE9B" w14:textId="7B1ED6B8" w:rsidR="00A33F93" w:rsidRPr="00FD5346" w:rsidRDefault="00A33F93" w:rsidP="00A33F93">
            <w:pPr>
              <w:jc w:val="center"/>
            </w:pPr>
            <w:r w:rsidRPr="00FD5346">
              <w:rPr>
                <w:color w:val="000000"/>
              </w:rPr>
              <w:t>5.8%</w:t>
            </w:r>
          </w:p>
        </w:tc>
        <w:tc>
          <w:tcPr>
            <w:tcW w:w="1780" w:type="dxa"/>
          </w:tcPr>
          <w:p w14:paraId="302A34AF" w14:textId="4FB6CF5E" w:rsidR="00A33F93" w:rsidRPr="00FD5346" w:rsidRDefault="00A33F93" w:rsidP="00A33F93">
            <w:pPr>
              <w:jc w:val="center"/>
            </w:pPr>
            <w:r w:rsidRPr="00FD5346">
              <w:rPr>
                <w:iCs/>
              </w:rPr>
              <w:t>8.1%</w:t>
            </w:r>
          </w:p>
        </w:tc>
      </w:tr>
      <w:tr w:rsidR="00A33F93" w:rsidRPr="008A0536" w14:paraId="7112E723" w14:textId="77777777" w:rsidTr="003905DA">
        <w:tc>
          <w:tcPr>
            <w:tcW w:w="2242" w:type="dxa"/>
            <w:shd w:val="clear" w:color="auto" w:fill="auto"/>
          </w:tcPr>
          <w:p w14:paraId="0A769162" w14:textId="77777777" w:rsidR="00A33F93" w:rsidRPr="00C7130A" w:rsidRDefault="00A33F93" w:rsidP="00A33F93">
            <w:pPr>
              <w:jc w:val="center"/>
              <w:rPr>
                <w:i/>
                <w:iCs/>
              </w:rPr>
            </w:pPr>
            <w:r w:rsidRPr="00C7130A">
              <w:rPr>
                <w:iCs/>
              </w:rPr>
              <w:t>Multiple</w:t>
            </w:r>
          </w:p>
        </w:tc>
        <w:tc>
          <w:tcPr>
            <w:tcW w:w="1779" w:type="dxa"/>
            <w:shd w:val="clear" w:color="auto" w:fill="auto"/>
          </w:tcPr>
          <w:p w14:paraId="01B408F7" w14:textId="33A9F02B" w:rsidR="00A33F93" w:rsidRPr="00FD5346" w:rsidRDefault="00A33F93" w:rsidP="00A33F93">
            <w:pPr>
              <w:jc w:val="center"/>
            </w:pPr>
            <w:r w:rsidRPr="00FD5346">
              <w:rPr>
                <w:color w:val="000000"/>
              </w:rPr>
              <w:t>6,028</w:t>
            </w:r>
          </w:p>
        </w:tc>
        <w:tc>
          <w:tcPr>
            <w:tcW w:w="1780" w:type="dxa"/>
            <w:shd w:val="clear" w:color="auto" w:fill="auto"/>
          </w:tcPr>
          <w:p w14:paraId="72C88D38" w14:textId="334C05BD" w:rsidR="00A33F93" w:rsidRPr="00FD5346" w:rsidRDefault="00A33F93" w:rsidP="00A33F93">
            <w:pPr>
              <w:jc w:val="center"/>
              <w:rPr>
                <w:iCs/>
              </w:rPr>
            </w:pPr>
            <w:r w:rsidRPr="00FD5346">
              <w:rPr>
                <w:iCs/>
              </w:rPr>
              <w:t>19.6</w:t>
            </w:r>
          </w:p>
        </w:tc>
        <w:tc>
          <w:tcPr>
            <w:tcW w:w="1779" w:type="dxa"/>
            <w:shd w:val="clear" w:color="auto" w:fill="auto"/>
          </w:tcPr>
          <w:p w14:paraId="12DEA4F8" w14:textId="69205C0F" w:rsidR="00A33F93" w:rsidRPr="00FD5346" w:rsidRDefault="00A33F93" w:rsidP="00A33F93">
            <w:pPr>
              <w:jc w:val="center"/>
            </w:pPr>
            <w:r w:rsidRPr="00FD5346">
              <w:rPr>
                <w:color w:val="000000"/>
              </w:rPr>
              <w:t>11.0%</w:t>
            </w:r>
          </w:p>
        </w:tc>
        <w:tc>
          <w:tcPr>
            <w:tcW w:w="1780" w:type="dxa"/>
          </w:tcPr>
          <w:p w14:paraId="026B7FCF" w14:textId="739A2F67" w:rsidR="00A33F93" w:rsidRPr="00FD5346" w:rsidRDefault="00A33F93" w:rsidP="00A33F93">
            <w:pPr>
              <w:jc w:val="center"/>
              <w:rPr>
                <w:iCs/>
              </w:rPr>
            </w:pPr>
            <w:r w:rsidRPr="00FD5346">
              <w:rPr>
                <w:iCs/>
              </w:rPr>
              <w:t>12.6%</w:t>
            </w:r>
          </w:p>
        </w:tc>
      </w:tr>
    </w:tbl>
    <w:p w14:paraId="7D3A19BB" w14:textId="77777777" w:rsidR="00A13232" w:rsidRPr="003E6F56" w:rsidRDefault="00A13232" w:rsidP="00A13232"/>
    <w:p w14:paraId="38FA20FB" w14:textId="6484CFF5" w:rsidR="00A13232" w:rsidRPr="003E6F56" w:rsidRDefault="00A13232" w:rsidP="00A13232">
      <w:r>
        <w:t>2022</w:t>
      </w:r>
      <w:r w:rsidRPr="003E6F56">
        <w:t xml:space="preserve"> </w:t>
      </w:r>
      <w:r w:rsidRPr="00A13232">
        <w:rPr>
          <w:bCs/>
        </w:rPr>
        <w:t xml:space="preserve">Secondary </w:t>
      </w:r>
      <w:r>
        <w:rPr>
          <w:bCs/>
        </w:rPr>
        <w:t>Service Area</w:t>
      </w:r>
      <w:r w:rsidRPr="003E6F56">
        <w:t xml:space="preserve"> Total Population:</w:t>
      </w:r>
      <w:r w:rsidRPr="003E6F56">
        <w:tab/>
      </w:r>
      <w:r w:rsidRPr="003E6F56">
        <w:tab/>
      </w:r>
      <w:r w:rsidR="003505A7">
        <w:t>54,732</w:t>
      </w:r>
      <w:r w:rsidRPr="005E4C34">
        <w:t xml:space="preserve"> Residents</w:t>
      </w:r>
    </w:p>
    <w:p w14:paraId="6ED0155F" w14:textId="77777777" w:rsidR="00A13232" w:rsidRPr="003E6F56" w:rsidRDefault="00A13232" w:rsidP="00A13232"/>
    <w:p w14:paraId="3FD0D5B2" w14:textId="0EE0016E" w:rsidR="00A13232" w:rsidRDefault="00A13232" w:rsidP="00A13232">
      <w:pPr>
        <w:rPr>
          <w:b/>
          <w:u w:val="single"/>
        </w:rPr>
      </w:pPr>
      <w:r>
        <w:rPr>
          <w:b/>
          <w:u w:val="single"/>
        </w:rPr>
        <w:t xml:space="preserve">Chart </w:t>
      </w:r>
      <w:r w:rsidR="00AE512D">
        <w:rPr>
          <w:b/>
          <w:u w:val="single"/>
        </w:rPr>
        <w:t>K</w:t>
      </w:r>
      <w:r>
        <w:rPr>
          <w:b/>
          <w:u w:val="single"/>
        </w:rPr>
        <w:t xml:space="preserve"> – 2022 Secondary Service Area</w:t>
      </w:r>
      <w:r w:rsidRPr="001462D6">
        <w:rPr>
          <w:b/>
          <w:u w:val="single"/>
        </w:rPr>
        <w:t xml:space="preserve"> </w:t>
      </w:r>
      <w:r>
        <w:rPr>
          <w:b/>
          <w:u w:val="single"/>
        </w:rPr>
        <w:t>Population by Non-White Race</w:t>
      </w:r>
    </w:p>
    <w:p w14:paraId="49A2F4FD" w14:textId="77777777" w:rsidR="00A13232" w:rsidRDefault="00A13232" w:rsidP="00A13232">
      <w:pPr>
        <w:rPr>
          <w:b/>
          <w:u w:val="single"/>
        </w:rPr>
      </w:pPr>
    </w:p>
    <w:p w14:paraId="0B9D7A43" w14:textId="77777777" w:rsidR="00A13232" w:rsidRDefault="00A13232" w:rsidP="00A13232">
      <w:pPr>
        <w:rPr>
          <w:b/>
          <w:u w:val="single"/>
        </w:rPr>
      </w:pPr>
      <w:r w:rsidRPr="000B25CE">
        <w:rPr>
          <w:b/>
          <w:noProof/>
        </w:rPr>
        <w:drawing>
          <wp:inline distT="0" distB="0" distL="0" distR="0" wp14:anchorId="3833ED9E" wp14:editId="60B73E9B">
            <wp:extent cx="5943600" cy="2562225"/>
            <wp:effectExtent l="57150" t="19050" r="57150" b="85725"/>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3368027B" w14:textId="77777777" w:rsidR="00A13232" w:rsidRDefault="00A13232" w:rsidP="00A13232">
      <w:pPr>
        <w:rPr>
          <w:b/>
          <w:u w:val="single"/>
        </w:rPr>
      </w:pPr>
    </w:p>
    <w:p w14:paraId="7F9E7856" w14:textId="71D2B509" w:rsidR="0006234D" w:rsidRDefault="0006234D">
      <w:pPr>
        <w:spacing w:after="160" w:line="259" w:lineRule="auto"/>
        <w:rPr>
          <w:b/>
        </w:rPr>
      </w:pPr>
      <w:r>
        <w:rPr>
          <w:b/>
        </w:rPr>
        <w:br w:type="page"/>
      </w:r>
    </w:p>
    <w:p w14:paraId="6EEA7A14" w14:textId="09EBE3D5" w:rsidR="008503E7" w:rsidRDefault="008503E7" w:rsidP="008503E7">
      <w:pPr>
        <w:jc w:val="both"/>
        <w:rPr>
          <w:b/>
        </w:rPr>
      </w:pPr>
      <w:r>
        <w:rPr>
          <w:b/>
        </w:rPr>
        <w:lastRenderedPageBreak/>
        <w:t>Tapestry Segmentation</w:t>
      </w:r>
    </w:p>
    <w:p w14:paraId="345A434F" w14:textId="77777777" w:rsidR="008503E7" w:rsidRDefault="008503E7" w:rsidP="008503E7">
      <w:pPr>
        <w:jc w:val="both"/>
        <w:rPr>
          <w:b/>
        </w:rPr>
      </w:pPr>
    </w:p>
    <w:p w14:paraId="05D4F2DD" w14:textId="77777777" w:rsidR="008503E7" w:rsidRDefault="008503E7" w:rsidP="008503E7">
      <w:pPr>
        <w:jc w:val="both"/>
      </w:pPr>
      <w:r>
        <w:t>Tapestry segmentation represents the 4</w:t>
      </w:r>
      <w:r w:rsidRPr="00517889">
        <w:rPr>
          <w:vertAlign w:val="superscript"/>
        </w:rPr>
        <w:t>th</w:t>
      </w:r>
      <w:r>
        <w:t xml:space="preserve"> generation of market segmentation systems that began 30 years ago.  The 65-segment Tapestry Segmentation system classifies U.S. neighborhoods based on their socioeconomic and demographic compositions.  While the </w:t>
      </w:r>
      <w:r w:rsidRPr="00D80813">
        <w:rPr>
          <w:noProof/>
        </w:rPr>
        <w:t>demographic</w:t>
      </w:r>
      <w:r>
        <w:t xml:space="preserve"> landscape of the U.S. has </w:t>
      </w:r>
      <w:r w:rsidRPr="00D80813">
        <w:rPr>
          <w:noProof/>
        </w:rPr>
        <w:t>change</w:t>
      </w:r>
      <w:r>
        <w:rPr>
          <w:noProof/>
        </w:rPr>
        <w:t>d</w:t>
      </w:r>
      <w:r>
        <w:t xml:space="preserve"> significantly since the 2000 </w:t>
      </w:r>
      <w:r w:rsidRPr="00D80813">
        <w:rPr>
          <w:noProof/>
        </w:rPr>
        <w:t>Census</w:t>
      </w:r>
      <w:r>
        <w:rPr>
          <w:noProof/>
        </w:rPr>
        <w:t>,</w:t>
      </w:r>
      <w:r>
        <w:t xml:space="preserve"> the tapestry segmentation has remained stable as neighborhoods have evolved.</w:t>
      </w:r>
    </w:p>
    <w:p w14:paraId="5575AE7F" w14:textId="77777777" w:rsidR="008503E7" w:rsidRDefault="008503E7" w:rsidP="008503E7">
      <w:pPr>
        <w:jc w:val="both"/>
      </w:pPr>
    </w:p>
    <w:p w14:paraId="1EB43068" w14:textId="2B77FE2F" w:rsidR="008503E7" w:rsidRDefault="008503E7" w:rsidP="008503E7">
      <w:pPr>
        <w:jc w:val="both"/>
      </w:pPr>
      <w:r>
        <w:t xml:space="preserve">There is </w:t>
      </w:r>
      <w:r w:rsidRPr="00D80813">
        <w:rPr>
          <w:noProof/>
        </w:rPr>
        <w:t>value</w:t>
      </w:r>
      <w:r>
        <w:t xml:space="preserve"> including this information for </w:t>
      </w:r>
      <w:r w:rsidR="00CE082C">
        <w:t>Johnstown</w:t>
      </w:r>
      <w:r w:rsidR="00620971">
        <w:t xml:space="preserve">, </w:t>
      </w:r>
      <w:r w:rsidR="00865F64">
        <w:t>C</w:t>
      </w:r>
      <w:r w:rsidR="003B5358">
        <w:t>A</w:t>
      </w:r>
      <w:r>
        <w:t xml:space="preserve">.  The data assists the organization </w:t>
      </w:r>
      <w:r w:rsidRPr="00D80813">
        <w:rPr>
          <w:noProof/>
        </w:rPr>
        <w:t>in understand</w:t>
      </w:r>
      <w:r>
        <w:rPr>
          <w:noProof/>
        </w:rPr>
        <w:t>ing</w:t>
      </w:r>
      <w:r w:rsidRPr="00D80813">
        <w:rPr>
          <w:noProof/>
        </w:rPr>
        <w:t xml:space="preserve"> the consumers/constituents in their service area</w:t>
      </w:r>
      <w:r>
        <w:t xml:space="preserve"> and supply them with the right products and services.</w:t>
      </w:r>
    </w:p>
    <w:p w14:paraId="01B1B956" w14:textId="77777777" w:rsidR="008503E7" w:rsidRDefault="008503E7" w:rsidP="008503E7">
      <w:pPr>
        <w:jc w:val="both"/>
      </w:pPr>
    </w:p>
    <w:p w14:paraId="1A1FCA86" w14:textId="77777777" w:rsidR="008503E7" w:rsidRDefault="008503E7" w:rsidP="008503E7">
      <w:pPr>
        <w:jc w:val="both"/>
      </w:pPr>
      <w:r>
        <w:t xml:space="preserve">The </w:t>
      </w:r>
      <w:r>
        <w:rPr>
          <w:noProof/>
        </w:rPr>
        <w:t>T</w:t>
      </w:r>
      <w:r w:rsidRPr="00D80813">
        <w:rPr>
          <w:noProof/>
        </w:rPr>
        <w:t>apestry</w:t>
      </w:r>
      <w:r>
        <w:t xml:space="preserve"> segmentation system classifies U.S. neighborhoods into 65 </w:t>
      </w:r>
      <w:r>
        <w:rPr>
          <w:noProof/>
        </w:rPr>
        <w:t>uniqu</w:t>
      </w:r>
      <w:r w:rsidRPr="00D80813">
        <w:rPr>
          <w:noProof/>
        </w:rPr>
        <w:t>e</w:t>
      </w:r>
      <w:r>
        <w:t xml:space="preserve"> market segments.  Neighborhoods </w:t>
      </w:r>
      <w:r w:rsidRPr="0087712B">
        <w:rPr>
          <w:noProof/>
        </w:rPr>
        <w:t>are sorted</w:t>
      </w:r>
      <w:r>
        <w:t xml:space="preserve"> by more than 60 attributes including; income, employment, home value, housing types, education, household composition, age and other key determinates of consumer behavior.</w:t>
      </w:r>
    </w:p>
    <w:p w14:paraId="50A92596" w14:textId="77777777" w:rsidR="008503E7" w:rsidRDefault="008503E7" w:rsidP="008503E7">
      <w:pPr>
        <w:jc w:val="both"/>
      </w:pPr>
    </w:p>
    <w:p w14:paraId="0413D119" w14:textId="0AF102F4" w:rsidR="008503E7" w:rsidRPr="00517889" w:rsidRDefault="008503E7" w:rsidP="008503E7">
      <w:pPr>
        <w:jc w:val="both"/>
      </w:pPr>
      <w:r>
        <w:t xml:space="preserve">The following pages and tables outline the top 5 tapestry segments in each of the service areas and </w:t>
      </w:r>
      <w:r w:rsidRPr="0087712B">
        <w:rPr>
          <w:noProof/>
        </w:rPr>
        <w:t>provide</w:t>
      </w:r>
      <w:r>
        <w:t xml:space="preserve"> a brief description of each.  This information combined with the key indicators and demographic analysis of each service area help further describe the markets that the</w:t>
      </w:r>
      <w:r w:rsidR="006630D3">
        <w:t xml:space="preserve"> </w:t>
      </w:r>
      <w:r w:rsidR="0039504D">
        <w:t>Primary</w:t>
      </w:r>
      <w:r w:rsidR="006630D3">
        <w:t xml:space="preserve"> </w:t>
      </w:r>
      <w:r w:rsidR="00A13232">
        <w:t xml:space="preserve">and Secondary Service </w:t>
      </w:r>
      <w:r w:rsidR="00F80789">
        <w:t>Area</w:t>
      </w:r>
      <w:r>
        <w:t xml:space="preserve"> looks to serve with programs, </w:t>
      </w:r>
      <w:r w:rsidRPr="00D80813">
        <w:rPr>
          <w:noProof/>
        </w:rPr>
        <w:t>services</w:t>
      </w:r>
      <w:r>
        <w:rPr>
          <w:noProof/>
        </w:rPr>
        <w:t>,</w:t>
      </w:r>
      <w:r>
        <w:t xml:space="preserve"> and special events.    </w:t>
      </w:r>
    </w:p>
    <w:p w14:paraId="07496B40" w14:textId="77777777" w:rsidR="008503E7" w:rsidRDefault="008503E7" w:rsidP="008503E7">
      <w:pPr>
        <w:rPr>
          <w:b/>
        </w:rPr>
      </w:pPr>
    </w:p>
    <w:p w14:paraId="26A42E73" w14:textId="77777777" w:rsidR="008503E7" w:rsidRDefault="008503E7" w:rsidP="008503E7">
      <w:r>
        <w:t>For comparison purposes the following are the top 10 Tapestry segments, along with percentage in the United States:</w:t>
      </w:r>
    </w:p>
    <w:p w14:paraId="0396AE19" w14:textId="77777777" w:rsidR="008503E7" w:rsidRPr="002A3BE7" w:rsidRDefault="008503E7" w:rsidP="008503E7"/>
    <w:p w14:paraId="46A1B106" w14:textId="77777777" w:rsidR="008503E7" w:rsidRDefault="008503E7" w:rsidP="008503E7">
      <w:pPr>
        <w:pStyle w:val="ListParagraph"/>
        <w:numPr>
          <w:ilvl w:val="0"/>
          <w:numId w:val="1"/>
        </w:numPr>
      </w:pPr>
      <w:r>
        <w:t>Green Acres (6A)</w:t>
      </w:r>
      <w:r>
        <w:tab/>
      </w:r>
      <w:r>
        <w:tab/>
      </w:r>
      <w:r>
        <w:tab/>
        <w:t>3.2%</w:t>
      </w:r>
    </w:p>
    <w:p w14:paraId="44111902" w14:textId="4D33F774" w:rsidR="008503E7" w:rsidRDefault="008503E7" w:rsidP="008503E7">
      <w:pPr>
        <w:pStyle w:val="ListParagraph"/>
        <w:numPr>
          <w:ilvl w:val="0"/>
          <w:numId w:val="1"/>
        </w:numPr>
      </w:pPr>
      <w:r>
        <w:t>Southern Satellites (10A)</w:t>
      </w:r>
      <w:r>
        <w:tab/>
      </w:r>
      <w:r>
        <w:tab/>
        <w:t>3.</w:t>
      </w:r>
      <w:r w:rsidR="00036966">
        <w:t>1</w:t>
      </w:r>
      <w:r>
        <w:t>%</w:t>
      </w:r>
    </w:p>
    <w:p w14:paraId="5EF935CB" w14:textId="77777777" w:rsidR="008503E7" w:rsidRDefault="008503E7" w:rsidP="008503E7">
      <w:pPr>
        <w:pStyle w:val="ListParagraph"/>
        <w:numPr>
          <w:ilvl w:val="0"/>
          <w:numId w:val="1"/>
        </w:numPr>
      </w:pPr>
      <w:r>
        <w:t>Savvy Suburbanites (1D)</w:t>
      </w:r>
      <w:r>
        <w:tab/>
      </w:r>
      <w:r>
        <w:tab/>
        <w:t>3.0%</w:t>
      </w:r>
    </w:p>
    <w:p w14:paraId="72038617" w14:textId="188638C6" w:rsidR="00036966" w:rsidRDefault="00E6128B" w:rsidP="00036966">
      <w:pPr>
        <w:pStyle w:val="ListParagraph"/>
        <w:numPr>
          <w:ilvl w:val="0"/>
          <w:numId w:val="1"/>
        </w:numPr>
      </w:pPr>
      <w:r>
        <w:t>Workday Drive</w:t>
      </w:r>
      <w:r w:rsidR="00036966">
        <w:t xml:space="preserve"> (4A)</w:t>
      </w:r>
      <w:r w:rsidR="00036966">
        <w:tab/>
      </w:r>
      <w:r w:rsidR="00036966">
        <w:tab/>
      </w:r>
      <w:r w:rsidR="00036966">
        <w:tab/>
      </w:r>
      <w:r w:rsidR="00036966" w:rsidRPr="00036966">
        <w:t>2.</w:t>
      </w:r>
      <w:r w:rsidR="00036966">
        <w:t>9</w:t>
      </w:r>
      <w:r w:rsidR="00036966" w:rsidRPr="00036966">
        <w:t>%</w:t>
      </w:r>
    </w:p>
    <w:p w14:paraId="38B2AEDA" w14:textId="6EE429AF" w:rsidR="00036966" w:rsidRPr="00036966" w:rsidRDefault="00036966" w:rsidP="00036966">
      <w:pPr>
        <w:pStyle w:val="ListParagraph"/>
        <w:numPr>
          <w:ilvl w:val="0"/>
          <w:numId w:val="1"/>
        </w:numPr>
        <w:rPr>
          <w:u w:val="single"/>
        </w:rPr>
      </w:pPr>
      <w:r>
        <w:t>Middleburg (4C)</w:t>
      </w:r>
      <w:r>
        <w:tab/>
      </w:r>
      <w:r>
        <w:tab/>
      </w:r>
      <w:r>
        <w:tab/>
      </w:r>
      <w:r w:rsidRPr="00036966">
        <w:rPr>
          <w:u w:val="single"/>
        </w:rPr>
        <w:t>2.</w:t>
      </w:r>
      <w:r>
        <w:rPr>
          <w:u w:val="single"/>
        </w:rPr>
        <w:t>9</w:t>
      </w:r>
      <w:r w:rsidRPr="00036966">
        <w:rPr>
          <w:u w:val="single"/>
        </w:rPr>
        <w:t>%</w:t>
      </w:r>
    </w:p>
    <w:p w14:paraId="4E238DD2" w14:textId="77777777" w:rsidR="008503E7" w:rsidRPr="002A3BE7" w:rsidRDefault="008503E7" w:rsidP="008503E7">
      <w:pPr>
        <w:ind w:left="4320"/>
        <w:rPr>
          <w:b/>
        </w:rPr>
      </w:pPr>
      <w:r w:rsidRPr="002A3BE7">
        <w:rPr>
          <w:b/>
        </w:rPr>
        <w:t>15.</w:t>
      </w:r>
      <w:r>
        <w:rPr>
          <w:b/>
        </w:rPr>
        <w:t>1</w:t>
      </w:r>
      <w:r w:rsidRPr="002A3BE7">
        <w:rPr>
          <w:b/>
        </w:rPr>
        <w:t>%</w:t>
      </w:r>
    </w:p>
    <w:p w14:paraId="45047FAA" w14:textId="77777777" w:rsidR="008503E7" w:rsidRDefault="008503E7" w:rsidP="008503E7"/>
    <w:p w14:paraId="03C5A7CB" w14:textId="77777777" w:rsidR="00036966" w:rsidRDefault="00036966" w:rsidP="00036966">
      <w:pPr>
        <w:pStyle w:val="ListParagraph"/>
        <w:numPr>
          <w:ilvl w:val="0"/>
          <w:numId w:val="1"/>
        </w:numPr>
      </w:pPr>
      <w:r>
        <w:t>Salt of the Earth (6B)</w:t>
      </w:r>
      <w:r>
        <w:tab/>
      </w:r>
      <w:r>
        <w:tab/>
      </w:r>
      <w:r>
        <w:tab/>
        <w:t>2.9%</w:t>
      </w:r>
    </w:p>
    <w:p w14:paraId="614D17E0" w14:textId="420DFD9E" w:rsidR="00036966" w:rsidRPr="00036966" w:rsidRDefault="00036966" w:rsidP="008503E7">
      <w:pPr>
        <w:pStyle w:val="ListParagraph"/>
        <w:numPr>
          <w:ilvl w:val="0"/>
          <w:numId w:val="1"/>
        </w:numPr>
      </w:pPr>
      <w:r w:rsidRPr="00036966">
        <w:t>Up and Coming Families (7A)</w:t>
      </w:r>
      <w:r w:rsidRPr="00036966">
        <w:tab/>
        <w:t>2.5%</w:t>
      </w:r>
    </w:p>
    <w:p w14:paraId="6BA6DD83" w14:textId="4220042D" w:rsidR="008503E7" w:rsidRPr="006F24BC" w:rsidRDefault="008503E7" w:rsidP="008503E7">
      <w:pPr>
        <w:pStyle w:val="ListParagraph"/>
        <w:numPr>
          <w:ilvl w:val="0"/>
          <w:numId w:val="1"/>
        </w:numPr>
        <w:rPr>
          <w:u w:val="single"/>
        </w:rPr>
      </w:pPr>
      <w:r>
        <w:t>Midlife Constants (5E)</w:t>
      </w:r>
      <w:r>
        <w:tab/>
      </w:r>
      <w:r>
        <w:tab/>
        <w:t>2.5%</w:t>
      </w:r>
    </w:p>
    <w:p w14:paraId="7B8CCC38" w14:textId="54890418" w:rsidR="008503E7" w:rsidRPr="006F24BC" w:rsidRDefault="008503E7" w:rsidP="008503E7">
      <w:pPr>
        <w:pStyle w:val="ListParagraph"/>
        <w:numPr>
          <w:ilvl w:val="0"/>
          <w:numId w:val="1"/>
        </w:numPr>
        <w:rPr>
          <w:u w:val="single"/>
        </w:rPr>
      </w:pPr>
      <w:r>
        <w:t>Comfortable Empty Nesters (5A)</w:t>
      </w:r>
      <w:r>
        <w:tab/>
        <w:t>2.</w:t>
      </w:r>
      <w:r w:rsidR="00036966">
        <w:t>4</w:t>
      </w:r>
      <w:r>
        <w:t>%</w:t>
      </w:r>
    </w:p>
    <w:p w14:paraId="450FE1D1" w14:textId="77777777" w:rsidR="008503E7" w:rsidRPr="002A3BE7" w:rsidRDefault="008503E7" w:rsidP="008503E7">
      <w:pPr>
        <w:pStyle w:val="ListParagraph"/>
        <w:numPr>
          <w:ilvl w:val="0"/>
          <w:numId w:val="1"/>
        </w:numPr>
        <w:rPr>
          <w:u w:val="single"/>
        </w:rPr>
      </w:pPr>
      <w:r>
        <w:t>Old and Newcomers (8F)</w:t>
      </w:r>
      <w:r>
        <w:tab/>
      </w:r>
      <w:r>
        <w:tab/>
      </w:r>
      <w:r w:rsidRPr="006F24BC">
        <w:rPr>
          <w:u w:val="single"/>
        </w:rPr>
        <w:t>2.3%</w:t>
      </w:r>
    </w:p>
    <w:p w14:paraId="0D56E09A" w14:textId="0D6A9F28" w:rsidR="008503E7" w:rsidRDefault="008503E7" w:rsidP="008503E7">
      <w:pPr>
        <w:spacing w:after="160" w:line="259" w:lineRule="auto"/>
        <w:ind w:left="3600" w:firstLine="720"/>
        <w:rPr>
          <w:b/>
        </w:rPr>
      </w:pPr>
      <w:r w:rsidRPr="002A3BE7">
        <w:rPr>
          <w:b/>
        </w:rPr>
        <w:t>12.</w:t>
      </w:r>
      <w:r w:rsidR="00036966">
        <w:rPr>
          <w:b/>
        </w:rPr>
        <w:t>6</w:t>
      </w:r>
      <w:r w:rsidRPr="002A3BE7">
        <w:rPr>
          <w:b/>
        </w:rPr>
        <w:t>%</w:t>
      </w:r>
    </w:p>
    <w:p w14:paraId="58F326F8" w14:textId="77777777" w:rsidR="008503E7" w:rsidRDefault="008503E7">
      <w:pPr>
        <w:spacing w:after="160" w:line="259" w:lineRule="auto"/>
        <w:rPr>
          <w:b/>
        </w:rPr>
      </w:pPr>
      <w:r>
        <w:rPr>
          <w:b/>
        </w:rPr>
        <w:br w:type="page"/>
      </w:r>
    </w:p>
    <w:p w14:paraId="7A20B4D6" w14:textId="6752C7D9" w:rsidR="0006234D" w:rsidRPr="006A2552" w:rsidRDefault="0006234D" w:rsidP="0006234D">
      <w:r w:rsidRPr="006A2552">
        <w:rPr>
          <w:b/>
          <w:u w:val="single"/>
        </w:rPr>
        <w:lastRenderedPageBreak/>
        <w:t xml:space="preserve">Table </w:t>
      </w:r>
      <w:r w:rsidR="00C9174E">
        <w:rPr>
          <w:b/>
          <w:u w:val="single"/>
        </w:rPr>
        <w:t>N</w:t>
      </w:r>
      <w:r w:rsidRPr="006A2552">
        <w:rPr>
          <w:b/>
          <w:u w:val="single"/>
        </w:rPr>
        <w:t xml:space="preserve"> –</w:t>
      </w:r>
      <w:r>
        <w:rPr>
          <w:b/>
          <w:u w:val="single"/>
        </w:rPr>
        <w:t xml:space="preserve"> Primary Service Area</w:t>
      </w:r>
      <w:r w:rsidRPr="001462D6">
        <w:rPr>
          <w:b/>
          <w:u w:val="single"/>
        </w:rPr>
        <w:t xml:space="preserve"> </w:t>
      </w:r>
      <w:r w:rsidRPr="006A2552">
        <w:rPr>
          <w:b/>
          <w:u w:val="single"/>
        </w:rPr>
        <w:t>Tapestry Segment</w:t>
      </w:r>
      <w:r>
        <w:rPr>
          <w:b/>
          <w:u w:val="single"/>
        </w:rPr>
        <w:t xml:space="preserve"> Comparison</w:t>
      </w:r>
    </w:p>
    <w:p w14:paraId="53C65CC5" w14:textId="77777777" w:rsidR="0006234D" w:rsidRPr="006A2552" w:rsidRDefault="0006234D" w:rsidP="0006234D">
      <w:pPr>
        <w:rPr>
          <w:sz w:val="16"/>
          <w:szCs w:val="16"/>
        </w:rPr>
      </w:pPr>
      <w:r w:rsidRPr="006A2552">
        <w:rPr>
          <w:sz w:val="16"/>
          <w:szCs w:val="16"/>
        </w:rPr>
        <w:t>(ESRI estimates)</w:t>
      </w:r>
    </w:p>
    <w:p w14:paraId="7BE1C21C" w14:textId="77777777" w:rsidR="0006234D" w:rsidRPr="006A2552" w:rsidRDefault="0006234D" w:rsidP="0006234D">
      <w:pPr>
        <w:rPr>
          <w:sz w:val="16"/>
          <w:szCs w:val="16"/>
        </w:rPr>
      </w:pPr>
    </w:p>
    <w:tbl>
      <w:tblPr>
        <w:tblW w:w="955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592"/>
        <w:gridCol w:w="1491"/>
        <w:gridCol w:w="1492"/>
        <w:gridCol w:w="1491"/>
        <w:gridCol w:w="1492"/>
      </w:tblGrid>
      <w:tr w:rsidR="0006234D" w:rsidRPr="006A2552" w14:paraId="2426B8A2" w14:textId="77777777" w:rsidTr="000A2286">
        <w:trPr>
          <w:trHeight w:val="221"/>
        </w:trPr>
        <w:tc>
          <w:tcPr>
            <w:tcW w:w="3592" w:type="dxa"/>
            <w:vMerge w:val="restart"/>
            <w:shd w:val="pct20" w:color="auto" w:fill="auto"/>
          </w:tcPr>
          <w:p w14:paraId="1EE0B67E" w14:textId="77777777" w:rsidR="0006234D" w:rsidRPr="0047618A" w:rsidRDefault="0006234D" w:rsidP="000A2286"/>
        </w:tc>
        <w:tc>
          <w:tcPr>
            <w:tcW w:w="2983" w:type="dxa"/>
            <w:gridSpan w:val="2"/>
            <w:tcBorders>
              <w:bottom w:val="single" w:sz="6" w:space="0" w:color="000000"/>
            </w:tcBorders>
            <w:shd w:val="pct20" w:color="auto" w:fill="auto"/>
          </w:tcPr>
          <w:p w14:paraId="2DC5BF3D" w14:textId="77EDF7E2" w:rsidR="0006234D" w:rsidRPr="006A2552" w:rsidRDefault="00607DF6" w:rsidP="000A2286">
            <w:pPr>
              <w:jc w:val="center"/>
              <w:rPr>
                <w:b/>
              </w:rPr>
            </w:pPr>
            <w:r>
              <w:rPr>
                <w:b/>
              </w:rPr>
              <w:t>Primary</w:t>
            </w:r>
            <w:r w:rsidR="0006234D">
              <w:rPr>
                <w:b/>
              </w:rPr>
              <w:t xml:space="preserve"> Service Area</w:t>
            </w:r>
          </w:p>
        </w:tc>
        <w:tc>
          <w:tcPr>
            <w:tcW w:w="2983" w:type="dxa"/>
            <w:gridSpan w:val="2"/>
            <w:tcBorders>
              <w:bottom w:val="single" w:sz="6" w:space="0" w:color="000000"/>
            </w:tcBorders>
            <w:shd w:val="pct20" w:color="auto" w:fill="auto"/>
          </w:tcPr>
          <w:p w14:paraId="16465B3C" w14:textId="77777777" w:rsidR="0006234D" w:rsidRPr="006A2552" w:rsidRDefault="0006234D" w:rsidP="000A2286">
            <w:pPr>
              <w:jc w:val="center"/>
              <w:rPr>
                <w:b/>
                <w:i/>
                <w:iCs/>
              </w:rPr>
            </w:pPr>
            <w:r>
              <w:rPr>
                <w:b/>
                <w:i/>
                <w:iCs/>
              </w:rPr>
              <w:t>Demographics</w:t>
            </w:r>
          </w:p>
        </w:tc>
      </w:tr>
      <w:tr w:rsidR="0006234D" w:rsidRPr="006A2552" w14:paraId="553A6F87" w14:textId="77777777" w:rsidTr="000A2286">
        <w:trPr>
          <w:trHeight w:val="221"/>
        </w:trPr>
        <w:tc>
          <w:tcPr>
            <w:tcW w:w="3592" w:type="dxa"/>
            <w:vMerge/>
            <w:shd w:val="pct20" w:color="auto" w:fill="auto"/>
          </w:tcPr>
          <w:p w14:paraId="7C85DC4A" w14:textId="77777777" w:rsidR="0006234D" w:rsidRPr="006A2552" w:rsidRDefault="0006234D" w:rsidP="000A2286">
            <w:pPr>
              <w:jc w:val="center"/>
            </w:pPr>
          </w:p>
        </w:tc>
        <w:tc>
          <w:tcPr>
            <w:tcW w:w="1491" w:type="dxa"/>
            <w:shd w:val="pct20" w:color="auto" w:fill="auto"/>
            <w:vAlign w:val="bottom"/>
          </w:tcPr>
          <w:p w14:paraId="366100FD" w14:textId="77777777" w:rsidR="0006234D" w:rsidRPr="006A2552" w:rsidRDefault="0006234D" w:rsidP="000A2286">
            <w:pPr>
              <w:jc w:val="center"/>
              <w:rPr>
                <w:b/>
              </w:rPr>
            </w:pPr>
            <w:r w:rsidRPr="006A2552">
              <w:rPr>
                <w:b/>
              </w:rPr>
              <w:t>Percent</w:t>
            </w:r>
          </w:p>
        </w:tc>
        <w:tc>
          <w:tcPr>
            <w:tcW w:w="1492" w:type="dxa"/>
            <w:shd w:val="pct20" w:color="auto" w:fill="auto"/>
            <w:vAlign w:val="bottom"/>
          </w:tcPr>
          <w:p w14:paraId="426FB85C" w14:textId="77777777" w:rsidR="0006234D" w:rsidRPr="006A2552" w:rsidRDefault="0006234D" w:rsidP="000A2286">
            <w:pPr>
              <w:jc w:val="center"/>
              <w:rPr>
                <w:b/>
              </w:rPr>
            </w:pPr>
            <w:r w:rsidRPr="006A2552">
              <w:rPr>
                <w:b/>
              </w:rPr>
              <w:t>Cumulative Percent</w:t>
            </w:r>
          </w:p>
        </w:tc>
        <w:tc>
          <w:tcPr>
            <w:tcW w:w="1491" w:type="dxa"/>
            <w:shd w:val="pct20" w:color="auto" w:fill="auto"/>
            <w:vAlign w:val="bottom"/>
          </w:tcPr>
          <w:p w14:paraId="53008214" w14:textId="77777777" w:rsidR="0006234D" w:rsidRPr="006A2552" w:rsidRDefault="0006234D" w:rsidP="000A2286">
            <w:pPr>
              <w:jc w:val="center"/>
              <w:rPr>
                <w:b/>
              </w:rPr>
            </w:pPr>
            <w:r>
              <w:rPr>
                <w:b/>
              </w:rPr>
              <w:t>Median Age</w:t>
            </w:r>
          </w:p>
        </w:tc>
        <w:tc>
          <w:tcPr>
            <w:tcW w:w="1492" w:type="dxa"/>
            <w:shd w:val="pct20" w:color="auto" w:fill="auto"/>
          </w:tcPr>
          <w:p w14:paraId="558B1F3E" w14:textId="77777777" w:rsidR="0006234D" w:rsidRPr="006A2552" w:rsidRDefault="0006234D" w:rsidP="000A2286">
            <w:pPr>
              <w:jc w:val="center"/>
              <w:rPr>
                <w:b/>
              </w:rPr>
            </w:pPr>
            <w:r>
              <w:rPr>
                <w:b/>
              </w:rPr>
              <w:t>Median HH Income</w:t>
            </w:r>
          </w:p>
        </w:tc>
      </w:tr>
      <w:tr w:rsidR="00156879" w:rsidRPr="006A2552" w14:paraId="29A9812A" w14:textId="77777777" w:rsidTr="001F766A">
        <w:trPr>
          <w:trHeight w:val="232"/>
        </w:trPr>
        <w:tc>
          <w:tcPr>
            <w:tcW w:w="3592" w:type="dxa"/>
            <w:shd w:val="clear" w:color="auto" w:fill="auto"/>
          </w:tcPr>
          <w:p w14:paraId="3DD57E5C" w14:textId="3FF44D99" w:rsidR="00156879" w:rsidRPr="00207DC2" w:rsidRDefault="00156879" w:rsidP="00E6128B">
            <w:r w:rsidRPr="00E6128B">
              <w:t>Up and Coming Families (7A)</w:t>
            </w:r>
          </w:p>
        </w:tc>
        <w:tc>
          <w:tcPr>
            <w:tcW w:w="1491" w:type="dxa"/>
            <w:shd w:val="clear" w:color="auto" w:fill="auto"/>
          </w:tcPr>
          <w:p w14:paraId="425D73FA" w14:textId="6B4BE016" w:rsidR="00156879" w:rsidRPr="00207DC2" w:rsidRDefault="00156879" w:rsidP="00E6128B">
            <w:pPr>
              <w:jc w:val="center"/>
            </w:pPr>
            <w:r w:rsidRPr="00E6128B">
              <w:t>30.9%</w:t>
            </w:r>
          </w:p>
        </w:tc>
        <w:tc>
          <w:tcPr>
            <w:tcW w:w="1492" w:type="dxa"/>
            <w:shd w:val="clear" w:color="auto" w:fill="auto"/>
          </w:tcPr>
          <w:p w14:paraId="16370E85" w14:textId="3A5838A9" w:rsidR="00156879" w:rsidRPr="00207DC2" w:rsidRDefault="00156879" w:rsidP="00E6128B">
            <w:pPr>
              <w:jc w:val="center"/>
            </w:pPr>
            <w:r w:rsidRPr="00E6128B">
              <w:t>30.9%</w:t>
            </w:r>
          </w:p>
        </w:tc>
        <w:tc>
          <w:tcPr>
            <w:tcW w:w="1491" w:type="dxa"/>
            <w:shd w:val="clear" w:color="auto" w:fill="auto"/>
            <w:vAlign w:val="bottom"/>
          </w:tcPr>
          <w:p w14:paraId="5934CFD8" w14:textId="4664E73B" w:rsidR="00156879" w:rsidRPr="006A2552" w:rsidRDefault="004A5D16" w:rsidP="00156879">
            <w:pPr>
              <w:jc w:val="center"/>
            </w:pPr>
            <w:r>
              <w:t>31.4</w:t>
            </w:r>
          </w:p>
        </w:tc>
        <w:tc>
          <w:tcPr>
            <w:tcW w:w="1492" w:type="dxa"/>
          </w:tcPr>
          <w:p w14:paraId="5A166EE7" w14:textId="555C8A6F" w:rsidR="00156879" w:rsidRPr="006A2552" w:rsidRDefault="00156879" w:rsidP="00156879">
            <w:pPr>
              <w:jc w:val="center"/>
            </w:pPr>
            <w:r>
              <w:t>$</w:t>
            </w:r>
            <w:r w:rsidR="004A5D16">
              <w:t>72,000</w:t>
            </w:r>
          </w:p>
        </w:tc>
      </w:tr>
      <w:tr w:rsidR="00156879" w:rsidRPr="006A2552" w14:paraId="0A54C833" w14:textId="77777777" w:rsidTr="001F766A">
        <w:trPr>
          <w:trHeight w:val="221"/>
        </w:trPr>
        <w:tc>
          <w:tcPr>
            <w:tcW w:w="3592" w:type="dxa"/>
            <w:shd w:val="clear" w:color="auto" w:fill="auto"/>
          </w:tcPr>
          <w:p w14:paraId="66CCFBA7" w14:textId="4DF95947" w:rsidR="00156879" w:rsidRPr="00207DC2" w:rsidRDefault="00156879" w:rsidP="00E6128B">
            <w:r w:rsidRPr="00E6128B">
              <w:t>Green Acres (6A)</w:t>
            </w:r>
          </w:p>
        </w:tc>
        <w:tc>
          <w:tcPr>
            <w:tcW w:w="1491" w:type="dxa"/>
            <w:shd w:val="clear" w:color="auto" w:fill="auto"/>
          </w:tcPr>
          <w:p w14:paraId="60DF15E0" w14:textId="576FAC4F" w:rsidR="00156879" w:rsidRPr="00207DC2" w:rsidRDefault="00156879" w:rsidP="00E6128B">
            <w:pPr>
              <w:jc w:val="center"/>
            </w:pPr>
            <w:r w:rsidRPr="00E6128B">
              <w:t>20.5%</w:t>
            </w:r>
          </w:p>
        </w:tc>
        <w:tc>
          <w:tcPr>
            <w:tcW w:w="1492" w:type="dxa"/>
            <w:shd w:val="clear" w:color="auto" w:fill="auto"/>
          </w:tcPr>
          <w:p w14:paraId="695714E7" w14:textId="0C36810A" w:rsidR="00156879" w:rsidRPr="00207DC2" w:rsidRDefault="00156879" w:rsidP="00E6128B">
            <w:pPr>
              <w:jc w:val="center"/>
            </w:pPr>
            <w:r w:rsidRPr="00E6128B">
              <w:t>51.4%</w:t>
            </w:r>
          </w:p>
        </w:tc>
        <w:tc>
          <w:tcPr>
            <w:tcW w:w="1491" w:type="dxa"/>
            <w:shd w:val="clear" w:color="auto" w:fill="auto"/>
            <w:vAlign w:val="bottom"/>
          </w:tcPr>
          <w:p w14:paraId="4CC9DCA6" w14:textId="69C81B0F" w:rsidR="00156879" w:rsidRPr="006A2552" w:rsidRDefault="00252D4E" w:rsidP="00156879">
            <w:pPr>
              <w:jc w:val="center"/>
            </w:pPr>
            <w:r>
              <w:t>43.9</w:t>
            </w:r>
          </w:p>
        </w:tc>
        <w:tc>
          <w:tcPr>
            <w:tcW w:w="1492" w:type="dxa"/>
          </w:tcPr>
          <w:p w14:paraId="7722BA5F" w14:textId="203307AA" w:rsidR="00156879" w:rsidRPr="006A2552" w:rsidRDefault="00156879" w:rsidP="00156879">
            <w:pPr>
              <w:jc w:val="center"/>
            </w:pPr>
            <w:r>
              <w:t>$</w:t>
            </w:r>
            <w:r w:rsidR="00252D4E">
              <w:t>76,800</w:t>
            </w:r>
          </w:p>
        </w:tc>
      </w:tr>
      <w:tr w:rsidR="00156879" w:rsidRPr="006A2552" w14:paraId="2F711D1C" w14:textId="77777777" w:rsidTr="001F766A">
        <w:trPr>
          <w:trHeight w:val="221"/>
        </w:trPr>
        <w:tc>
          <w:tcPr>
            <w:tcW w:w="3592" w:type="dxa"/>
            <w:shd w:val="clear" w:color="auto" w:fill="auto"/>
          </w:tcPr>
          <w:p w14:paraId="37D47AF7" w14:textId="23B4D9AD" w:rsidR="00156879" w:rsidRPr="00207DC2" w:rsidRDefault="00156879" w:rsidP="00E6128B">
            <w:r w:rsidRPr="00E6128B">
              <w:t>Urban Chic (2A)</w:t>
            </w:r>
          </w:p>
        </w:tc>
        <w:tc>
          <w:tcPr>
            <w:tcW w:w="1491" w:type="dxa"/>
            <w:shd w:val="clear" w:color="auto" w:fill="auto"/>
          </w:tcPr>
          <w:p w14:paraId="6D7E2B4C" w14:textId="1C69A424" w:rsidR="00156879" w:rsidRPr="00207DC2" w:rsidRDefault="00156879" w:rsidP="00E6128B">
            <w:pPr>
              <w:jc w:val="center"/>
            </w:pPr>
            <w:r w:rsidRPr="00E6128B">
              <w:t>14.9%</w:t>
            </w:r>
          </w:p>
        </w:tc>
        <w:tc>
          <w:tcPr>
            <w:tcW w:w="1492" w:type="dxa"/>
            <w:shd w:val="clear" w:color="auto" w:fill="auto"/>
          </w:tcPr>
          <w:p w14:paraId="1C500417" w14:textId="4C4CF299" w:rsidR="00156879" w:rsidRPr="00207DC2" w:rsidRDefault="00156879" w:rsidP="00E6128B">
            <w:pPr>
              <w:jc w:val="center"/>
            </w:pPr>
            <w:r w:rsidRPr="00E6128B">
              <w:t>66.3%</w:t>
            </w:r>
          </w:p>
        </w:tc>
        <w:tc>
          <w:tcPr>
            <w:tcW w:w="1491" w:type="dxa"/>
            <w:shd w:val="clear" w:color="auto" w:fill="auto"/>
            <w:vAlign w:val="bottom"/>
          </w:tcPr>
          <w:p w14:paraId="44B99509" w14:textId="46B0F9A4" w:rsidR="00156879" w:rsidRDefault="000B5ECB" w:rsidP="00156879">
            <w:pPr>
              <w:jc w:val="center"/>
            </w:pPr>
            <w:r>
              <w:t>43.3</w:t>
            </w:r>
          </w:p>
        </w:tc>
        <w:tc>
          <w:tcPr>
            <w:tcW w:w="1492" w:type="dxa"/>
          </w:tcPr>
          <w:p w14:paraId="1E975A54" w14:textId="44519D2E" w:rsidR="00156879" w:rsidRDefault="00156879" w:rsidP="00156879">
            <w:pPr>
              <w:jc w:val="center"/>
            </w:pPr>
            <w:r>
              <w:t>$</w:t>
            </w:r>
            <w:r w:rsidR="000B5ECB">
              <w:t>109,400</w:t>
            </w:r>
          </w:p>
        </w:tc>
      </w:tr>
      <w:tr w:rsidR="00156879" w:rsidRPr="006A2552" w14:paraId="7584BFB2" w14:textId="77777777" w:rsidTr="001F766A">
        <w:trPr>
          <w:trHeight w:val="221"/>
        </w:trPr>
        <w:tc>
          <w:tcPr>
            <w:tcW w:w="3592" w:type="dxa"/>
            <w:shd w:val="clear" w:color="auto" w:fill="auto"/>
          </w:tcPr>
          <w:p w14:paraId="6F63C851" w14:textId="2956B457" w:rsidR="00156879" w:rsidRPr="00207DC2" w:rsidRDefault="00156879" w:rsidP="00E6128B">
            <w:r w:rsidRPr="00E6128B">
              <w:t>Middleburg (4C)</w:t>
            </w:r>
          </w:p>
        </w:tc>
        <w:tc>
          <w:tcPr>
            <w:tcW w:w="1491" w:type="dxa"/>
            <w:shd w:val="clear" w:color="auto" w:fill="auto"/>
          </w:tcPr>
          <w:p w14:paraId="6208CB40" w14:textId="0CDF80B8" w:rsidR="00156879" w:rsidRPr="00207DC2" w:rsidRDefault="00156879" w:rsidP="00E6128B">
            <w:pPr>
              <w:jc w:val="center"/>
            </w:pPr>
            <w:r w:rsidRPr="00E6128B">
              <w:t>12.2%</w:t>
            </w:r>
          </w:p>
        </w:tc>
        <w:tc>
          <w:tcPr>
            <w:tcW w:w="1492" w:type="dxa"/>
            <w:shd w:val="clear" w:color="auto" w:fill="auto"/>
          </w:tcPr>
          <w:p w14:paraId="066A51F6" w14:textId="10480765" w:rsidR="00156879" w:rsidRPr="00207DC2" w:rsidRDefault="00156879" w:rsidP="00E6128B">
            <w:pPr>
              <w:jc w:val="center"/>
            </w:pPr>
            <w:r w:rsidRPr="00E6128B">
              <w:t>78.5%</w:t>
            </w:r>
          </w:p>
        </w:tc>
        <w:tc>
          <w:tcPr>
            <w:tcW w:w="1491" w:type="dxa"/>
            <w:shd w:val="clear" w:color="auto" w:fill="auto"/>
            <w:vAlign w:val="bottom"/>
          </w:tcPr>
          <w:p w14:paraId="37D6F993" w14:textId="11EB6E9F" w:rsidR="00156879" w:rsidRDefault="00FC626B" w:rsidP="00156879">
            <w:pPr>
              <w:jc w:val="center"/>
            </w:pPr>
            <w:r>
              <w:t>36.1</w:t>
            </w:r>
          </w:p>
        </w:tc>
        <w:tc>
          <w:tcPr>
            <w:tcW w:w="1492" w:type="dxa"/>
          </w:tcPr>
          <w:p w14:paraId="4D314083" w14:textId="2592D1F8" w:rsidR="00156879" w:rsidRDefault="00156879" w:rsidP="00156879">
            <w:pPr>
              <w:jc w:val="center"/>
            </w:pPr>
            <w:r>
              <w:t>$</w:t>
            </w:r>
            <w:r w:rsidR="00FC626B">
              <w:t>59,800</w:t>
            </w:r>
          </w:p>
        </w:tc>
      </w:tr>
      <w:tr w:rsidR="00156879" w:rsidRPr="006A2552" w14:paraId="22AEE26D" w14:textId="77777777" w:rsidTr="001F766A">
        <w:trPr>
          <w:trHeight w:val="221"/>
        </w:trPr>
        <w:tc>
          <w:tcPr>
            <w:tcW w:w="3592" w:type="dxa"/>
            <w:shd w:val="clear" w:color="auto" w:fill="auto"/>
          </w:tcPr>
          <w:p w14:paraId="13B0D458" w14:textId="0EEF74EF" w:rsidR="00156879" w:rsidRPr="00207DC2" w:rsidRDefault="00156879" w:rsidP="00E6128B">
            <w:r w:rsidRPr="00E6128B">
              <w:t>Boomburbs (1C)</w:t>
            </w:r>
          </w:p>
        </w:tc>
        <w:tc>
          <w:tcPr>
            <w:tcW w:w="1491" w:type="dxa"/>
            <w:shd w:val="clear" w:color="auto" w:fill="auto"/>
          </w:tcPr>
          <w:p w14:paraId="01CEEA25" w14:textId="46392E72" w:rsidR="00156879" w:rsidRPr="00207DC2" w:rsidRDefault="00156879" w:rsidP="00E6128B">
            <w:pPr>
              <w:jc w:val="center"/>
            </w:pPr>
            <w:r w:rsidRPr="00E6128B">
              <w:t>11.0%</w:t>
            </w:r>
          </w:p>
        </w:tc>
        <w:tc>
          <w:tcPr>
            <w:tcW w:w="1492" w:type="dxa"/>
            <w:shd w:val="clear" w:color="auto" w:fill="auto"/>
          </w:tcPr>
          <w:p w14:paraId="79F94D6D" w14:textId="133CF56D" w:rsidR="00156879" w:rsidRPr="00207DC2" w:rsidRDefault="00156879" w:rsidP="00E6128B">
            <w:pPr>
              <w:jc w:val="center"/>
            </w:pPr>
            <w:r w:rsidRPr="00E6128B">
              <w:t>89.5%</w:t>
            </w:r>
          </w:p>
        </w:tc>
        <w:tc>
          <w:tcPr>
            <w:tcW w:w="1491" w:type="dxa"/>
            <w:shd w:val="clear" w:color="auto" w:fill="auto"/>
            <w:vAlign w:val="bottom"/>
          </w:tcPr>
          <w:p w14:paraId="6C1C5372" w14:textId="2A8B54CA" w:rsidR="00156879" w:rsidRDefault="00035D02" w:rsidP="00156879">
            <w:pPr>
              <w:jc w:val="center"/>
            </w:pPr>
            <w:r>
              <w:t>34.0</w:t>
            </w:r>
          </w:p>
        </w:tc>
        <w:tc>
          <w:tcPr>
            <w:tcW w:w="1492" w:type="dxa"/>
          </w:tcPr>
          <w:p w14:paraId="15BA2F22" w14:textId="3008EBCF" w:rsidR="00156879" w:rsidRDefault="00156879" w:rsidP="00156879">
            <w:pPr>
              <w:jc w:val="center"/>
            </w:pPr>
            <w:r>
              <w:t>$</w:t>
            </w:r>
            <w:r w:rsidR="00035D02">
              <w:t>113,400</w:t>
            </w:r>
          </w:p>
        </w:tc>
      </w:tr>
    </w:tbl>
    <w:p w14:paraId="6C04F1B0" w14:textId="77777777" w:rsidR="0006234D" w:rsidRDefault="0006234D" w:rsidP="0006234D"/>
    <w:p w14:paraId="14B8D9F6" w14:textId="77777777" w:rsidR="0006234D" w:rsidRPr="00F10CCF" w:rsidRDefault="0006234D" w:rsidP="0006234D">
      <w:pPr>
        <w:tabs>
          <w:tab w:val="left" w:pos="2595"/>
        </w:tabs>
        <w:jc w:val="both"/>
        <w:rPr>
          <w:b/>
        </w:rPr>
      </w:pPr>
    </w:p>
    <w:p w14:paraId="128E70EF" w14:textId="3677E095" w:rsidR="0006234D" w:rsidRPr="000B3D40" w:rsidRDefault="0006234D" w:rsidP="0006234D">
      <w:pPr>
        <w:rPr>
          <w:b/>
          <w:u w:val="single"/>
        </w:rPr>
      </w:pPr>
      <w:r w:rsidRPr="0087712B">
        <w:rPr>
          <w:b/>
          <w:noProof/>
          <w:u w:val="single"/>
        </w:rPr>
        <w:t>Chart</w:t>
      </w:r>
      <w:r w:rsidRPr="000B3D40">
        <w:rPr>
          <w:b/>
          <w:u w:val="single"/>
        </w:rPr>
        <w:t xml:space="preserve"> </w:t>
      </w:r>
      <w:r w:rsidR="00AE512D">
        <w:rPr>
          <w:b/>
          <w:u w:val="single"/>
        </w:rPr>
        <w:t>L</w:t>
      </w:r>
      <w:r w:rsidRPr="000B3D40">
        <w:rPr>
          <w:b/>
          <w:u w:val="single"/>
        </w:rPr>
        <w:t xml:space="preserve"> – </w:t>
      </w:r>
      <w:r>
        <w:rPr>
          <w:b/>
          <w:u w:val="single"/>
        </w:rPr>
        <w:t>Primary Service Area</w:t>
      </w:r>
      <w:r w:rsidRPr="001462D6">
        <w:rPr>
          <w:b/>
          <w:u w:val="single"/>
        </w:rPr>
        <w:t xml:space="preserve"> </w:t>
      </w:r>
      <w:r w:rsidRPr="000B3D40">
        <w:rPr>
          <w:b/>
          <w:u w:val="single"/>
        </w:rPr>
        <w:t xml:space="preserve">Tapestry Segment </w:t>
      </w:r>
      <w:r>
        <w:rPr>
          <w:b/>
          <w:u w:val="single"/>
        </w:rPr>
        <w:t>Entertainment Spending:</w:t>
      </w:r>
    </w:p>
    <w:p w14:paraId="7D8F4DFF" w14:textId="77777777" w:rsidR="0006234D" w:rsidRDefault="0006234D" w:rsidP="0006234D">
      <w:pPr>
        <w:spacing w:after="160" w:line="259" w:lineRule="auto"/>
        <w:rPr>
          <w:b/>
          <w:u w:val="single"/>
        </w:rPr>
      </w:pPr>
    </w:p>
    <w:p w14:paraId="7DB03348" w14:textId="77777777" w:rsidR="0006234D" w:rsidRDefault="0006234D" w:rsidP="0006234D">
      <w:pPr>
        <w:spacing w:after="160" w:line="259" w:lineRule="auto"/>
        <w:rPr>
          <w:b/>
          <w:u w:val="single"/>
        </w:rPr>
      </w:pPr>
      <w:r>
        <w:rPr>
          <w:noProof/>
        </w:rPr>
        <w:drawing>
          <wp:inline distT="0" distB="0" distL="0" distR="0" wp14:anchorId="6BAC56E7" wp14:editId="26415C41">
            <wp:extent cx="5943600" cy="3238500"/>
            <wp:effectExtent l="57150" t="19050" r="38100" b="76200"/>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37F44D5F" w14:textId="77777777" w:rsidR="00013C3F" w:rsidRDefault="00013C3F" w:rsidP="006106BB">
      <w:pPr>
        <w:pStyle w:val="paragraph"/>
        <w:spacing w:before="0" w:beforeAutospacing="0" w:after="0" w:afterAutospacing="0"/>
        <w:ind w:right="-90"/>
        <w:jc w:val="both"/>
        <w:textAlignment w:val="baseline"/>
        <w:rPr>
          <w:rStyle w:val="normaltextrun"/>
          <w:b/>
          <w:bCs/>
        </w:rPr>
      </w:pPr>
    </w:p>
    <w:p w14:paraId="370CEACF" w14:textId="18B8B8BC" w:rsidR="00013C3F" w:rsidRDefault="00013C3F" w:rsidP="006106BB">
      <w:pPr>
        <w:pStyle w:val="paragraph"/>
        <w:spacing w:before="0" w:beforeAutospacing="0" w:after="0" w:afterAutospacing="0"/>
        <w:ind w:right="-90"/>
        <w:jc w:val="both"/>
        <w:textAlignment w:val="baseline"/>
        <w:rPr>
          <w:rStyle w:val="normaltextrun"/>
          <w:b/>
          <w:bCs/>
        </w:rPr>
      </w:pPr>
      <w:r>
        <w:rPr>
          <w:rStyle w:val="normaltextrun"/>
          <w:b/>
          <w:bCs/>
        </w:rPr>
        <w:t>Up and Coming Families (7A) –</w:t>
      </w:r>
      <w:r>
        <w:rPr>
          <w:rStyle w:val="normaltextrun"/>
        </w:rPr>
        <w:t xml:space="preserve"> A young, diverse and mobile market.  Hardworking families trying to get ahead, they seek technology.  Careful shoppers fill spare time with family activities.</w:t>
      </w:r>
      <w:r>
        <w:rPr>
          <w:rStyle w:val="eop"/>
        </w:rPr>
        <w:t> </w:t>
      </w:r>
    </w:p>
    <w:p w14:paraId="5403F98E" w14:textId="77777777" w:rsidR="00013C3F" w:rsidRDefault="00013C3F" w:rsidP="006106BB">
      <w:pPr>
        <w:pStyle w:val="paragraph"/>
        <w:spacing w:before="0" w:beforeAutospacing="0" w:after="0" w:afterAutospacing="0"/>
        <w:ind w:right="-90"/>
        <w:jc w:val="both"/>
        <w:textAlignment w:val="baseline"/>
        <w:rPr>
          <w:rStyle w:val="normaltextrun"/>
          <w:b/>
          <w:bCs/>
        </w:rPr>
      </w:pPr>
    </w:p>
    <w:p w14:paraId="36482F28" w14:textId="3E290DBD" w:rsidR="00013C3F" w:rsidRDefault="00013C3F" w:rsidP="006106BB">
      <w:pPr>
        <w:pStyle w:val="paragraph"/>
        <w:spacing w:before="0" w:beforeAutospacing="0" w:after="0" w:afterAutospacing="0"/>
        <w:ind w:right="-90"/>
        <w:jc w:val="both"/>
        <w:textAlignment w:val="baseline"/>
        <w:rPr>
          <w:rStyle w:val="normaltextrun"/>
          <w:b/>
          <w:bCs/>
        </w:rPr>
      </w:pPr>
      <w:r>
        <w:rPr>
          <w:rStyle w:val="normaltextrun"/>
          <w:b/>
          <w:bCs/>
        </w:rPr>
        <w:t xml:space="preserve">Green Acres (6A) – </w:t>
      </w:r>
      <w:r>
        <w:rPr>
          <w:rStyle w:val="normaltextrun"/>
        </w:rPr>
        <w:t>Lifestyle that features self-reliance. Enjoy maintaining home/yard, being outside and playing sports.  Most households no longer have children.  Conservative and cautious. </w:t>
      </w:r>
      <w:r>
        <w:rPr>
          <w:rStyle w:val="eop"/>
        </w:rPr>
        <w:t> </w:t>
      </w:r>
    </w:p>
    <w:p w14:paraId="3532E667" w14:textId="77777777" w:rsidR="00013C3F" w:rsidRDefault="00013C3F" w:rsidP="006106BB">
      <w:pPr>
        <w:pStyle w:val="paragraph"/>
        <w:spacing w:before="0" w:beforeAutospacing="0" w:after="0" w:afterAutospacing="0"/>
        <w:ind w:right="-90"/>
        <w:jc w:val="both"/>
        <w:textAlignment w:val="baseline"/>
        <w:rPr>
          <w:rStyle w:val="normaltextrun"/>
          <w:b/>
          <w:bCs/>
        </w:rPr>
      </w:pPr>
    </w:p>
    <w:p w14:paraId="7C52A30C" w14:textId="267AECD1" w:rsidR="00013C3F" w:rsidRDefault="0086206C" w:rsidP="006106BB">
      <w:pPr>
        <w:pStyle w:val="paragraph"/>
        <w:spacing w:before="0" w:beforeAutospacing="0" w:after="0" w:afterAutospacing="0"/>
        <w:ind w:right="-90"/>
        <w:jc w:val="both"/>
        <w:textAlignment w:val="baseline"/>
        <w:rPr>
          <w:rStyle w:val="eop"/>
        </w:rPr>
      </w:pPr>
      <w:r>
        <w:rPr>
          <w:rStyle w:val="normaltextrun"/>
          <w:b/>
          <w:bCs/>
        </w:rPr>
        <w:t xml:space="preserve">Urban Chic (2A) – </w:t>
      </w:r>
      <w:r>
        <w:rPr>
          <w:rStyle w:val="normaltextrun"/>
        </w:rPr>
        <w:t>Professionals living an exclusive lifestyle.  Environmentally aware and like to live “green.” Embrace city life with museums, arts, culture and sports.</w:t>
      </w:r>
      <w:r>
        <w:rPr>
          <w:rStyle w:val="normaltextrun"/>
          <w:b/>
          <w:bCs/>
        </w:rPr>
        <w:t> </w:t>
      </w:r>
      <w:r>
        <w:rPr>
          <w:rStyle w:val="eop"/>
        </w:rPr>
        <w:t> </w:t>
      </w:r>
    </w:p>
    <w:p w14:paraId="0D70B1D6" w14:textId="77777777" w:rsidR="0086206C" w:rsidRDefault="0086206C" w:rsidP="006106BB">
      <w:pPr>
        <w:pStyle w:val="paragraph"/>
        <w:spacing w:before="0" w:beforeAutospacing="0" w:after="0" w:afterAutospacing="0"/>
        <w:ind w:right="-90"/>
        <w:jc w:val="both"/>
        <w:textAlignment w:val="baseline"/>
        <w:rPr>
          <w:rStyle w:val="eop"/>
        </w:rPr>
      </w:pPr>
    </w:p>
    <w:p w14:paraId="6FB8D4C3" w14:textId="0703F957" w:rsidR="0086206C" w:rsidRDefault="0086206C" w:rsidP="006106BB">
      <w:pPr>
        <w:pStyle w:val="paragraph"/>
        <w:spacing w:before="0" w:beforeAutospacing="0" w:after="0" w:afterAutospacing="0"/>
        <w:ind w:right="-90"/>
        <w:jc w:val="both"/>
        <w:textAlignment w:val="baseline"/>
        <w:rPr>
          <w:rStyle w:val="eop"/>
        </w:rPr>
      </w:pPr>
      <w:r>
        <w:rPr>
          <w:rStyle w:val="normaltextrun"/>
          <w:b/>
          <w:bCs/>
        </w:rPr>
        <w:lastRenderedPageBreak/>
        <w:t xml:space="preserve">Middleburg (4C) – </w:t>
      </w:r>
      <w:r>
        <w:rPr>
          <w:rStyle w:val="normaltextrun"/>
        </w:rPr>
        <w:t>This group is conservative and family-oriented.  A younger market that is growing.  Prefers to buy American for a good price. Participate in sports and outdoor activities. </w:t>
      </w:r>
      <w:r>
        <w:rPr>
          <w:rStyle w:val="eop"/>
        </w:rPr>
        <w:t> </w:t>
      </w:r>
    </w:p>
    <w:p w14:paraId="146F9856" w14:textId="77777777" w:rsidR="0086206C" w:rsidRDefault="0086206C" w:rsidP="006106BB">
      <w:pPr>
        <w:pStyle w:val="paragraph"/>
        <w:spacing w:before="0" w:beforeAutospacing="0" w:after="0" w:afterAutospacing="0"/>
        <w:ind w:right="-90"/>
        <w:jc w:val="both"/>
        <w:textAlignment w:val="baseline"/>
        <w:rPr>
          <w:rStyle w:val="eop"/>
        </w:rPr>
      </w:pPr>
    </w:p>
    <w:p w14:paraId="1A45AFB6" w14:textId="0099815E" w:rsidR="0086206C" w:rsidRDefault="0086206C" w:rsidP="006106BB">
      <w:pPr>
        <w:pStyle w:val="paragraph"/>
        <w:spacing w:before="0" w:beforeAutospacing="0" w:after="0" w:afterAutospacing="0"/>
        <w:ind w:right="-90"/>
        <w:jc w:val="both"/>
        <w:textAlignment w:val="baseline"/>
        <w:rPr>
          <w:rStyle w:val="eop"/>
        </w:rPr>
      </w:pPr>
      <w:r>
        <w:rPr>
          <w:rStyle w:val="normaltextrun"/>
          <w:b/>
          <w:bCs/>
        </w:rPr>
        <w:t xml:space="preserve">Boomburbs (1C) – </w:t>
      </w:r>
      <w:r>
        <w:rPr>
          <w:rStyle w:val="normaltextrun"/>
        </w:rPr>
        <w:t>A new growth market with many young professionals with families.  Fitness is a priority, including club memberships.  Enjoy all sports and generous supporters of the arts. </w:t>
      </w:r>
      <w:r>
        <w:rPr>
          <w:rStyle w:val="eop"/>
        </w:rPr>
        <w:t> </w:t>
      </w:r>
    </w:p>
    <w:p w14:paraId="0E03B850" w14:textId="77777777" w:rsidR="0086206C" w:rsidRDefault="0086206C" w:rsidP="006106BB">
      <w:pPr>
        <w:pStyle w:val="paragraph"/>
        <w:spacing w:before="0" w:beforeAutospacing="0" w:after="0" w:afterAutospacing="0"/>
        <w:ind w:right="-90"/>
        <w:jc w:val="both"/>
        <w:textAlignment w:val="baseline"/>
        <w:rPr>
          <w:rStyle w:val="eop"/>
        </w:rPr>
      </w:pPr>
    </w:p>
    <w:p w14:paraId="660A3EB3" w14:textId="5467CD91" w:rsidR="00A13232" w:rsidRDefault="00A13232" w:rsidP="009A0AE9">
      <w:pPr>
        <w:spacing w:line="259" w:lineRule="auto"/>
        <w:rPr>
          <w:b/>
          <w:u w:val="single"/>
        </w:rPr>
      </w:pPr>
      <w:r>
        <w:rPr>
          <w:b/>
          <w:u w:val="single"/>
        </w:rPr>
        <w:br w:type="page"/>
      </w:r>
    </w:p>
    <w:p w14:paraId="32145350" w14:textId="7238FB33" w:rsidR="00A13232" w:rsidRPr="006A2552" w:rsidRDefault="00A13232" w:rsidP="00A13232">
      <w:r w:rsidRPr="006A2552">
        <w:rPr>
          <w:b/>
          <w:u w:val="single"/>
        </w:rPr>
        <w:lastRenderedPageBreak/>
        <w:t xml:space="preserve">Table </w:t>
      </w:r>
      <w:r w:rsidR="00286FC4">
        <w:rPr>
          <w:b/>
          <w:u w:val="single"/>
        </w:rPr>
        <w:t>O</w:t>
      </w:r>
      <w:r w:rsidRPr="006A2552">
        <w:rPr>
          <w:b/>
          <w:u w:val="single"/>
        </w:rPr>
        <w:t xml:space="preserve"> –</w:t>
      </w:r>
      <w:r>
        <w:rPr>
          <w:b/>
          <w:u w:val="single"/>
        </w:rPr>
        <w:t xml:space="preserve"> Secondary Service Area</w:t>
      </w:r>
      <w:r w:rsidRPr="001462D6">
        <w:rPr>
          <w:b/>
          <w:u w:val="single"/>
        </w:rPr>
        <w:t xml:space="preserve"> </w:t>
      </w:r>
      <w:r w:rsidRPr="006A2552">
        <w:rPr>
          <w:b/>
          <w:u w:val="single"/>
        </w:rPr>
        <w:t>Tapestry Segment</w:t>
      </w:r>
      <w:r>
        <w:rPr>
          <w:b/>
          <w:u w:val="single"/>
        </w:rPr>
        <w:t xml:space="preserve"> Comparison</w:t>
      </w:r>
    </w:p>
    <w:p w14:paraId="50CCE852" w14:textId="77777777" w:rsidR="00A13232" w:rsidRPr="006A2552" w:rsidRDefault="00A13232" w:rsidP="00A13232">
      <w:pPr>
        <w:rPr>
          <w:sz w:val="16"/>
          <w:szCs w:val="16"/>
        </w:rPr>
      </w:pPr>
      <w:r w:rsidRPr="006A2552">
        <w:rPr>
          <w:sz w:val="16"/>
          <w:szCs w:val="16"/>
        </w:rPr>
        <w:t>(ESRI estimates)</w:t>
      </w:r>
    </w:p>
    <w:p w14:paraId="5FF97DD6" w14:textId="77777777" w:rsidR="00A13232" w:rsidRPr="006A2552" w:rsidRDefault="00A13232" w:rsidP="00A13232">
      <w:pPr>
        <w:rPr>
          <w:sz w:val="16"/>
          <w:szCs w:val="16"/>
        </w:rPr>
      </w:pPr>
    </w:p>
    <w:tbl>
      <w:tblPr>
        <w:tblW w:w="955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592"/>
        <w:gridCol w:w="1491"/>
        <w:gridCol w:w="1492"/>
        <w:gridCol w:w="1491"/>
        <w:gridCol w:w="1492"/>
      </w:tblGrid>
      <w:tr w:rsidR="00A13232" w:rsidRPr="006A2552" w14:paraId="7C8F6E6A" w14:textId="77777777" w:rsidTr="003905DA">
        <w:trPr>
          <w:trHeight w:val="221"/>
        </w:trPr>
        <w:tc>
          <w:tcPr>
            <w:tcW w:w="3592" w:type="dxa"/>
            <w:vMerge w:val="restart"/>
            <w:shd w:val="pct20" w:color="auto" w:fill="auto"/>
          </w:tcPr>
          <w:p w14:paraId="015D51BD" w14:textId="77777777" w:rsidR="00A13232" w:rsidRPr="0047618A" w:rsidRDefault="00A13232" w:rsidP="003905DA"/>
        </w:tc>
        <w:tc>
          <w:tcPr>
            <w:tcW w:w="2983" w:type="dxa"/>
            <w:gridSpan w:val="2"/>
            <w:tcBorders>
              <w:bottom w:val="single" w:sz="6" w:space="0" w:color="000000"/>
            </w:tcBorders>
            <w:shd w:val="pct20" w:color="auto" w:fill="auto"/>
          </w:tcPr>
          <w:p w14:paraId="74156EB6" w14:textId="77777777" w:rsidR="00A13232" w:rsidRPr="006A2552" w:rsidRDefault="00A13232" w:rsidP="003905DA">
            <w:pPr>
              <w:jc w:val="center"/>
              <w:rPr>
                <w:b/>
              </w:rPr>
            </w:pPr>
            <w:r>
              <w:rPr>
                <w:b/>
              </w:rPr>
              <w:t>Secondary Service Area</w:t>
            </w:r>
          </w:p>
        </w:tc>
        <w:tc>
          <w:tcPr>
            <w:tcW w:w="2983" w:type="dxa"/>
            <w:gridSpan w:val="2"/>
            <w:tcBorders>
              <w:bottom w:val="single" w:sz="6" w:space="0" w:color="000000"/>
            </w:tcBorders>
            <w:shd w:val="pct20" w:color="auto" w:fill="auto"/>
          </w:tcPr>
          <w:p w14:paraId="75453F04" w14:textId="77777777" w:rsidR="00A13232" w:rsidRPr="006A2552" w:rsidRDefault="00A13232" w:rsidP="003905DA">
            <w:pPr>
              <w:jc w:val="center"/>
              <w:rPr>
                <w:b/>
                <w:i/>
                <w:iCs/>
              </w:rPr>
            </w:pPr>
            <w:r>
              <w:rPr>
                <w:b/>
                <w:i/>
                <w:iCs/>
              </w:rPr>
              <w:t>Demographics</w:t>
            </w:r>
          </w:p>
        </w:tc>
      </w:tr>
      <w:tr w:rsidR="00A13232" w:rsidRPr="006A2552" w14:paraId="0779A9E2" w14:textId="77777777" w:rsidTr="003905DA">
        <w:trPr>
          <w:trHeight w:val="221"/>
        </w:trPr>
        <w:tc>
          <w:tcPr>
            <w:tcW w:w="3592" w:type="dxa"/>
            <w:vMerge/>
            <w:shd w:val="pct20" w:color="auto" w:fill="auto"/>
          </w:tcPr>
          <w:p w14:paraId="258BE35A" w14:textId="77777777" w:rsidR="00A13232" w:rsidRPr="006A2552" w:rsidRDefault="00A13232" w:rsidP="003905DA">
            <w:pPr>
              <w:jc w:val="center"/>
            </w:pPr>
          </w:p>
        </w:tc>
        <w:tc>
          <w:tcPr>
            <w:tcW w:w="1491" w:type="dxa"/>
            <w:shd w:val="pct20" w:color="auto" w:fill="auto"/>
            <w:vAlign w:val="bottom"/>
          </w:tcPr>
          <w:p w14:paraId="029DBD81" w14:textId="77777777" w:rsidR="00A13232" w:rsidRPr="006A2552" w:rsidRDefault="00A13232" w:rsidP="003905DA">
            <w:pPr>
              <w:jc w:val="center"/>
              <w:rPr>
                <w:b/>
              </w:rPr>
            </w:pPr>
            <w:r w:rsidRPr="006A2552">
              <w:rPr>
                <w:b/>
              </w:rPr>
              <w:t>Percent</w:t>
            </w:r>
          </w:p>
        </w:tc>
        <w:tc>
          <w:tcPr>
            <w:tcW w:w="1492" w:type="dxa"/>
            <w:shd w:val="pct20" w:color="auto" w:fill="auto"/>
            <w:vAlign w:val="bottom"/>
          </w:tcPr>
          <w:p w14:paraId="787BAE1D" w14:textId="77777777" w:rsidR="00A13232" w:rsidRPr="006A2552" w:rsidRDefault="00A13232" w:rsidP="003905DA">
            <w:pPr>
              <w:jc w:val="center"/>
              <w:rPr>
                <w:b/>
              </w:rPr>
            </w:pPr>
            <w:r w:rsidRPr="006A2552">
              <w:rPr>
                <w:b/>
              </w:rPr>
              <w:t>Cumulative Percent</w:t>
            </w:r>
          </w:p>
        </w:tc>
        <w:tc>
          <w:tcPr>
            <w:tcW w:w="1491" w:type="dxa"/>
            <w:shd w:val="pct20" w:color="auto" w:fill="auto"/>
            <w:vAlign w:val="bottom"/>
          </w:tcPr>
          <w:p w14:paraId="3BD38DD7" w14:textId="77777777" w:rsidR="00A13232" w:rsidRPr="006A2552" w:rsidRDefault="00A13232" w:rsidP="003905DA">
            <w:pPr>
              <w:jc w:val="center"/>
              <w:rPr>
                <w:b/>
              </w:rPr>
            </w:pPr>
            <w:r>
              <w:rPr>
                <w:b/>
              </w:rPr>
              <w:t>Median Age</w:t>
            </w:r>
          </w:p>
        </w:tc>
        <w:tc>
          <w:tcPr>
            <w:tcW w:w="1492" w:type="dxa"/>
            <w:shd w:val="pct20" w:color="auto" w:fill="auto"/>
          </w:tcPr>
          <w:p w14:paraId="3DF552E3" w14:textId="77777777" w:rsidR="00A13232" w:rsidRPr="006A2552" w:rsidRDefault="00A13232" w:rsidP="003905DA">
            <w:pPr>
              <w:jc w:val="center"/>
              <w:rPr>
                <w:b/>
              </w:rPr>
            </w:pPr>
            <w:r>
              <w:rPr>
                <w:b/>
              </w:rPr>
              <w:t>Median HH Income</w:t>
            </w:r>
          </w:p>
        </w:tc>
      </w:tr>
      <w:tr w:rsidR="00847A4E" w:rsidRPr="006A2552" w14:paraId="70AD9B1B" w14:textId="77777777" w:rsidTr="003905DA">
        <w:trPr>
          <w:trHeight w:val="232"/>
        </w:trPr>
        <w:tc>
          <w:tcPr>
            <w:tcW w:w="3592" w:type="dxa"/>
            <w:shd w:val="clear" w:color="auto" w:fill="auto"/>
          </w:tcPr>
          <w:p w14:paraId="6176E74A" w14:textId="33C569D5" w:rsidR="00847A4E" w:rsidRPr="00C77390" w:rsidRDefault="00847A4E" w:rsidP="00E6128B">
            <w:r w:rsidRPr="00E6128B">
              <w:t>Up and Coming Families (7A)</w:t>
            </w:r>
          </w:p>
        </w:tc>
        <w:tc>
          <w:tcPr>
            <w:tcW w:w="1491" w:type="dxa"/>
            <w:shd w:val="clear" w:color="auto" w:fill="auto"/>
          </w:tcPr>
          <w:p w14:paraId="2993F7D2" w14:textId="3779D371" w:rsidR="00847A4E" w:rsidRPr="00C77390" w:rsidRDefault="00847A4E" w:rsidP="00E6128B">
            <w:pPr>
              <w:jc w:val="center"/>
            </w:pPr>
            <w:r w:rsidRPr="00E6128B">
              <w:t>32.0%</w:t>
            </w:r>
          </w:p>
        </w:tc>
        <w:tc>
          <w:tcPr>
            <w:tcW w:w="1492" w:type="dxa"/>
            <w:shd w:val="clear" w:color="auto" w:fill="auto"/>
          </w:tcPr>
          <w:p w14:paraId="2C970962" w14:textId="57B15F54" w:rsidR="00847A4E" w:rsidRPr="00C77390" w:rsidRDefault="00847A4E" w:rsidP="00E6128B">
            <w:pPr>
              <w:jc w:val="center"/>
            </w:pPr>
            <w:r w:rsidRPr="00E6128B">
              <w:t>32.0%</w:t>
            </w:r>
          </w:p>
        </w:tc>
        <w:tc>
          <w:tcPr>
            <w:tcW w:w="1491" w:type="dxa"/>
            <w:shd w:val="clear" w:color="auto" w:fill="auto"/>
            <w:vAlign w:val="bottom"/>
          </w:tcPr>
          <w:p w14:paraId="394FC321" w14:textId="00D49B52" w:rsidR="00847A4E" w:rsidRPr="006A2552" w:rsidRDefault="00847A4E" w:rsidP="00847A4E">
            <w:pPr>
              <w:jc w:val="center"/>
            </w:pPr>
            <w:r>
              <w:t>31.4</w:t>
            </w:r>
          </w:p>
        </w:tc>
        <w:tc>
          <w:tcPr>
            <w:tcW w:w="1492" w:type="dxa"/>
          </w:tcPr>
          <w:p w14:paraId="43FD8A40" w14:textId="77574CC9" w:rsidR="00847A4E" w:rsidRPr="006A2552" w:rsidRDefault="00847A4E" w:rsidP="00847A4E">
            <w:pPr>
              <w:jc w:val="center"/>
            </w:pPr>
            <w:r>
              <w:t>$72,000</w:t>
            </w:r>
          </w:p>
        </w:tc>
      </w:tr>
      <w:tr w:rsidR="00847A4E" w:rsidRPr="006A2552" w14:paraId="6B893D63" w14:textId="77777777" w:rsidTr="003905DA">
        <w:trPr>
          <w:trHeight w:val="221"/>
        </w:trPr>
        <w:tc>
          <w:tcPr>
            <w:tcW w:w="3592" w:type="dxa"/>
            <w:shd w:val="clear" w:color="auto" w:fill="auto"/>
          </w:tcPr>
          <w:p w14:paraId="4F243D30" w14:textId="4AA30C15" w:rsidR="00847A4E" w:rsidRPr="00C77390" w:rsidRDefault="00847A4E" w:rsidP="00E6128B">
            <w:r w:rsidRPr="00E6128B">
              <w:t>Urban Chic (2A)</w:t>
            </w:r>
          </w:p>
        </w:tc>
        <w:tc>
          <w:tcPr>
            <w:tcW w:w="1491" w:type="dxa"/>
            <w:shd w:val="clear" w:color="auto" w:fill="auto"/>
          </w:tcPr>
          <w:p w14:paraId="3C4C474F" w14:textId="6C13510D" w:rsidR="00847A4E" w:rsidRPr="00C77390" w:rsidRDefault="00847A4E" w:rsidP="00E6128B">
            <w:pPr>
              <w:jc w:val="center"/>
            </w:pPr>
            <w:r w:rsidRPr="00E6128B">
              <w:t>21.3%</w:t>
            </w:r>
          </w:p>
        </w:tc>
        <w:tc>
          <w:tcPr>
            <w:tcW w:w="1492" w:type="dxa"/>
            <w:shd w:val="clear" w:color="auto" w:fill="auto"/>
          </w:tcPr>
          <w:p w14:paraId="5558789D" w14:textId="3C194E3E" w:rsidR="00847A4E" w:rsidRPr="00C77390" w:rsidRDefault="00847A4E" w:rsidP="00E6128B">
            <w:pPr>
              <w:jc w:val="center"/>
            </w:pPr>
            <w:r w:rsidRPr="00E6128B">
              <w:t>53.3%</w:t>
            </w:r>
          </w:p>
        </w:tc>
        <w:tc>
          <w:tcPr>
            <w:tcW w:w="1491" w:type="dxa"/>
            <w:shd w:val="clear" w:color="auto" w:fill="auto"/>
            <w:vAlign w:val="bottom"/>
          </w:tcPr>
          <w:p w14:paraId="3E1813D9" w14:textId="5112912C" w:rsidR="00847A4E" w:rsidRPr="006A2552" w:rsidRDefault="00847A4E" w:rsidP="00847A4E">
            <w:pPr>
              <w:jc w:val="center"/>
            </w:pPr>
            <w:r>
              <w:t>43.3</w:t>
            </w:r>
          </w:p>
        </w:tc>
        <w:tc>
          <w:tcPr>
            <w:tcW w:w="1492" w:type="dxa"/>
          </w:tcPr>
          <w:p w14:paraId="3CBE4C7D" w14:textId="50582318" w:rsidR="00847A4E" w:rsidRPr="006A2552" w:rsidRDefault="00847A4E" w:rsidP="00847A4E">
            <w:pPr>
              <w:jc w:val="center"/>
            </w:pPr>
            <w:r>
              <w:t>$109,400</w:t>
            </w:r>
          </w:p>
        </w:tc>
      </w:tr>
      <w:tr w:rsidR="00847A4E" w:rsidRPr="006A2552" w14:paraId="1D9E7085" w14:textId="77777777" w:rsidTr="003905DA">
        <w:trPr>
          <w:trHeight w:val="221"/>
        </w:trPr>
        <w:tc>
          <w:tcPr>
            <w:tcW w:w="3592" w:type="dxa"/>
            <w:shd w:val="clear" w:color="auto" w:fill="auto"/>
          </w:tcPr>
          <w:p w14:paraId="0B04E0F9" w14:textId="31DB775E" w:rsidR="00847A4E" w:rsidRPr="00C77390" w:rsidRDefault="00847A4E" w:rsidP="00E6128B">
            <w:r w:rsidRPr="00E6128B">
              <w:t>Boomburbs (1C)</w:t>
            </w:r>
          </w:p>
        </w:tc>
        <w:tc>
          <w:tcPr>
            <w:tcW w:w="1491" w:type="dxa"/>
            <w:shd w:val="clear" w:color="auto" w:fill="auto"/>
          </w:tcPr>
          <w:p w14:paraId="55377A69" w14:textId="4B7F18A1" w:rsidR="00847A4E" w:rsidRPr="00C77390" w:rsidRDefault="00847A4E" w:rsidP="00E6128B">
            <w:pPr>
              <w:jc w:val="center"/>
            </w:pPr>
            <w:r w:rsidRPr="00E6128B">
              <w:t>14.1%</w:t>
            </w:r>
          </w:p>
        </w:tc>
        <w:tc>
          <w:tcPr>
            <w:tcW w:w="1492" w:type="dxa"/>
            <w:shd w:val="clear" w:color="auto" w:fill="auto"/>
          </w:tcPr>
          <w:p w14:paraId="4C5FF2B3" w14:textId="65E0BD44" w:rsidR="00847A4E" w:rsidRPr="00C77390" w:rsidRDefault="00847A4E" w:rsidP="00E6128B">
            <w:pPr>
              <w:jc w:val="center"/>
            </w:pPr>
            <w:r w:rsidRPr="00E6128B">
              <w:t>67.4%</w:t>
            </w:r>
          </w:p>
        </w:tc>
        <w:tc>
          <w:tcPr>
            <w:tcW w:w="1491" w:type="dxa"/>
            <w:shd w:val="clear" w:color="auto" w:fill="auto"/>
            <w:vAlign w:val="bottom"/>
          </w:tcPr>
          <w:p w14:paraId="17EE8DBA" w14:textId="70EE1000" w:rsidR="00847A4E" w:rsidRDefault="00847A4E" w:rsidP="00847A4E">
            <w:pPr>
              <w:jc w:val="center"/>
            </w:pPr>
            <w:r>
              <w:t>34.0</w:t>
            </w:r>
          </w:p>
        </w:tc>
        <w:tc>
          <w:tcPr>
            <w:tcW w:w="1492" w:type="dxa"/>
          </w:tcPr>
          <w:p w14:paraId="35BFE419" w14:textId="77E8C93B" w:rsidR="00847A4E" w:rsidRDefault="00847A4E" w:rsidP="00847A4E">
            <w:pPr>
              <w:jc w:val="center"/>
            </w:pPr>
            <w:r>
              <w:t>$113,400</w:t>
            </w:r>
          </w:p>
        </w:tc>
      </w:tr>
      <w:tr w:rsidR="00847A4E" w:rsidRPr="006A2552" w14:paraId="034B72DC" w14:textId="77777777" w:rsidTr="003905DA">
        <w:trPr>
          <w:trHeight w:val="221"/>
        </w:trPr>
        <w:tc>
          <w:tcPr>
            <w:tcW w:w="3592" w:type="dxa"/>
            <w:shd w:val="clear" w:color="auto" w:fill="auto"/>
          </w:tcPr>
          <w:p w14:paraId="624F6532" w14:textId="79C9BF4D" w:rsidR="00847A4E" w:rsidRPr="00C77390" w:rsidRDefault="00847A4E" w:rsidP="00E6128B">
            <w:r w:rsidRPr="00E6128B">
              <w:t>Green Acres (6A)</w:t>
            </w:r>
          </w:p>
        </w:tc>
        <w:tc>
          <w:tcPr>
            <w:tcW w:w="1491" w:type="dxa"/>
            <w:shd w:val="clear" w:color="auto" w:fill="auto"/>
          </w:tcPr>
          <w:p w14:paraId="1AEA28ED" w14:textId="4BBCF8DD" w:rsidR="00847A4E" w:rsidRPr="00C77390" w:rsidRDefault="00847A4E" w:rsidP="00E6128B">
            <w:pPr>
              <w:jc w:val="center"/>
            </w:pPr>
            <w:r w:rsidRPr="00E6128B">
              <w:t>11.3%</w:t>
            </w:r>
          </w:p>
        </w:tc>
        <w:tc>
          <w:tcPr>
            <w:tcW w:w="1492" w:type="dxa"/>
            <w:shd w:val="clear" w:color="auto" w:fill="auto"/>
          </w:tcPr>
          <w:p w14:paraId="2430C5F2" w14:textId="2BA414EC" w:rsidR="00847A4E" w:rsidRPr="00C77390" w:rsidRDefault="00847A4E" w:rsidP="00E6128B">
            <w:pPr>
              <w:jc w:val="center"/>
            </w:pPr>
            <w:r w:rsidRPr="00E6128B">
              <w:t>78.7%</w:t>
            </w:r>
          </w:p>
        </w:tc>
        <w:tc>
          <w:tcPr>
            <w:tcW w:w="1491" w:type="dxa"/>
            <w:shd w:val="clear" w:color="auto" w:fill="auto"/>
            <w:vAlign w:val="bottom"/>
          </w:tcPr>
          <w:p w14:paraId="7E269114" w14:textId="404849EA" w:rsidR="00847A4E" w:rsidRDefault="00847A4E" w:rsidP="00847A4E">
            <w:pPr>
              <w:jc w:val="center"/>
            </w:pPr>
            <w:r>
              <w:t>43.9</w:t>
            </w:r>
          </w:p>
        </w:tc>
        <w:tc>
          <w:tcPr>
            <w:tcW w:w="1492" w:type="dxa"/>
          </w:tcPr>
          <w:p w14:paraId="2898A700" w14:textId="304860DD" w:rsidR="00847A4E" w:rsidRDefault="00847A4E" w:rsidP="00847A4E">
            <w:pPr>
              <w:jc w:val="center"/>
            </w:pPr>
            <w:r>
              <w:t>$76,800</w:t>
            </w:r>
          </w:p>
        </w:tc>
      </w:tr>
      <w:tr w:rsidR="00EE3C30" w:rsidRPr="006A2552" w14:paraId="425C95C7" w14:textId="77777777" w:rsidTr="003905DA">
        <w:trPr>
          <w:trHeight w:val="221"/>
        </w:trPr>
        <w:tc>
          <w:tcPr>
            <w:tcW w:w="3592" w:type="dxa"/>
            <w:shd w:val="clear" w:color="auto" w:fill="auto"/>
          </w:tcPr>
          <w:p w14:paraId="00821CD2" w14:textId="27DB4AFA" w:rsidR="00EE3C30" w:rsidRPr="00C77390" w:rsidRDefault="00F001EB" w:rsidP="00E6128B">
            <w:r w:rsidRPr="00E6128B">
              <w:t>Workday Drive</w:t>
            </w:r>
            <w:r w:rsidR="00EE3C30" w:rsidRPr="00E6128B">
              <w:t xml:space="preserve"> (4A)</w:t>
            </w:r>
          </w:p>
        </w:tc>
        <w:tc>
          <w:tcPr>
            <w:tcW w:w="1491" w:type="dxa"/>
            <w:shd w:val="clear" w:color="auto" w:fill="auto"/>
          </w:tcPr>
          <w:p w14:paraId="1A984EEE" w14:textId="73074F00" w:rsidR="00EE3C30" w:rsidRPr="00C77390" w:rsidRDefault="00EE3C30" w:rsidP="00E6128B">
            <w:pPr>
              <w:jc w:val="center"/>
            </w:pPr>
            <w:r w:rsidRPr="00E6128B">
              <w:t>5.3%</w:t>
            </w:r>
          </w:p>
        </w:tc>
        <w:tc>
          <w:tcPr>
            <w:tcW w:w="1492" w:type="dxa"/>
            <w:shd w:val="clear" w:color="auto" w:fill="auto"/>
          </w:tcPr>
          <w:p w14:paraId="6018B222" w14:textId="7A6E9933" w:rsidR="00EE3C30" w:rsidRPr="00C77390" w:rsidRDefault="00EE3C30" w:rsidP="00E6128B">
            <w:pPr>
              <w:jc w:val="center"/>
            </w:pPr>
            <w:r w:rsidRPr="00E6128B">
              <w:t>84.0%</w:t>
            </w:r>
          </w:p>
        </w:tc>
        <w:tc>
          <w:tcPr>
            <w:tcW w:w="1491" w:type="dxa"/>
            <w:shd w:val="clear" w:color="auto" w:fill="auto"/>
            <w:vAlign w:val="bottom"/>
          </w:tcPr>
          <w:p w14:paraId="2E76997A" w14:textId="3B807006" w:rsidR="00EE3C30" w:rsidRDefault="00E74BA5" w:rsidP="00EE3C30">
            <w:pPr>
              <w:jc w:val="center"/>
            </w:pPr>
            <w:r>
              <w:t>37.0</w:t>
            </w:r>
          </w:p>
        </w:tc>
        <w:tc>
          <w:tcPr>
            <w:tcW w:w="1492" w:type="dxa"/>
          </w:tcPr>
          <w:p w14:paraId="16EAA22F" w14:textId="036BFA87" w:rsidR="00EE3C30" w:rsidRDefault="00E74BA5" w:rsidP="00EE3C30">
            <w:pPr>
              <w:jc w:val="center"/>
            </w:pPr>
            <w:r>
              <w:t>$90,500</w:t>
            </w:r>
          </w:p>
        </w:tc>
      </w:tr>
    </w:tbl>
    <w:p w14:paraId="74EACFAD" w14:textId="77777777" w:rsidR="00A13232" w:rsidRDefault="00A13232" w:rsidP="00A13232"/>
    <w:p w14:paraId="6F2E1EA0" w14:textId="77777777" w:rsidR="00A13232" w:rsidRPr="00F10CCF" w:rsidRDefault="00A13232" w:rsidP="00A13232">
      <w:pPr>
        <w:tabs>
          <w:tab w:val="left" w:pos="2595"/>
        </w:tabs>
        <w:jc w:val="both"/>
        <w:rPr>
          <w:b/>
        </w:rPr>
      </w:pPr>
    </w:p>
    <w:p w14:paraId="5759C6DA" w14:textId="7AF941F3" w:rsidR="00A13232" w:rsidRPr="000B3D40" w:rsidRDefault="00A13232" w:rsidP="00A13232">
      <w:pPr>
        <w:rPr>
          <w:b/>
          <w:u w:val="single"/>
        </w:rPr>
      </w:pPr>
      <w:r w:rsidRPr="0087712B">
        <w:rPr>
          <w:b/>
          <w:noProof/>
          <w:u w:val="single"/>
        </w:rPr>
        <w:t>Chart</w:t>
      </w:r>
      <w:r w:rsidRPr="000B3D40">
        <w:rPr>
          <w:b/>
          <w:u w:val="single"/>
        </w:rPr>
        <w:t xml:space="preserve"> </w:t>
      </w:r>
      <w:r w:rsidR="00AE512D">
        <w:rPr>
          <w:b/>
          <w:u w:val="single"/>
        </w:rPr>
        <w:t>M</w:t>
      </w:r>
      <w:r w:rsidRPr="000B3D40">
        <w:rPr>
          <w:b/>
          <w:u w:val="single"/>
        </w:rPr>
        <w:t xml:space="preserve"> – </w:t>
      </w:r>
      <w:r>
        <w:rPr>
          <w:b/>
          <w:u w:val="single"/>
        </w:rPr>
        <w:t>Secondary Service Area</w:t>
      </w:r>
      <w:r w:rsidRPr="001462D6">
        <w:rPr>
          <w:b/>
          <w:u w:val="single"/>
        </w:rPr>
        <w:t xml:space="preserve"> </w:t>
      </w:r>
      <w:r w:rsidRPr="000B3D40">
        <w:rPr>
          <w:b/>
          <w:u w:val="single"/>
        </w:rPr>
        <w:t xml:space="preserve">Tapestry Segment </w:t>
      </w:r>
      <w:r>
        <w:rPr>
          <w:b/>
          <w:u w:val="single"/>
        </w:rPr>
        <w:t>Entertainment Spending:</w:t>
      </w:r>
    </w:p>
    <w:p w14:paraId="2A2E743C" w14:textId="77777777" w:rsidR="00A13232" w:rsidRDefault="00A13232" w:rsidP="00A13232">
      <w:pPr>
        <w:spacing w:after="160" w:line="259" w:lineRule="auto"/>
        <w:rPr>
          <w:b/>
          <w:u w:val="single"/>
        </w:rPr>
      </w:pPr>
    </w:p>
    <w:p w14:paraId="532DEFDF" w14:textId="77777777" w:rsidR="00A13232" w:rsidRDefault="00A13232" w:rsidP="00A13232">
      <w:pPr>
        <w:spacing w:after="160" w:line="259" w:lineRule="auto"/>
        <w:rPr>
          <w:b/>
          <w:u w:val="single"/>
        </w:rPr>
      </w:pPr>
      <w:r>
        <w:rPr>
          <w:noProof/>
        </w:rPr>
        <w:drawing>
          <wp:inline distT="0" distB="0" distL="0" distR="0" wp14:anchorId="24582231" wp14:editId="6210EBA1">
            <wp:extent cx="5943600" cy="3238500"/>
            <wp:effectExtent l="50800" t="12700" r="50800" b="8890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7B78AEDA" w14:textId="77777777" w:rsidR="00043FE6" w:rsidRDefault="00043FE6" w:rsidP="00043FE6">
      <w:pPr>
        <w:pStyle w:val="paragraph"/>
        <w:spacing w:before="0" w:beforeAutospacing="0" w:after="0" w:afterAutospacing="0"/>
        <w:ind w:right="-90"/>
        <w:jc w:val="both"/>
        <w:textAlignment w:val="baseline"/>
        <w:rPr>
          <w:rStyle w:val="normaltextrun"/>
          <w:b/>
          <w:bCs/>
        </w:rPr>
      </w:pPr>
      <w:r>
        <w:rPr>
          <w:rStyle w:val="normaltextrun"/>
          <w:b/>
          <w:bCs/>
        </w:rPr>
        <w:t>Up and Coming Families (7A) –</w:t>
      </w:r>
      <w:r>
        <w:rPr>
          <w:rStyle w:val="normaltextrun"/>
        </w:rPr>
        <w:t xml:space="preserve"> A young, diverse and mobile market.  Hardworking families trying to get ahead, they seek technology.  Careful shoppers fill spare time with family activities.</w:t>
      </w:r>
      <w:r>
        <w:rPr>
          <w:rStyle w:val="eop"/>
        </w:rPr>
        <w:t> </w:t>
      </w:r>
    </w:p>
    <w:p w14:paraId="5FD8D449" w14:textId="77777777" w:rsidR="00043FE6" w:rsidRDefault="00043FE6" w:rsidP="00043FE6">
      <w:pPr>
        <w:pStyle w:val="paragraph"/>
        <w:spacing w:before="0" w:beforeAutospacing="0" w:after="0" w:afterAutospacing="0"/>
        <w:ind w:right="-90"/>
        <w:jc w:val="both"/>
        <w:textAlignment w:val="baseline"/>
        <w:rPr>
          <w:rStyle w:val="normaltextrun"/>
          <w:b/>
          <w:bCs/>
        </w:rPr>
      </w:pPr>
    </w:p>
    <w:p w14:paraId="745A5A5D" w14:textId="77777777" w:rsidR="00043FE6" w:rsidRDefault="00043FE6" w:rsidP="00043FE6">
      <w:pPr>
        <w:pStyle w:val="paragraph"/>
        <w:spacing w:before="0" w:beforeAutospacing="0" w:after="0" w:afterAutospacing="0"/>
        <w:ind w:right="-90"/>
        <w:jc w:val="both"/>
        <w:textAlignment w:val="baseline"/>
        <w:rPr>
          <w:rStyle w:val="eop"/>
        </w:rPr>
      </w:pPr>
      <w:r>
        <w:rPr>
          <w:rStyle w:val="normaltextrun"/>
          <w:b/>
          <w:bCs/>
        </w:rPr>
        <w:t xml:space="preserve">Urban Chic (2A) – </w:t>
      </w:r>
      <w:r>
        <w:rPr>
          <w:rStyle w:val="normaltextrun"/>
        </w:rPr>
        <w:t>Professionals living an exclusive lifestyle.  Environmentally aware and like to live “green.” Embrace city life with museums, arts, culture and sports.</w:t>
      </w:r>
      <w:r>
        <w:rPr>
          <w:rStyle w:val="normaltextrun"/>
          <w:b/>
          <w:bCs/>
        </w:rPr>
        <w:t> </w:t>
      </w:r>
      <w:r>
        <w:rPr>
          <w:rStyle w:val="eop"/>
        </w:rPr>
        <w:t> </w:t>
      </w:r>
    </w:p>
    <w:p w14:paraId="6543C7F1" w14:textId="77777777" w:rsidR="00043FE6" w:rsidRDefault="00043FE6" w:rsidP="00043FE6">
      <w:pPr>
        <w:pStyle w:val="paragraph"/>
        <w:spacing w:before="0" w:beforeAutospacing="0" w:after="0" w:afterAutospacing="0"/>
        <w:ind w:right="-90"/>
        <w:jc w:val="both"/>
        <w:textAlignment w:val="baseline"/>
        <w:rPr>
          <w:rStyle w:val="normaltextrun"/>
          <w:b/>
          <w:bCs/>
        </w:rPr>
      </w:pPr>
    </w:p>
    <w:p w14:paraId="63C4FB9F" w14:textId="77777777" w:rsidR="00FA01CC" w:rsidRDefault="00FA01CC" w:rsidP="00FA01CC">
      <w:pPr>
        <w:pStyle w:val="paragraph"/>
        <w:spacing w:before="0" w:beforeAutospacing="0" w:after="0" w:afterAutospacing="0"/>
        <w:ind w:right="-90"/>
        <w:jc w:val="both"/>
        <w:textAlignment w:val="baseline"/>
        <w:rPr>
          <w:rStyle w:val="eop"/>
        </w:rPr>
      </w:pPr>
      <w:r>
        <w:rPr>
          <w:rStyle w:val="normaltextrun"/>
          <w:b/>
          <w:bCs/>
        </w:rPr>
        <w:t xml:space="preserve">Boomburbs (1C) – </w:t>
      </w:r>
      <w:r>
        <w:rPr>
          <w:rStyle w:val="normaltextrun"/>
        </w:rPr>
        <w:t>A new growth market with many young professionals with families.  Fitness is a priority, including club memberships.  Enjoy all sports and generous supporters of the arts. </w:t>
      </w:r>
      <w:r>
        <w:rPr>
          <w:rStyle w:val="eop"/>
        </w:rPr>
        <w:t> </w:t>
      </w:r>
    </w:p>
    <w:p w14:paraId="2632A111" w14:textId="77777777" w:rsidR="00FA01CC" w:rsidRDefault="00FA01CC" w:rsidP="00043FE6">
      <w:pPr>
        <w:pStyle w:val="paragraph"/>
        <w:spacing w:before="0" w:beforeAutospacing="0" w:after="0" w:afterAutospacing="0"/>
        <w:ind w:right="-90"/>
        <w:jc w:val="both"/>
        <w:textAlignment w:val="baseline"/>
        <w:rPr>
          <w:rStyle w:val="normaltextrun"/>
          <w:b/>
          <w:bCs/>
        </w:rPr>
      </w:pPr>
    </w:p>
    <w:p w14:paraId="31D216E4" w14:textId="77777777" w:rsidR="00FA01CC" w:rsidRDefault="00FA01CC" w:rsidP="00043FE6">
      <w:pPr>
        <w:pStyle w:val="paragraph"/>
        <w:spacing w:before="0" w:beforeAutospacing="0" w:after="0" w:afterAutospacing="0"/>
        <w:ind w:right="-90"/>
        <w:jc w:val="both"/>
        <w:textAlignment w:val="baseline"/>
        <w:rPr>
          <w:rStyle w:val="normaltextrun"/>
          <w:b/>
          <w:bCs/>
        </w:rPr>
      </w:pPr>
    </w:p>
    <w:p w14:paraId="1C54CE5C" w14:textId="1241115D" w:rsidR="00043FE6" w:rsidRDefault="00043FE6" w:rsidP="00043FE6">
      <w:pPr>
        <w:pStyle w:val="paragraph"/>
        <w:spacing w:before="0" w:beforeAutospacing="0" w:after="0" w:afterAutospacing="0"/>
        <w:ind w:right="-90"/>
        <w:jc w:val="both"/>
        <w:textAlignment w:val="baseline"/>
        <w:rPr>
          <w:rStyle w:val="normaltextrun"/>
          <w:b/>
          <w:bCs/>
        </w:rPr>
      </w:pPr>
      <w:r>
        <w:rPr>
          <w:rStyle w:val="normaltextrun"/>
          <w:b/>
          <w:bCs/>
        </w:rPr>
        <w:lastRenderedPageBreak/>
        <w:t xml:space="preserve">Green Acres (6A) – </w:t>
      </w:r>
      <w:r>
        <w:rPr>
          <w:rStyle w:val="normaltextrun"/>
        </w:rPr>
        <w:t>Lifestyle that features self-reliance. Enjoy maintaining home/yard, being outside and playing sports.  Most households no longer have children.  Conservative and cautious. </w:t>
      </w:r>
      <w:r>
        <w:rPr>
          <w:rStyle w:val="eop"/>
        </w:rPr>
        <w:t> </w:t>
      </w:r>
    </w:p>
    <w:p w14:paraId="7C7D7117" w14:textId="77777777" w:rsidR="00043FE6" w:rsidRDefault="00043FE6" w:rsidP="00043FE6">
      <w:pPr>
        <w:pStyle w:val="paragraph"/>
        <w:spacing w:before="0" w:beforeAutospacing="0" w:after="0" w:afterAutospacing="0"/>
        <w:ind w:right="-90"/>
        <w:jc w:val="both"/>
        <w:textAlignment w:val="baseline"/>
        <w:rPr>
          <w:rStyle w:val="normaltextrun"/>
          <w:b/>
          <w:bCs/>
        </w:rPr>
      </w:pPr>
    </w:p>
    <w:p w14:paraId="0AE1237A" w14:textId="7565E990" w:rsidR="00043FE6" w:rsidRDefault="00F001EB" w:rsidP="00F001EB">
      <w:pPr>
        <w:pStyle w:val="paragraph"/>
        <w:tabs>
          <w:tab w:val="left" w:pos="1392"/>
        </w:tabs>
        <w:spacing w:before="0" w:beforeAutospacing="0" w:after="0" w:afterAutospacing="0"/>
        <w:ind w:right="-90"/>
        <w:jc w:val="both"/>
        <w:textAlignment w:val="baseline"/>
        <w:rPr>
          <w:rStyle w:val="eop"/>
        </w:rPr>
      </w:pPr>
      <w:r>
        <w:rPr>
          <w:rStyle w:val="normaltextrun"/>
          <w:b/>
          <w:bCs/>
        </w:rPr>
        <w:t xml:space="preserve">Workday Drive (4A) – </w:t>
      </w:r>
      <w:r>
        <w:rPr>
          <w:rStyle w:val="normaltextrun"/>
        </w:rPr>
        <w:t>An affluent family-oriented segment.  They have a hectic life chasing children.  Outdoor activities and sports are a way of life.</w:t>
      </w:r>
      <w:r>
        <w:rPr>
          <w:rStyle w:val="normaltextrun"/>
          <w:b/>
          <w:bCs/>
        </w:rPr>
        <w:t> </w:t>
      </w:r>
    </w:p>
    <w:p w14:paraId="6C3BD9EF" w14:textId="77777777" w:rsidR="00043FE6" w:rsidRDefault="00043FE6" w:rsidP="00043FE6">
      <w:pPr>
        <w:pStyle w:val="paragraph"/>
        <w:spacing w:before="0" w:beforeAutospacing="0" w:after="0" w:afterAutospacing="0"/>
        <w:ind w:right="-90"/>
        <w:jc w:val="both"/>
        <w:textAlignment w:val="baseline"/>
        <w:rPr>
          <w:rStyle w:val="eop"/>
        </w:rPr>
      </w:pPr>
    </w:p>
    <w:p w14:paraId="7DBB09E4" w14:textId="5CF6E698" w:rsidR="003E0B0E" w:rsidRDefault="003E0B0E" w:rsidP="00830201">
      <w:pPr>
        <w:tabs>
          <w:tab w:val="left" w:pos="2595"/>
        </w:tabs>
        <w:jc w:val="both"/>
        <w:rPr>
          <w:b/>
          <w:sz w:val="28"/>
        </w:rPr>
      </w:pPr>
    </w:p>
    <w:p w14:paraId="00EEE741" w14:textId="77777777" w:rsidR="00043FE6" w:rsidRDefault="00043FE6" w:rsidP="00830201">
      <w:pPr>
        <w:tabs>
          <w:tab w:val="left" w:pos="2595"/>
        </w:tabs>
        <w:jc w:val="both"/>
        <w:rPr>
          <w:b/>
          <w:sz w:val="28"/>
        </w:rPr>
      </w:pPr>
    </w:p>
    <w:p w14:paraId="3E3DD775" w14:textId="77777777" w:rsidR="00043FE6" w:rsidRDefault="00043FE6" w:rsidP="00830201">
      <w:pPr>
        <w:tabs>
          <w:tab w:val="left" w:pos="2595"/>
        </w:tabs>
        <w:jc w:val="both"/>
        <w:rPr>
          <w:b/>
          <w:sz w:val="28"/>
        </w:rPr>
      </w:pPr>
    </w:p>
    <w:p w14:paraId="5DE81B1B" w14:textId="77777777" w:rsidR="002B491F" w:rsidRDefault="002B491F" w:rsidP="00830201">
      <w:pPr>
        <w:tabs>
          <w:tab w:val="left" w:pos="2595"/>
        </w:tabs>
        <w:jc w:val="both"/>
        <w:rPr>
          <w:b/>
          <w:sz w:val="28"/>
        </w:rPr>
      </w:pPr>
    </w:p>
    <w:p w14:paraId="31643418" w14:textId="77777777" w:rsidR="002B491F" w:rsidRDefault="002B491F" w:rsidP="00830201">
      <w:pPr>
        <w:tabs>
          <w:tab w:val="left" w:pos="2595"/>
        </w:tabs>
        <w:jc w:val="both"/>
        <w:rPr>
          <w:b/>
          <w:sz w:val="28"/>
        </w:rPr>
      </w:pPr>
    </w:p>
    <w:p w14:paraId="6E3287F7" w14:textId="77777777" w:rsidR="002B491F" w:rsidRDefault="002B491F" w:rsidP="00830201">
      <w:pPr>
        <w:tabs>
          <w:tab w:val="left" w:pos="2595"/>
        </w:tabs>
        <w:jc w:val="both"/>
        <w:rPr>
          <w:b/>
          <w:sz w:val="28"/>
        </w:rPr>
      </w:pPr>
    </w:p>
    <w:p w14:paraId="72BD943E" w14:textId="77777777" w:rsidR="002B491F" w:rsidRDefault="002B491F" w:rsidP="00830201">
      <w:pPr>
        <w:tabs>
          <w:tab w:val="left" w:pos="2595"/>
        </w:tabs>
        <w:jc w:val="both"/>
        <w:rPr>
          <w:b/>
          <w:sz w:val="28"/>
        </w:rPr>
      </w:pPr>
    </w:p>
    <w:p w14:paraId="3B439CC4" w14:textId="77777777" w:rsidR="002B491F" w:rsidRDefault="002B491F" w:rsidP="00830201">
      <w:pPr>
        <w:tabs>
          <w:tab w:val="left" w:pos="2595"/>
        </w:tabs>
        <w:jc w:val="both"/>
        <w:rPr>
          <w:b/>
          <w:sz w:val="28"/>
        </w:rPr>
      </w:pPr>
    </w:p>
    <w:p w14:paraId="15C61588" w14:textId="77777777" w:rsidR="002B491F" w:rsidRDefault="002B491F" w:rsidP="00830201">
      <w:pPr>
        <w:tabs>
          <w:tab w:val="left" w:pos="2595"/>
        </w:tabs>
        <w:jc w:val="both"/>
        <w:rPr>
          <w:b/>
          <w:sz w:val="28"/>
        </w:rPr>
      </w:pPr>
    </w:p>
    <w:p w14:paraId="60B6AAD3" w14:textId="77777777" w:rsidR="002B491F" w:rsidRDefault="002B491F" w:rsidP="00830201">
      <w:pPr>
        <w:tabs>
          <w:tab w:val="left" w:pos="2595"/>
        </w:tabs>
        <w:jc w:val="both"/>
        <w:rPr>
          <w:b/>
          <w:sz w:val="28"/>
        </w:rPr>
      </w:pPr>
    </w:p>
    <w:p w14:paraId="3549C258" w14:textId="77777777" w:rsidR="002B491F" w:rsidRDefault="002B491F" w:rsidP="00830201">
      <w:pPr>
        <w:tabs>
          <w:tab w:val="left" w:pos="2595"/>
        </w:tabs>
        <w:jc w:val="both"/>
        <w:rPr>
          <w:b/>
          <w:sz w:val="28"/>
        </w:rPr>
      </w:pPr>
    </w:p>
    <w:p w14:paraId="56B654ED" w14:textId="77777777" w:rsidR="002B491F" w:rsidRDefault="002B491F" w:rsidP="00830201">
      <w:pPr>
        <w:tabs>
          <w:tab w:val="left" w:pos="2595"/>
        </w:tabs>
        <w:jc w:val="both"/>
        <w:rPr>
          <w:b/>
          <w:sz w:val="28"/>
        </w:rPr>
      </w:pPr>
    </w:p>
    <w:p w14:paraId="0934E969" w14:textId="77777777" w:rsidR="002B491F" w:rsidRDefault="002B491F" w:rsidP="00830201">
      <w:pPr>
        <w:tabs>
          <w:tab w:val="left" w:pos="2595"/>
        </w:tabs>
        <w:jc w:val="both"/>
        <w:rPr>
          <w:b/>
          <w:sz w:val="28"/>
        </w:rPr>
      </w:pPr>
    </w:p>
    <w:p w14:paraId="508E11E5" w14:textId="77777777" w:rsidR="002B491F" w:rsidRDefault="002B491F" w:rsidP="00830201">
      <w:pPr>
        <w:tabs>
          <w:tab w:val="left" w:pos="2595"/>
        </w:tabs>
        <w:jc w:val="both"/>
        <w:rPr>
          <w:b/>
          <w:sz w:val="28"/>
        </w:rPr>
      </w:pPr>
    </w:p>
    <w:p w14:paraId="4F2EDF9C" w14:textId="77777777" w:rsidR="002B491F" w:rsidRDefault="002B491F" w:rsidP="00830201">
      <w:pPr>
        <w:tabs>
          <w:tab w:val="left" w:pos="2595"/>
        </w:tabs>
        <w:jc w:val="both"/>
        <w:rPr>
          <w:b/>
          <w:sz w:val="28"/>
        </w:rPr>
      </w:pPr>
    </w:p>
    <w:p w14:paraId="7EE8612C" w14:textId="77777777" w:rsidR="002B491F" w:rsidRDefault="002B491F" w:rsidP="00830201">
      <w:pPr>
        <w:tabs>
          <w:tab w:val="left" w:pos="2595"/>
        </w:tabs>
        <w:jc w:val="both"/>
        <w:rPr>
          <w:b/>
          <w:sz w:val="28"/>
        </w:rPr>
      </w:pPr>
    </w:p>
    <w:p w14:paraId="6D3ADF87" w14:textId="77777777" w:rsidR="002B491F" w:rsidRDefault="002B491F" w:rsidP="00830201">
      <w:pPr>
        <w:tabs>
          <w:tab w:val="left" w:pos="2595"/>
        </w:tabs>
        <w:jc w:val="both"/>
        <w:rPr>
          <w:b/>
          <w:sz w:val="28"/>
        </w:rPr>
      </w:pPr>
    </w:p>
    <w:p w14:paraId="7BC496B9" w14:textId="77777777" w:rsidR="002B491F" w:rsidRDefault="002B491F" w:rsidP="00830201">
      <w:pPr>
        <w:tabs>
          <w:tab w:val="left" w:pos="2595"/>
        </w:tabs>
        <w:jc w:val="both"/>
        <w:rPr>
          <w:b/>
          <w:sz w:val="28"/>
        </w:rPr>
      </w:pPr>
    </w:p>
    <w:p w14:paraId="4066D271" w14:textId="77777777" w:rsidR="002B491F" w:rsidRDefault="002B491F" w:rsidP="00830201">
      <w:pPr>
        <w:tabs>
          <w:tab w:val="left" w:pos="2595"/>
        </w:tabs>
        <w:jc w:val="both"/>
        <w:rPr>
          <w:b/>
          <w:sz w:val="28"/>
        </w:rPr>
      </w:pPr>
    </w:p>
    <w:p w14:paraId="0AC88BBC" w14:textId="77777777" w:rsidR="002B491F" w:rsidRDefault="002B491F" w:rsidP="00830201">
      <w:pPr>
        <w:tabs>
          <w:tab w:val="left" w:pos="2595"/>
        </w:tabs>
        <w:jc w:val="both"/>
        <w:rPr>
          <w:b/>
          <w:sz w:val="28"/>
        </w:rPr>
      </w:pPr>
    </w:p>
    <w:p w14:paraId="43C49407" w14:textId="77777777" w:rsidR="002B491F" w:rsidRDefault="002B491F" w:rsidP="00830201">
      <w:pPr>
        <w:tabs>
          <w:tab w:val="left" w:pos="2595"/>
        </w:tabs>
        <w:jc w:val="both"/>
        <w:rPr>
          <w:b/>
          <w:sz w:val="28"/>
        </w:rPr>
      </w:pPr>
    </w:p>
    <w:p w14:paraId="3FC8FBB7" w14:textId="77777777" w:rsidR="002B491F" w:rsidRDefault="002B491F" w:rsidP="00830201">
      <w:pPr>
        <w:tabs>
          <w:tab w:val="left" w:pos="2595"/>
        </w:tabs>
        <w:jc w:val="both"/>
        <w:rPr>
          <w:b/>
          <w:sz w:val="28"/>
        </w:rPr>
      </w:pPr>
    </w:p>
    <w:p w14:paraId="2FE6E931" w14:textId="77777777" w:rsidR="002B491F" w:rsidRDefault="002B491F" w:rsidP="00830201">
      <w:pPr>
        <w:tabs>
          <w:tab w:val="left" w:pos="2595"/>
        </w:tabs>
        <w:jc w:val="both"/>
        <w:rPr>
          <w:b/>
          <w:sz w:val="28"/>
        </w:rPr>
      </w:pPr>
    </w:p>
    <w:p w14:paraId="5DF9446A" w14:textId="77777777" w:rsidR="002B491F" w:rsidRDefault="002B491F" w:rsidP="00830201">
      <w:pPr>
        <w:tabs>
          <w:tab w:val="left" w:pos="2595"/>
        </w:tabs>
        <w:jc w:val="both"/>
        <w:rPr>
          <w:b/>
          <w:sz w:val="28"/>
        </w:rPr>
      </w:pPr>
    </w:p>
    <w:p w14:paraId="20F752F2" w14:textId="77777777" w:rsidR="009B7BBF" w:rsidRDefault="009B7BBF" w:rsidP="00830201">
      <w:pPr>
        <w:tabs>
          <w:tab w:val="left" w:pos="2595"/>
        </w:tabs>
        <w:jc w:val="both"/>
        <w:rPr>
          <w:b/>
          <w:sz w:val="28"/>
        </w:rPr>
      </w:pPr>
    </w:p>
    <w:p w14:paraId="6A6272D0" w14:textId="77777777" w:rsidR="009B7BBF" w:rsidRDefault="009B7BBF" w:rsidP="00830201">
      <w:pPr>
        <w:tabs>
          <w:tab w:val="left" w:pos="2595"/>
        </w:tabs>
        <w:jc w:val="both"/>
        <w:rPr>
          <w:b/>
          <w:sz w:val="28"/>
        </w:rPr>
      </w:pPr>
    </w:p>
    <w:p w14:paraId="4B7AB878" w14:textId="77777777" w:rsidR="009B7BBF" w:rsidRDefault="009B7BBF" w:rsidP="00830201">
      <w:pPr>
        <w:tabs>
          <w:tab w:val="left" w:pos="2595"/>
        </w:tabs>
        <w:jc w:val="both"/>
        <w:rPr>
          <w:b/>
          <w:sz w:val="28"/>
        </w:rPr>
      </w:pPr>
    </w:p>
    <w:p w14:paraId="30D04E17" w14:textId="77777777" w:rsidR="009B7BBF" w:rsidRDefault="009B7BBF" w:rsidP="00830201">
      <w:pPr>
        <w:tabs>
          <w:tab w:val="left" w:pos="2595"/>
        </w:tabs>
        <w:jc w:val="both"/>
        <w:rPr>
          <w:b/>
          <w:sz w:val="28"/>
        </w:rPr>
      </w:pPr>
    </w:p>
    <w:p w14:paraId="664352C9" w14:textId="77777777" w:rsidR="00043FE6" w:rsidRDefault="00043FE6" w:rsidP="00830201">
      <w:pPr>
        <w:tabs>
          <w:tab w:val="left" w:pos="2595"/>
        </w:tabs>
        <w:jc w:val="both"/>
        <w:rPr>
          <w:b/>
          <w:sz w:val="28"/>
        </w:rPr>
      </w:pPr>
    </w:p>
    <w:p w14:paraId="0B57B18C" w14:textId="77777777" w:rsidR="00043FE6" w:rsidRDefault="00043FE6" w:rsidP="00830201">
      <w:pPr>
        <w:tabs>
          <w:tab w:val="left" w:pos="2595"/>
        </w:tabs>
        <w:jc w:val="both"/>
        <w:rPr>
          <w:b/>
          <w:sz w:val="28"/>
        </w:rPr>
      </w:pPr>
    </w:p>
    <w:p w14:paraId="2D15285E" w14:textId="77777777" w:rsidR="00043FE6" w:rsidRDefault="00043FE6" w:rsidP="00830201">
      <w:pPr>
        <w:tabs>
          <w:tab w:val="left" w:pos="2595"/>
        </w:tabs>
        <w:jc w:val="both"/>
        <w:rPr>
          <w:b/>
          <w:sz w:val="28"/>
        </w:rPr>
      </w:pPr>
    </w:p>
    <w:p w14:paraId="50380F78" w14:textId="77777777" w:rsidR="00043FE6" w:rsidRDefault="00043FE6" w:rsidP="00830201">
      <w:pPr>
        <w:tabs>
          <w:tab w:val="left" w:pos="2595"/>
        </w:tabs>
        <w:jc w:val="both"/>
        <w:rPr>
          <w:b/>
          <w:sz w:val="28"/>
        </w:rPr>
      </w:pPr>
    </w:p>
    <w:p w14:paraId="197B76B2" w14:textId="77777777" w:rsidR="00043FE6" w:rsidRDefault="00043FE6" w:rsidP="00830201">
      <w:pPr>
        <w:tabs>
          <w:tab w:val="left" w:pos="2595"/>
        </w:tabs>
        <w:jc w:val="both"/>
        <w:rPr>
          <w:b/>
          <w:sz w:val="28"/>
        </w:rPr>
      </w:pPr>
    </w:p>
    <w:p w14:paraId="2311DB32" w14:textId="0CA279BC" w:rsidR="003E0B0E" w:rsidRPr="00A9195A" w:rsidRDefault="003E0B0E" w:rsidP="003E0B0E">
      <w:pPr>
        <w:jc w:val="both"/>
      </w:pPr>
      <w:r w:rsidRPr="00A9195A">
        <w:rPr>
          <w:b/>
        </w:rPr>
        <w:lastRenderedPageBreak/>
        <w:t>Market Potential Index for Adult Participation:</w:t>
      </w:r>
      <w:r w:rsidRPr="00A9195A">
        <w:t xml:space="preserve">  In addition to examining the participation numbers for various </w:t>
      </w:r>
      <w:r w:rsidR="00DA5516">
        <w:t>outdoor</w:t>
      </w:r>
      <w:r w:rsidRPr="00A9195A">
        <w:t xml:space="preserve"> </w:t>
      </w:r>
      <w:r>
        <w:t xml:space="preserve">activities through the National Sporting Goods Association, </w:t>
      </w:r>
      <w:r w:rsidR="002D7890">
        <w:t xml:space="preserve">the </w:t>
      </w:r>
      <w:r>
        <w:t>20</w:t>
      </w:r>
      <w:r w:rsidR="00D15617">
        <w:t>20</w:t>
      </w:r>
      <w:r w:rsidRPr="00A9195A">
        <w:t xml:space="preserve"> Survey and the Spending Potential Index for Entertainment &amp; Recreation, B*K can access information about Sports &amp; Leisure Market Potential.  The following information illustrates</w:t>
      </w:r>
      <w:r w:rsidRPr="009176E1">
        <w:t xml:space="preserve"> </w:t>
      </w:r>
      <w:r w:rsidR="00DD05E1" w:rsidRPr="009176E1">
        <w:rPr>
          <w:highlight w:val="yellow"/>
        </w:rPr>
        <w:t>annua</w:t>
      </w:r>
      <w:r w:rsidR="00DD05E1" w:rsidRPr="009176E1">
        <w:t xml:space="preserve">l </w:t>
      </w:r>
      <w:r w:rsidRPr="00A9195A">
        <w:t xml:space="preserve">participation rates for adults in </w:t>
      </w:r>
      <w:r w:rsidR="00DA5516">
        <w:t>outdoor</w:t>
      </w:r>
      <w:r>
        <w:t xml:space="preserve"> activities.  </w:t>
      </w:r>
    </w:p>
    <w:p w14:paraId="7F12C907" w14:textId="77777777" w:rsidR="003E0B0E" w:rsidRPr="00A9195A" w:rsidRDefault="003E0B0E" w:rsidP="003E0B0E"/>
    <w:p w14:paraId="729814A6" w14:textId="13143C69" w:rsidR="000A2286" w:rsidRPr="00A9195A" w:rsidRDefault="000A2286" w:rsidP="000A2286">
      <w:pPr>
        <w:ind w:right="-360"/>
        <w:rPr>
          <w:b/>
          <w:u w:val="single"/>
        </w:rPr>
      </w:pPr>
      <w:r>
        <w:rPr>
          <w:b/>
          <w:u w:val="single"/>
        </w:rPr>
        <w:t xml:space="preserve">Table </w:t>
      </w:r>
      <w:r w:rsidR="00C9174E">
        <w:rPr>
          <w:b/>
          <w:u w:val="single"/>
        </w:rPr>
        <w:t>P</w:t>
      </w:r>
      <w:r w:rsidRPr="00A9195A">
        <w:rPr>
          <w:b/>
          <w:u w:val="single"/>
        </w:rPr>
        <w:t xml:space="preserve"> – Market Potential Index</w:t>
      </w:r>
      <w:r>
        <w:rPr>
          <w:b/>
          <w:u w:val="single"/>
        </w:rPr>
        <w:t xml:space="preserve"> (MPI)</w:t>
      </w:r>
      <w:r w:rsidRPr="00A9195A">
        <w:rPr>
          <w:b/>
          <w:u w:val="single"/>
        </w:rPr>
        <w:t xml:space="preserve"> for Participation in </w:t>
      </w:r>
      <w:r>
        <w:rPr>
          <w:b/>
          <w:u w:val="single"/>
        </w:rPr>
        <w:t>Activities in Primary Service Area</w:t>
      </w:r>
    </w:p>
    <w:p w14:paraId="4F5D28B4" w14:textId="77777777" w:rsidR="000A2286" w:rsidRPr="00A9195A" w:rsidRDefault="000A2286" w:rsidP="000A2286"/>
    <w:tbl>
      <w:tblPr>
        <w:tblW w:w="94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258"/>
        <w:gridCol w:w="2070"/>
        <w:gridCol w:w="2070"/>
        <w:gridCol w:w="2070"/>
      </w:tblGrid>
      <w:tr w:rsidR="000A2286" w:rsidRPr="00A9195A" w14:paraId="6CC1B37C" w14:textId="77777777" w:rsidTr="000A2286">
        <w:tc>
          <w:tcPr>
            <w:tcW w:w="3258" w:type="dxa"/>
            <w:shd w:val="clear" w:color="auto" w:fill="BFBFBF"/>
          </w:tcPr>
          <w:p w14:paraId="43EF59BB" w14:textId="77777777" w:rsidR="000A2286" w:rsidRPr="00A9195A" w:rsidRDefault="000A2286" w:rsidP="000A2286">
            <w:pPr>
              <w:rPr>
                <w:b/>
                <w:bCs/>
              </w:rPr>
            </w:pPr>
            <w:r w:rsidRPr="00A9195A">
              <w:rPr>
                <w:b/>
                <w:bCs/>
              </w:rPr>
              <w:t>Adults participated in:</w:t>
            </w:r>
          </w:p>
        </w:tc>
        <w:tc>
          <w:tcPr>
            <w:tcW w:w="2070" w:type="dxa"/>
            <w:shd w:val="clear" w:color="auto" w:fill="BFBFBF"/>
          </w:tcPr>
          <w:p w14:paraId="50523AB1" w14:textId="77777777" w:rsidR="000A2286" w:rsidRPr="00A9195A" w:rsidRDefault="000A2286" w:rsidP="000A2286">
            <w:pPr>
              <w:jc w:val="center"/>
              <w:rPr>
                <w:b/>
                <w:bCs/>
              </w:rPr>
            </w:pPr>
            <w:r w:rsidRPr="00A9195A">
              <w:rPr>
                <w:b/>
                <w:bCs/>
              </w:rPr>
              <w:t>Expected Number of Adults</w:t>
            </w:r>
          </w:p>
        </w:tc>
        <w:tc>
          <w:tcPr>
            <w:tcW w:w="2070" w:type="dxa"/>
            <w:shd w:val="clear" w:color="auto" w:fill="BFBFBF"/>
          </w:tcPr>
          <w:p w14:paraId="7DA27762" w14:textId="77777777" w:rsidR="000A2286" w:rsidRPr="00A9195A" w:rsidRDefault="000A2286" w:rsidP="000A2286">
            <w:pPr>
              <w:jc w:val="center"/>
              <w:rPr>
                <w:b/>
                <w:bCs/>
                <w:iCs/>
              </w:rPr>
            </w:pPr>
            <w:r w:rsidRPr="00A9195A">
              <w:rPr>
                <w:b/>
                <w:bCs/>
                <w:iCs/>
              </w:rPr>
              <w:t>Percent of Population</w:t>
            </w:r>
          </w:p>
        </w:tc>
        <w:tc>
          <w:tcPr>
            <w:tcW w:w="2070" w:type="dxa"/>
            <w:shd w:val="clear" w:color="auto" w:fill="BFBFBF"/>
          </w:tcPr>
          <w:p w14:paraId="5CCAD7B2" w14:textId="77777777" w:rsidR="000A2286" w:rsidRPr="00A9195A" w:rsidRDefault="000A2286" w:rsidP="000A2286">
            <w:pPr>
              <w:jc w:val="center"/>
              <w:rPr>
                <w:b/>
                <w:bCs/>
                <w:iCs/>
              </w:rPr>
            </w:pPr>
            <w:r w:rsidRPr="00A9195A">
              <w:rPr>
                <w:b/>
                <w:bCs/>
                <w:iCs/>
              </w:rPr>
              <w:t>MPI</w:t>
            </w:r>
          </w:p>
        </w:tc>
      </w:tr>
      <w:tr w:rsidR="0026254B" w:rsidRPr="00A9195A" w14:paraId="1D776269" w14:textId="77777777" w:rsidTr="001D4E68">
        <w:tc>
          <w:tcPr>
            <w:tcW w:w="3258" w:type="dxa"/>
            <w:shd w:val="clear" w:color="auto" w:fill="auto"/>
            <w:vAlign w:val="bottom"/>
          </w:tcPr>
          <w:p w14:paraId="6451DB9F" w14:textId="11675C69" w:rsidR="0026254B" w:rsidRDefault="0026254B" w:rsidP="0026254B">
            <w:r>
              <w:t>Aerobics</w:t>
            </w:r>
          </w:p>
        </w:tc>
        <w:tc>
          <w:tcPr>
            <w:tcW w:w="2070" w:type="dxa"/>
            <w:shd w:val="clear" w:color="auto" w:fill="auto"/>
          </w:tcPr>
          <w:p w14:paraId="33635D0C" w14:textId="030E9AD6" w:rsidR="0026254B" w:rsidRPr="00453397" w:rsidRDefault="0026254B" w:rsidP="00453397">
            <w:pPr>
              <w:jc w:val="center"/>
            </w:pPr>
            <w:r w:rsidRPr="00453397">
              <w:t>1,259</w:t>
            </w:r>
          </w:p>
        </w:tc>
        <w:tc>
          <w:tcPr>
            <w:tcW w:w="2070" w:type="dxa"/>
            <w:shd w:val="clear" w:color="auto" w:fill="auto"/>
          </w:tcPr>
          <w:p w14:paraId="05F5599F" w14:textId="31B1A8B0" w:rsidR="0026254B" w:rsidRPr="00453397" w:rsidRDefault="0026254B" w:rsidP="00453397">
            <w:pPr>
              <w:jc w:val="center"/>
            </w:pPr>
            <w:r w:rsidRPr="00453397">
              <w:t>9.4%</w:t>
            </w:r>
          </w:p>
        </w:tc>
        <w:tc>
          <w:tcPr>
            <w:tcW w:w="2070" w:type="dxa"/>
            <w:shd w:val="clear" w:color="auto" w:fill="E2EFD9" w:themeFill="accent6" w:themeFillTint="33"/>
          </w:tcPr>
          <w:p w14:paraId="307BEE72" w14:textId="4C0FB2E2" w:rsidR="0026254B" w:rsidRPr="00453397" w:rsidRDefault="0026254B" w:rsidP="00453397">
            <w:pPr>
              <w:jc w:val="center"/>
            </w:pPr>
            <w:r w:rsidRPr="00453397">
              <w:t>112</w:t>
            </w:r>
          </w:p>
        </w:tc>
      </w:tr>
      <w:tr w:rsidR="0026254B" w:rsidRPr="00A9195A" w14:paraId="459A494E" w14:textId="77777777" w:rsidTr="001D4E68">
        <w:tc>
          <w:tcPr>
            <w:tcW w:w="3258" w:type="dxa"/>
            <w:shd w:val="clear" w:color="auto" w:fill="auto"/>
            <w:vAlign w:val="bottom"/>
          </w:tcPr>
          <w:p w14:paraId="5C508710" w14:textId="10006554" w:rsidR="0026254B" w:rsidRDefault="0026254B" w:rsidP="0026254B">
            <w:r>
              <w:t>Baseball</w:t>
            </w:r>
          </w:p>
        </w:tc>
        <w:tc>
          <w:tcPr>
            <w:tcW w:w="2070" w:type="dxa"/>
            <w:shd w:val="clear" w:color="auto" w:fill="auto"/>
          </w:tcPr>
          <w:p w14:paraId="185A56A5" w14:textId="1E37BA1D" w:rsidR="0026254B" w:rsidRPr="00453397" w:rsidRDefault="0026254B" w:rsidP="00453397">
            <w:pPr>
              <w:jc w:val="center"/>
            </w:pPr>
            <w:r w:rsidRPr="00453397">
              <w:t>389</w:t>
            </w:r>
          </w:p>
        </w:tc>
        <w:tc>
          <w:tcPr>
            <w:tcW w:w="2070" w:type="dxa"/>
            <w:shd w:val="clear" w:color="auto" w:fill="auto"/>
          </w:tcPr>
          <w:p w14:paraId="5CBAA5A5" w14:textId="1DEB55D0" w:rsidR="0026254B" w:rsidRPr="00453397" w:rsidRDefault="0026254B" w:rsidP="00453397">
            <w:pPr>
              <w:jc w:val="center"/>
            </w:pPr>
            <w:r w:rsidRPr="00453397">
              <w:t>2.9%</w:t>
            </w:r>
          </w:p>
        </w:tc>
        <w:tc>
          <w:tcPr>
            <w:tcW w:w="2070" w:type="dxa"/>
            <w:shd w:val="clear" w:color="auto" w:fill="FFCCFF"/>
          </w:tcPr>
          <w:p w14:paraId="7F71A37F" w14:textId="26FD6A82" w:rsidR="0026254B" w:rsidRPr="00453397" w:rsidRDefault="0026254B" w:rsidP="00453397">
            <w:pPr>
              <w:jc w:val="center"/>
            </w:pPr>
            <w:r w:rsidRPr="00453397">
              <w:t>99</w:t>
            </w:r>
          </w:p>
        </w:tc>
      </w:tr>
      <w:tr w:rsidR="0026254B" w:rsidRPr="00A9195A" w14:paraId="091DE7A1" w14:textId="77777777" w:rsidTr="001D4E68">
        <w:tc>
          <w:tcPr>
            <w:tcW w:w="3258" w:type="dxa"/>
            <w:shd w:val="clear" w:color="auto" w:fill="auto"/>
            <w:vAlign w:val="bottom"/>
          </w:tcPr>
          <w:p w14:paraId="4D46FB8B" w14:textId="5E808095" w:rsidR="0026254B" w:rsidRDefault="0026254B" w:rsidP="0026254B">
            <w:r>
              <w:t>Basketball</w:t>
            </w:r>
          </w:p>
        </w:tc>
        <w:tc>
          <w:tcPr>
            <w:tcW w:w="2070" w:type="dxa"/>
            <w:shd w:val="clear" w:color="auto" w:fill="auto"/>
          </w:tcPr>
          <w:p w14:paraId="372CE6B4" w14:textId="0B47C8A1" w:rsidR="0026254B" w:rsidRPr="00453397" w:rsidRDefault="0026254B" w:rsidP="00453397">
            <w:pPr>
              <w:jc w:val="center"/>
            </w:pPr>
            <w:r w:rsidRPr="00453397">
              <w:t>977</w:t>
            </w:r>
          </w:p>
        </w:tc>
        <w:tc>
          <w:tcPr>
            <w:tcW w:w="2070" w:type="dxa"/>
            <w:shd w:val="clear" w:color="auto" w:fill="auto"/>
          </w:tcPr>
          <w:p w14:paraId="509B4DBF" w14:textId="01727E33" w:rsidR="0026254B" w:rsidRPr="00453397" w:rsidRDefault="0026254B" w:rsidP="00453397">
            <w:pPr>
              <w:jc w:val="center"/>
            </w:pPr>
            <w:r w:rsidRPr="00453397">
              <w:t>7.3%</w:t>
            </w:r>
          </w:p>
        </w:tc>
        <w:tc>
          <w:tcPr>
            <w:tcW w:w="2070" w:type="dxa"/>
            <w:shd w:val="clear" w:color="auto" w:fill="E2EFD9" w:themeFill="accent6" w:themeFillTint="33"/>
          </w:tcPr>
          <w:p w14:paraId="710287BA" w14:textId="2174A929" w:rsidR="0026254B" w:rsidRPr="00453397" w:rsidRDefault="0026254B" w:rsidP="00453397">
            <w:pPr>
              <w:jc w:val="center"/>
            </w:pPr>
            <w:r w:rsidRPr="00453397">
              <w:t>108</w:t>
            </w:r>
          </w:p>
        </w:tc>
      </w:tr>
      <w:tr w:rsidR="0026254B" w:rsidRPr="00A9195A" w14:paraId="2CD707D3" w14:textId="77777777" w:rsidTr="001D4E68">
        <w:tc>
          <w:tcPr>
            <w:tcW w:w="3258" w:type="dxa"/>
            <w:shd w:val="clear" w:color="auto" w:fill="auto"/>
            <w:vAlign w:val="bottom"/>
          </w:tcPr>
          <w:p w14:paraId="2AF96ED3" w14:textId="4C009D88" w:rsidR="0026254B" w:rsidRDefault="0026254B" w:rsidP="0026254B">
            <w:r>
              <w:t>Exercise Walking</w:t>
            </w:r>
          </w:p>
        </w:tc>
        <w:tc>
          <w:tcPr>
            <w:tcW w:w="2070" w:type="dxa"/>
            <w:shd w:val="clear" w:color="auto" w:fill="auto"/>
          </w:tcPr>
          <w:p w14:paraId="3E1D5252" w14:textId="4109D779" w:rsidR="0026254B" w:rsidRPr="00453397" w:rsidRDefault="0026254B" w:rsidP="00453397">
            <w:pPr>
              <w:jc w:val="center"/>
            </w:pPr>
            <w:r w:rsidRPr="00453397">
              <w:t>4,599</w:t>
            </w:r>
          </w:p>
        </w:tc>
        <w:tc>
          <w:tcPr>
            <w:tcW w:w="2070" w:type="dxa"/>
            <w:shd w:val="clear" w:color="auto" w:fill="auto"/>
          </w:tcPr>
          <w:p w14:paraId="05EBDA13" w14:textId="4A8B3425" w:rsidR="0026254B" w:rsidRPr="00453397" w:rsidRDefault="0026254B" w:rsidP="00453397">
            <w:pPr>
              <w:jc w:val="center"/>
            </w:pPr>
            <w:r w:rsidRPr="00453397">
              <w:t>34.2%</w:t>
            </w:r>
          </w:p>
        </w:tc>
        <w:tc>
          <w:tcPr>
            <w:tcW w:w="2070" w:type="dxa"/>
            <w:shd w:val="clear" w:color="auto" w:fill="E2EFD9" w:themeFill="accent6" w:themeFillTint="33"/>
          </w:tcPr>
          <w:p w14:paraId="4419CCEA" w14:textId="45D890CB" w:rsidR="0026254B" w:rsidRPr="00453397" w:rsidRDefault="0026254B" w:rsidP="00453397">
            <w:pPr>
              <w:jc w:val="center"/>
            </w:pPr>
            <w:r w:rsidRPr="00453397">
              <w:t>110</w:t>
            </w:r>
          </w:p>
        </w:tc>
      </w:tr>
      <w:tr w:rsidR="009A4CDF" w:rsidRPr="00A9195A" w14:paraId="51026A12" w14:textId="77777777" w:rsidTr="001D4E68">
        <w:tc>
          <w:tcPr>
            <w:tcW w:w="3258" w:type="dxa"/>
            <w:shd w:val="clear" w:color="auto" w:fill="auto"/>
            <w:vAlign w:val="bottom"/>
          </w:tcPr>
          <w:p w14:paraId="767103D8" w14:textId="7DBA0C55" w:rsidR="009A4CDF" w:rsidRDefault="009A4CDF" w:rsidP="009A4CDF">
            <w:r>
              <w:t>Running/Jogging</w:t>
            </w:r>
          </w:p>
        </w:tc>
        <w:tc>
          <w:tcPr>
            <w:tcW w:w="2070" w:type="dxa"/>
            <w:shd w:val="clear" w:color="auto" w:fill="auto"/>
          </w:tcPr>
          <w:p w14:paraId="68AD5B25" w14:textId="012FD7C5" w:rsidR="009A4CDF" w:rsidRPr="00453397" w:rsidRDefault="009A4CDF" w:rsidP="00453397">
            <w:pPr>
              <w:jc w:val="center"/>
            </w:pPr>
            <w:r w:rsidRPr="00453397">
              <w:t>1,786</w:t>
            </w:r>
          </w:p>
        </w:tc>
        <w:tc>
          <w:tcPr>
            <w:tcW w:w="2070" w:type="dxa"/>
            <w:shd w:val="clear" w:color="auto" w:fill="auto"/>
          </w:tcPr>
          <w:p w14:paraId="5D8E8703" w14:textId="676AF890" w:rsidR="009A4CDF" w:rsidRPr="00453397" w:rsidRDefault="009A4CDF" w:rsidP="00453397">
            <w:pPr>
              <w:jc w:val="center"/>
            </w:pPr>
            <w:r w:rsidRPr="00453397">
              <w:t>13.3%</w:t>
            </w:r>
          </w:p>
        </w:tc>
        <w:tc>
          <w:tcPr>
            <w:tcW w:w="2070" w:type="dxa"/>
            <w:shd w:val="clear" w:color="auto" w:fill="E2EFD9" w:themeFill="accent6" w:themeFillTint="33"/>
          </w:tcPr>
          <w:p w14:paraId="3FDE5F7F" w14:textId="4B1238DE" w:rsidR="009A4CDF" w:rsidRPr="00453397" w:rsidRDefault="009A4CDF" w:rsidP="00453397">
            <w:pPr>
              <w:jc w:val="center"/>
            </w:pPr>
            <w:r w:rsidRPr="00453397">
              <w:t>119</w:t>
            </w:r>
          </w:p>
        </w:tc>
      </w:tr>
      <w:tr w:rsidR="009A4CDF" w:rsidRPr="00A9195A" w14:paraId="73C20EB2" w14:textId="77777777" w:rsidTr="001D4E68">
        <w:tc>
          <w:tcPr>
            <w:tcW w:w="3258" w:type="dxa"/>
            <w:shd w:val="clear" w:color="auto" w:fill="auto"/>
            <w:vAlign w:val="bottom"/>
          </w:tcPr>
          <w:p w14:paraId="763013C8" w14:textId="3E98A3E4" w:rsidR="009A4CDF" w:rsidRDefault="009A4CDF" w:rsidP="009A4CDF">
            <w:r>
              <w:t>Pilates</w:t>
            </w:r>
          </w:p>
        </w:tc>
        <w:tc>
          <w:tcPr>
            <w:tcW w:w="2070" w:type="dxa"/>
            <w:shd w:val="clear" w:color="auto" w:fill="auto"/>
          </w:tcPr>
          <w:p w14:paraId="2D73E5C8" w14:textId="2F8028E4" w:rsidR="009A4CDF" w:rsidRPr="00453397" w:rsidRDefault="009A4CDF" w:rsidP="00453397">
            <w:pPr>
              <w:jc w:val="center"/>
            </w:pPr>
            <w:r w:rsidRPr="00453397">
              <w:t>422</w:t>
            </w:r>
          </w:p>
        </w:tc>
        <w:tc>
          <w:tcPr>
            <w:tcW w:w="2070" w:type="dxa"/>
            <w:shd w:val="clear" w:color="auto" w:fill="auto"/>
          </w:tcPr>
          <w:p w14:paraId="5242E287" w14:textId="34E3A5D9" w:rsidR="009A4CDF" w:rsidRPr="00453397" w:rsidRDefault="009A4CDF" w:rsidP="00453397">
            <w:pPr>
              <w:jc w:val="center"/>
            </w:pPr>
            <w:r w:rsidRPr="00453397">
              <w:t>3.1%</w:t>
            </w:r>
          </w:p>
        </w:tc>
        <w:tc>
          <w:tcPr>
            <w:tcW w:w="2070" w:type="dxa"/>
            <w:shd w:val="clear" w:color="auto" w:fill="E2EFD9" w:themeFill="accent6" w:themeFillTint="33"/>
          </w:tcPr>
          <w:p w14:paraId="6AF929B6" w14:textId="68F54D39" w:rsidR="009A4CDF" w:rsidRPr="005C5B3A" w:rsidRDefault="009A4CDF" w:rsidP="00453397">
            <w:pPr>
              <w:jc w:val="center"/>
            </w:pPr>
            <w:r w:rsidRPr="00453397">
              <w:t>100</w:t>
            </w:r>
          </w:p>
        </w:tc>
      </w:tr>
      <w:tr w:rsidR="009A4CDF" w:rsidRPr="00A9195A" w14:paraId="14CFD0FC" w14:textId="77777777" w:rsidTr="001D4E68">
        <w:tc>
          <w:tcPr>
            <w:tcW w:w="3258" w:type="dxa"/>
            <w:shd w:val="clear" w:color="auto" w:fill="auto"/>
            <w:vAlign w:val="bottom"/>
          </w:tcPr>
          <w:p w14:paraId="0D110944" w14:textId="0F7D24D4" w:rsidR="009A4CDF" w:rsidRDefault="009A4CDF" w:rsidP="009A4CDF">
            <w:r>
              <w:t>Softball</w:t>
            </w:r>
          </w:p>
        </w:tc>
        <w:tc>
          <w:tcPr>
            <w:tcW w:w="2070" w:type="dxa"/>
            <w:shd w:val="clear" w:color="auto" w:fill="auto"/>
          </w:tcPr>
          <w:p w14:paraId="619D2608" w14:textId="027B753E" w:rsidR="009A4CDF" w:rsidRPr="00453397" w:rsidRDefault="009A4CDF" w:rsidP="00453397">
            <w:pPr>
              <w:jc w:val="center"/>
            </w:pPr>
            <w:r w:rsidRPr="00453397">
              <w:t>239</w:t>
            </w:r>
          </w:p>
        </w:tc>
        <w:tc>
          <w:tcPr>
            <w:tcW w:w="2070" w:type="dxa"/>
            <w:shd w:val="clear" w:color="auto" w:fill="auto"/>
          </w:tcPr>
          <w:p w14:paraId="64C8E0D0" w14:textId="1980EF81" w:rsidR="009A4CDF" w:rsidRPr="00453397" w:rsidRDefault="009A4CDF" w:rsidP="00453397">
            <w:pPr>
              <w:jc w:val="center"/>
            </w:pPr>
            <w:r w:rsidRPr="00453397">
              <w:t>1.8%</w:t>
            </w:r>
          </w:p>
        </w:tc>
        <w:tc>
          <w:tcPr>
            <w:tcW w:w="2070" w:type="dxa"/>
            <w:shd w:val="clear" w:color="auto" w:fill="FFCCFF"/>
          </w:tcPr>
          <w:p w14:paraId="09657896" w14:textId="4047B702" w:rsidR="009A4CDF" w:rsidRPr="005C5B3A" w:rsidRDefault="009A4CDF" w:rsidP="00453397">
            <w:pPr>
              <w:jc w:val="center"/>
            </w:pPr>
            <w:r w:rsidRPr="00453397">
              <w:t>94</w:t>
            </w:r>
          </w:p>
        </w:tc>
      </w:tr>
      <w:tr w:rsidR="00844C54" w:rsidRPr="00A9195A" w14:paraId="777F1D29" w14:textId="77777777" w:rsidTr="002844B2">
        <w:tc>
          <w:tcPr>
            <w:tcW w:w="3258" w:type="dxa"/>
            <w:shd w:val="clear" w:color="auto" w:fill="00B0F0"/>
            <w:vAlign w:val="bottom"/>
          </w:tcPr>
          <w:p w14:paraId="30362490" w14:textId="46ACAC37" w:rsidR="00844C54" w:rsidRDefault="00844C54" w:rsidP="00844C54">
            <w:r>
              <w:t>Swimming</w:t>
            </w:r>
          </w:p>
        </w:tc>
        <w:tc>
          <w:tcPr>
            <w:tcW w:w="2070" w:type="dxa"/>
            <w:shd w:val="clear" w:color="auto" w:fill="00B0F0"/>
          </w:tcPr>
          <w:p w14:paraId="282587A0" w14:textId="06EBA99D" w:rsidR="00844C54" w:rsidRPr="00453397" w:rsidRDefault="00844C54" w:rsidP="00453397">
            <w:pPr>
              <w:jc w:val="center"/>
            </w:pPr>
            <w:r w:rsidRPr="00453397">
              <w:t>2,361</w:t>
            </w:r>
          </w:p>
        </w:tc>
        <w:tc>
          <w:tcPr>
            <w:tcW w:w="2070" w:type="dxa"/>
            <w:shd w:val="clear" w:color="auto" w:fill="00B0F0"/>
          </w:tcPr>
          <w:p w14:paraId="42D0BA66" w14:textId="5B9DC025" w:rsidR="00844C54" w:rsidRPr="00453397" w:rsidRDefault="00844C54" w:rsidP="00453397">
            <w:pPr>
              <w:jc w:val="center"/>
            </w:pPr>
            <w:r w:rsidRPr="00453397">
              <w:t>17.6%</w:t>
            </w:r>
          </w:p>
        </w:tc>
        <w:tc>
          <w:tcPr>
            <w:tcW w:w="2070" w:type="dxa"/>
            <w:shd w:val="clear" w:color="auto" w:fill="00B0F0"/>
          </w:tcPr>
          <w:p w14:paraId="5C8BBA83" w14:textId="54EF43D5" w:rsidR="00844C54" w:rsidRPr="00453397" w:rsidRDefault="00844C54" w:rsidP="00453397">
            <w:pPr>
              <w:jc w:val="center"/>
            </w:pPr>
            <w:r w:rsidRPr="00453397">
              <w:t>112</w:t>
            </w:r>
          </w:p>
        </w:tc>
      </w:tr>
      <w:tr w:rsidR="00844C54" w:rsidRPr="00A9195A" w14:paraId="06485624" w14:textId="77777777" w:rsidTr="001D4E68">
        <w:tc>
          <w:tcPr>
            <w:tcW w:w="3258" w:type="dxa"/>
            <w:shd w:val="clear" w:color="auto" w:fill="auto"/>
            <w:vAlign w:val="bottom"/>
          </w:tcPr>
          <w:p w14:paraId="251917DC" w14:textId="59A0DFE8" w:rsidR="00844C54" w:rsidRDefault="00844C54" w:rsidP="00844C54">
            <w:r>
              <w:t>Volleyball</w:t>
            </w:r>
          </w:p>
        </w:tc>
        <w:tc>
          <w:tcPr>
            <w:tcW w:w="2070" w:type="dxa"/>
            <w:shd w:val="clear" w:color="auto" w:fill="auto"/>
          </w:tcPr>
          <w:p w14:paraId="4EB50A4B" w14:textId="314B6E08" w:rsidR="00844C54" w:rsidRPr="00453397" w:rsidRDefault="00844C54" w:rsidP="00453397">
            <w:pPr>
              <w:jc w:val="center"/>
            </w:pPr>
            <w:r w:rsidRPr="00453397">
              <w:t>407</w:t>
            </w:r>
          </w:p>
        </w:tc>
        <w:tc>
          <w:tcPr>
            <w:tcW w:w="2070" w:type="dxa"/>
            <w:shd w:val="clear" w:color="auto" w:fill="auto"/>
          </w:tcPr>
          <w:p w14:paraId="1258C201" w14:textId="78FFE7A3" w:rsidR="00844C54" w:rsidRPr="00453397" w:rsidRDefault="00844C54" w:rsidP="00453397">
            <w:pPr>
              <w:jc w:val="center"/>
            </w:pPr>
            <w:r w:rsidRPr="00453397">
              <w:t>3.0%</w:t>
            </w:r>
          </w:p>
        </w:tc>
        <w:tc>
          <w:tcPr>
            <w:tcW w:w="2070" w:type="dxa"/>
            <w:shd w:val="clear" w:color="auto" w:fill="E2EFD9" w:themeFill="accent6" w:themeFillTint="33"/>
          </w:tcPr>
          <w:p w14:paraId="72176346" w14:textId="4BCB4485" w:rsidR="00844C54" w:rsidRPr="005C5B3A" w:rsidRDefault="00844C54" w:rsidP="00453397">
            <w:pPr>
              <w:jc w:val="center"/>
            </w:pPr>
            <w:r w:rsidRPr="00453397">
              <w:t>115</w:t>
            </w:r>
          </w:p>
        </w:tc>
      </w:tr>
      <w:tr w:rsidR="001D4E68" w:rsidRPr="00A9195A" w14:paraId="70C2E525" w14:textId="77777777" w:rsidTr="001D4E68">
        <w:tc>
          <w:tcPr>
            <w:tcW w:w="3258" w:type="dxa"/>
            <w:shd w:val="clear" w:color="auto" w:fill="auto"/>
            <w:vAlign w:val="bottom"/>
          </w:tcPr>
          <w:p w14:paraId="7DBB8450" w14:textId="51E87A54" w:rsidR="001D4E68" w:rsidRDefault="001D4E68" w:rsidP="001D4E68">
            <w:r>
              <w:t>Yoga</w:t>
            </w:r>
          </w:p>
        </w:tc>
        <w:tc>
          <w:tcPr>
            <w:tcW w:w="2070" w:type="dxa"/>
            <w:shd w:val="clear" w:color="auto" w:fill="auto"/>
          </w:tcPr>
          <w:p w14:paraId="1DCFF4B7" w14:textId="3AEC3B2D" w:rsidR="001D4E68" w:rsidRPr="00453397" w:rsidRDefault="001D4E68" w:rsidP="00453397">
            <w:pPr>
              <w:jc w:val="center"/>
            </w:pPr>
            <w:r w:rsidRPr="00453397">
              <w:t>1,529</w:t>
            </w:r>
          </w:p>
        </w:tc>
        <w:tc>
          <w:tcPr>
            <w:tcW w:w="2070" w:type="dxa"/>
            <w:shd w:val="clear" w:color="auto" w:fill="auto"/>
          </w:tcPr>
          <w:p w14:paraId="4DEBC980" w14:textId="08785D60" w:rsidR="001D4E68" w:rsidRPr="00453397" w:rsidRDefault="001D4E68" w:rsidP="00453397">
            <w:pPr>
              <w:jc w:val="center"/>
            </w:pPr>
            <w:r w:rsidRPr="00453397">
              <w:t>11.4%</w:t>
            </w:r>
          </w:p>
        </w:tc>
        <w:tc>
          <w:tcPr>
            <w:tcW w:w="2070" w:type="dxa"/>
            <w:shd w:val="clear" w:color="auto" w:fill="E2EFD9" w:themeFill="accent6" w:themeFillTint="33"/>
          </w:tcPr>
          <w:p w14:paraId="699E161A" w14:textId="5D70E79C" w:rsidR="001D4E68" w:rsidRPr="005C5B3A" w:rsidRDefault="001D4E68" w:rsidP="00453397">
            <w:pPr>
              <w:jc w:val="center"/>
            </w:pPr>
            <w:r w:rsidRPr="00453397">
              <w:t>110</w:t>
            </w:r>
          </w:p>
        </w:tc>
      </w:tr>
      <w:tr w:rsidR="001D4E68" w:rsidRPr="00A9195A" w14:paraId="361A5DCF" w14:textId="77777777" w:rsidTr="001D4E68">
        <w:tc>
          <w:tcPr>
            <w:tcW w:w="3258" w:type="dxa"/>
            <w:shd w:val="clear" w:color="auto" w:fill="auto"/>
            <w:vAlign w:val="bottom"/>
          </w:tcPr>
          <w:p w14:paraId="72A92CE2" w14:textId="21086F70" w:rsidR="001D4E68" w:rsidRDefault="001D4E68" w:rsidP="001D4E68">
            <w:r>
              <w:t>Zumba</w:t>
            </w:r>
          </w:p>
        </w:tc>
        <w:tc>
          <w:tcPr>
            <w:tcW w:w="2070" w:type="dxa"/>
            <w:shd w:val="clear" w:color="auto" w:fill="auto"/>
          </w:tcPr>
          <w:p w14:paraId="5F2BC46C" w14:textId="6BC2057B" w:rsidR="001D4E68" w:rsidRPr="00453397" w:rsidRDefault="001D4E68" w:rsidP="00453397">
            <w:pPr>
              <w:jc w:val="center"/>
            </w:pPr>
            <w:r w:rsidRPr="00453397">
              <w:t>479</w:t>
            </w:r>
          </w:p>
        </w:tc>
        <w:tc>
          <w:tcPr>
            <w:tcW w:w="2070" w:type="dxa"/>
            <w:shd w:val="clear" w:color="auto" w:fill="auto"/>
          </w:tcPr>
          <w:p w14:paraId="2D1B59D9" w14:textId="30A1DF7E" w:rsidR="001D4E68" w:rsidRPr="00453397" w:rsidRDefault="001D4E68" w:rsidP="00453397">
            <w:pPr>
              <w:jc w:val="center"/>
            </w:pPr>
            <w:r w:rsidRPr="00453397">
              <w:t>3.6%</w:t>
            </w:r>
          </w:p>
        </w:tc>
        <w:tc>
          <w:tcPr>
            <w:tcW w:w="2070" w:type="dxa"/>
            <w:shd w:val="clear" w:color="auto" w:fill="E2EFD9" w:themeFill="accent6" w:themeFillTint="33"/>
          </w:tcPr>
          <w:p w14:paraId="0D52A1EB" w14:textId="3CF780E8" w:rsidR="001D4E68" w:rsidRPr="005C5B3A" w:rsidRDefault="001D4E68" w:rsidP="00453397">
            <w:pPr>
              <w:jc w:val="center"/>
            </w:pPr>
            <w:r w:rsidRPr="00453397">
              <w:t>109</w:t>
            </w:r>
          </w:p>
        </w:tc>
      </w:tr>
    </w:tbl>
    <w:p w14:paraId="5BF181AA" w14:textId="33A3AA21" w:rsidR="000A2286" w:rsidRDefault="000A2286" w:rsidP="000A2286">
      <w:pPr>
        <w:ind w:left="2160" w:hanging="2160"/>
        <w:rPr>
          <w:b/>
        </w:rPr>
      </w:pPr>
    </w:p>
    <w:p w14:paraId="4B23CB8C" w14:textId="77777777" w:rsidR="00875332" w:rsidRPr="00EB2FBA" w:rsidRDefault="00875332" w:rsidP="00875332">
      <w:pPr>
        <w:ind w:left="2160" w:hanging="2160"/>
        <w:rPr>
          <w:b/>
          <w:sz w:val="20"/>
          <w:szCs w:val="20"/>
        </w:rPr>
      </w:pPr>
      <w:r w:rsidRPr="00EB2FBA">
        <w:rPr>
          <w:b/>
          <w:sz w:val="20"/>
          <w:szCs w:val="20"/>
        </w:rPr>
        <w:t>Expected # of Adults:</w:t>
      </w:r>
      <w:r w:rsidRPr="00EB2FBA">
        <w:rPr>
          <w:b/>
          <w:sz w:val="20"/>
          <w:szCs w:val="20"/>
        </w:rPr>
        <w:tab/>
      </w:r>
      <w:r w:rsidRPr="00EB2FBA">
        <w:rPr>
          <w:sz w:val="20"/>
          <w:szCs w:val="20"/>
        </w:rPr>
        <w:t>Number of adults, 18 years of age and older, participating in the activity in</w:t>
      </w:r>
      <w:r>
        <w:rPr>
          <w:sz w:val="20"/>
          <w:szCs w:val="20"/>
        </w:rPr>
        <w:t xml:space="preserve"> the</w:t>
      </w:r>
      <w:r w:rsidRPr="00EB2FBA">
        <w:rPr>
          <w:sz w:val="20"/>
          <w:szCs w:val="20"/>
        </w:rPr>
        <w:t xml:space="preserve"> </w:t>
      </w:r>
      <w:r>
        <w:rPr>
          <w:sz w:val="20"/>
          <w:szCs w:val="20"/>
        </w:rPr>
        <w:t>Service Area.</w:t>
      </w:r>
    </w:p>
    <w:p w14:paraId="3744A8D4" w14:textId="77777777" w:rsidR="00875332" w:rsidRPr="00EB2FBA" w:rsidRDefault="00875332" w:rsidP="00875332">
      <w:pPr>
        <w:jc w:val="both"/>
        <w:rPr>
          <w:sz w:val="20"/>
          <w:szCs w:val="20"/>
        </w:rPr>
      </w:pPr>
      <w:r w:rsidRPr="00EB2FBA">
        <w:rPr>
          <w:b/>
          <w:sz w:val="20"/>
          <w:szCs w:val="20"/>
        </w:rPr>
        <w:t xml:space="preserve">Percent of Population: </w:t>
      </w:r>
      <w:r w:rsidRPr="00EB2FBA">
        <w:rPr>
          <w:b/>
          <w:sz w:val="20"/>
          <w:szCs w:val="20"/>
        </w:rPr>
        <w:tab/>
      </w:r>
      <w:r w:rsidRPr="00EB2FBA">
        <w:rPr>
          <w:sz w:val="20"/>
          <w:szCs w:val="20"/>
        </w:rPr>
        <w:t xml:space="preserve">Percent of the service area that </w:t>
      </w:r>
      <w:r w:rsidRPr="00EB2FBA">
        <w:rPr>
          <w:noProof/>
          <w:sz w:val="20"/>
          <w:szCs w:val="20"/>
        </w:rPr>
        <w:t>participates</w:t>
      </w:r>
      <w:r w:rsidRPr="00EB2FBA">
        <w:rPr>
          <w:sz w:val="20"/>
          <w:szCs w:val="20"/>
        </w:rPr>
        <w:t xml:space="preserve"> in the activity.</w:t>
      </w:r>
    </w:p>
    <w:p w14:paraId="600DA73A" w14:textId="77777777" w:rsidR="00875332" w:rsidRPr="00EB2FBA" w:rsidRDefault="00875332" w:rsidP="00875332">
      <w:pPr>
        <w:tabs>
          <w:tab w:val="right" w:pos="2160"/>
          <w:tab w:val="right" w:pos="3600"/>
          <w:tab w:val="right" w:pos="5040"/>
          <w:tab w:val="right" w:pos="6480"/>
          <w:tab w:val="right" w:pos="7920"/>
        </w:tabs>
        <w:jc w:val="both"/>
        <w:rPr>
          <w:sz w:val="20"/>
          <w:szCs w:val="20"/>
        </w:rPr>
      </w:pPr>
      <w:r w:rsidRPr="00EB2FBA">
        <w:rPr>
          <w:b/>
          <w:sz w:val="20"/>
          <w:szCs w:val="20"/>
        </w:rPr>
        <w:t xml:space="preserve">MPI: </w:t>
      </w:r>
      <w:r w:rsidRPr="00EB2FBA">
        <w:rPr>
          <w:b/>
          <w:sz w:val="20"/>
          <w:szCs w:val="20"/>
        </w:rPr>
        <w:tab/>
      </w:r>
      <w:r w:rsidRPr="00EB2FBA">
        <w:rPr>
          <w:b/>
          <w:sz w:val="20"/>
          <w:szCs w:val="20"/>
        </w:rPr>
        <w:tab/>
      </w:r>
      <w:r w:rsidRPr="00EB2FBA">
        <w:rPr>
          <w:sz w:val="20"/>
          <w:szCs w:val="20"/>
        </w:rPr>
        <w:t>Market potential index as compared to the national number of 100.</w:t>
      </w:r>
    </w:p>
    <w:p w14:paraId="28C2903A" w14:textId="77777777" w:rsidR="00875332" w:rsidRPr="00A9195A" w:rsidRDefault="00875332" w:rsidP="000A2286">
      <w:pPr>
        <w:ind w:left="2160" w:hanging="2160"/>
        <w:rPr>
          <w:b/>
        </w:rPr>
      </w:pPr>
    </w:p>
    <w:p w14:paraId="1DF61555" w14:textId="15379ABF" w:rsidR="000A2286" w:rsidRPr="00A9195A" w:rsidRDefault="000A2286" w:rsidP="000A2286">
      <w:pPr>
        <w:jc w:val="both"/>
      </w:pPr>
      <w:r w:rsidRPr="00A9195A">
        <w:t xml:space="preserve">This table indicates that the overall propensity for adults to participate in </w:t>
      </w:r>
      <w:r>
        <w:t>activities is greater than t</w:t>
      </w:r>
      <w:r w:rsidRPr="00A9195A">
        <w:t>he national number of 100.  In ma</w:t>
      </w:r>
      <w:r>
        <w:t>ny</w:t>
      </w:r>
      <w:r w:rsidRPr="00A9195A">
        <w:t xml:space="preserve"> </w:t>
      </w:r>
      <w:r w:rsidRPr="00A9195A">
        <w:rPr>
          <w:noProof/>
        </w:rPr>
        <w:t>cases</w:t>
      </w:r>
      <w:r w:rsidR="002D7890">
        <w:rPr>
          <w:noProof/>
        </w:rPr>
        <w:t>,</w:t>
      </w:r>
      <w:r w:rsidRPr="00A9195A">
        <w:t xml:space="preserve"> when a participation number is lower than the National </w:t>
      </w:r>
      <w:r w:rsidRPr="00A9195A">
        <w:rPr>
          <w:noProof/>
        </w:rPr>
        <w:t>number,</w:t>
      </w:r>
      <w:r w:rsidRPr="00A9195A">
        <w:t xml:space="preserve"> </w:t>
      </w:r>
      <w:r w:rsidR="002D7890">
        <w:t>this is due to</w:t>
      </w:r>
      <w:r w:rsidRPr="00A9195A">
        <w:t xml:space="preserve"> a lack of facilitie</w:t>
      </w:r>
      <w:r>
        <w:t>s or</w:t>
      </w:r>
      <w:r w:rsidRPr="00A9195A">
        <w:t xml:space="preserve"> an inability to pay for </w:t>
      </w:r>
      <w:r w:rsidRPr="00A9195A">
        <w:rPr>
          <w:noProof/>
        </w:rPr>
        <w:t>services</w:t>
      </w:r>
      <w:r>
        <w:t xml:space="preserve"> and programs.</w:t>
      </w:r>
    </w:p>
    <w:p w14:paraId="0F8DED44" w14:textId="77777777" w:rsidR="00A13232" w:rsidRDefault="00A13232" w:rsidP="003E0B0E">
      <w:pPr>
        <w:rPr>
          <w:b/>
          <w:u w:val="single"/>
        </w:rPr>
      </w:pPr>
    </w:p>
    <w:p w14:paraId="2140950D" w14:textId="77777777" w:rsidR="00667119" w:rsidRDefault="00667119">
      <w:pPr>
        <w:spacing w:after="160" w:line="259" w:lineRule="auto"/>
        <w:rPr>
          <w:b/>
          <w:u w:val="single"/>
        </w:rPr>
      </w:pPr>
      <w:r>
        <w:rPr>
          <w:b/>
          <w:u w:val="single"/>
        </w:rPr>
        <w:br w:type="page"/>
      </w:r>
    </w:p>
    <w:p w14:paraId="34C78619" w14:textId="45A2E5FE" w:rsidR="00A13232" w:rsidRPr="00A9195A" w:rsidRDefault="00A13232" w:rsidP="00667119">
      <w:pPr>
        <w:spacing w:after="160" w:line="259" w:lineRule="auto"/>
        <w:rPr>
          <w:b/>
          <w:u w:val="single"/>
        </w:rPr>
      </w:pPr>
      <w:r>
        <w:rPr>
          <w:b/>
          <w:u w:val="single"/>
        </w:rPr>
        <w:lastRenderedPageBreak/>
        <w:t xml:space="preserve">Table </w:t>
      </w:r>
      <w:r w:rsidR="00286FC4">
        <w:rPr>
          <w:b/>
          <w:u w:val="single"/>
        </w:rPr>
        <w:t>Q</w:t>
      </w:r>
      <w:r w:rsidRPr="00A9195A">
        <w:rPr>
          <w:b/>
          <w:u w:val="single"/>
        </w:rPr>
        <w:t xml:space="preserve"> – Market Potential Index</w:t>
      </w:r>
      <w:r>
        <w:rPr>
          <w:b/>
          <w:u w:val="single"/>
        </w:rPr>
        <w:t xml:space="preserve"> (MPI)</w:t>
      </w:r>
      <w:r w:rsidRPr="00A9195A">
        <w:rPr>
          <w:b/>
          <w:u w:val="single"/>
        </w:rPr>
        <w:t xml:space="preserve"> for Participation in </w:t>
      </w:r>
      <w:r>
        <w:rPr>
          <w:b/>
          <w:u w:val="single"/>
        </w:rPr>
        <w:t>Activities in Secondary Service Area</w:t>
      </w:r>
    </w:p>
    <w:p w14:paraId="65703C5B" w14:textId="77777777" w:rsidR="00A13232" w:rsidRPr="00A9195A" w:rsidRDefault="00A13232" w:rsidP="00A13232"/>
    <w:tbl>
      <w:tblPr>
        <w:tblW w:w="94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258"/>
        <w:gridCol w:w="2070"/>
        <w:gridCol w:w="2070"/>
        <w:gridCol w:w="2070"/>
      </w:tblGrid>
      <w:tr w:rsidR="00A13232" w:rsidRPr="00A9195A" w14:paraId="7A7813AD" w14:textId="77777777" w:rsidTr="003905DA">
        <w:tc>
          <w:tcPr>
            <w:tcW w:w="3258" w:type="dxa"/>
            <w:shd w:val="clear" w:color="auto" w:fill="BFBFBF"/>
          </w:tcPr>
          <w:p w14:paraId="1DC84FA5" w14:textId="77777777" w:rsidR="00A13232" w:rsidRPr="00A9195A" w:rsidRDefault="00A13232" w:rsidP="003905DA">
            <w:pPr>
              <w:rPr>
                <w:b/>
                <w:bCs/>
              </w:rPr>
            </w:pPr>
            <w:r w:rsidRPr="00A9195A">
              <w:rPr>
                <w:b/>
                <w:bCs/>
              </w:rPr>
              <w:t>Adults participated in:</w:t>
            </w:r>
          </w:p>
        </w:tc>
        <w:tc>
          <w:tcPr>
            <w:tcW w:w="2070" w:type="dxa"/>
            <w:shd w:val="clear" w:color="auto" w:fill="BFBFBF"/>
          </w:tcPr>
          <w:p w14:paraId="28A42597" w14:textId="77777777" w:rsidR="00A13232" w:rsidRPr="00A9195A" w:rsidRDefault="00A13232" w:rsidP="003905DA">
            <w:pPr>
              <w:jc w:val="center"/>
              <w:rPr>
                <w:b/>
                <w:bCs/>
              </w:rPr>
            </w:pPr>
            <w:r w:rsidRPr="00A9195A">
              <w:rPr>
                <w:b/>
                <w:bCs/>
              </w:rPr>
              <w:t>Expected Number of Adults</w:t>
            </w:r>
          </w:p>
        </w:tc>
        <w:tc>
          <w:tcPr>
            <w:tcW w:w="2070" w:type="dxa"/>
            <w:shd w:val="clear" w:color="auto" w:fill="BFBFBF"/>
          </w:tcPr>
          <w:p w14:paraId="3C42D19F" w14:textId="77777777" w:rsidR="00A13232" w:rsidRPr="00A9195A" w:rsidRDefault="00A13232" w:rsidP="003905DA">
            <w:pPr>
              <w:jc w:val="center"/>
              <w:rPr>
                <w:b/>
                <w:bCs/>
                <w:iCs/>
              </w:rPr>
            </w:pPr>
            <w:r w:rsidRPr="00A9195A">
              <w:rPr>
                <w:b/>
                <w:bCs/>
                <w:iCs/>
              </w:rPr>
              <w:t>Percent of Population</w:t>
            </w:r>
          </w:p>
        </w:tc>
        <w:tc>
          <w:tcPr>
            <w:tcW w:w="2070" w:type="dxa"/>
            <w:shd w:val="clear" w:color="auto" w:fill="BFBFBF"/>
          </w:tcPr>
          <w:p w14:paraId="6A708A57" w14:textId="77777777" w:rsidR="00A13232" w:rsidRPr="00A9195A" w:rsidRDefault="00A13232" w:rsidP="003905DA">
            <w:pPr>
              <w:jc w:val="center"/>
              <w:rPr>
                <w:b/>
                <w:bCs/>
                <w:iCs/>
              </w:rPr>
            </w:pPr>
            <w:r w:rsidRPr="00A9195A">
              <w:rPr>
                <w:b/>
                <w:bCs/>
                <w:iCs/>
              </w:rPr>
              <w:t>MPI</w:t>
            </w:r>
          </w:p>
        </w:tc>
      </w:tr>
      <w:tr w:rsidR="00835A76" w:rsidRPr="00A9195A" w14:paraId="3220C9A9" w14:textId="77777777" w:rsidTr="00292AE3">
        <w:tc>
          <w:tcPr>
            <w:tcW w:w="3258" w:type="dxa"/>
            <w:shd w:val="clear" w:color="auto" w:fill="auto"/>
            <w:vAlign w:val="bottom"/>
          </w:tcPr>
          <w:p w14:paraId="6B97DF83" w14:textId="39AAADC5" w:rsidR="00835A76" w:rsidRDefault="00835A76" w:rsidP="00835A76">
            <w:r>
              <w:t>Aerobics</w:t>
            </w:r>
          </w:p>
        </w:tc>
        <w:tc>
          <w:tcPr>
            <w:tcW w:w="2070" w:type="dxa"/>
            <w:shd w:val="clear" w:color="auto" w:fill="auto"/>
          </w:tcPr>
          <w:p w14:paraId="3C66949C" w14:textId="50C5BAB8" w:rsidR="00835A76" w:rsidRPr="00453397" w:rsidRDefault="00835A76" w:rsidP="00453397">
            <w:pPr>
              <w:jc w:val="center"/>
            </w:pPr>
            <w:r w:rsidRPr="00453397">
              <w:t>3,951</w:t>
            </w:r>
          </w:p>
        </w:tc>
        <w:tc>
          <w:tcPr>
            <w:tcW w:w="2070" w:type="dxa"/>
            <w:shd w:val="clear" w:color="auto" w:fill="auto"/>
          </w:tcPr>
          <w:p w14:paraId="465FED6D" w14:textId="4C98F790" w:rsidR="00835A76" w:rsidRPr="00453397" w:rsidRDefault="00835A76" w:rsidP="00453397">
            <w:pPr>
              <w:jc w:val="center"/>
            </w:pPr>
            <w:r w:rsidRPr="00453397">
              <w:t>9.9%</w:t>
            </w:r>
          </w:p>
        </w:tc>
        <w:tc>
          <w:tcPr>
            <w:tcW w:w="2070" w:type="dxa"/>
            <w:shd w:val="clear" w:color="auto" w:fill="E2EFD9" w:themeFill="accent6" w:themeFillTint="33"/>
          </w:tcPr>
          <w:p w14:paraId="692456BF" w14:textId="235E3D89" w:rsidR="00835A76" w:rsidRPr="00453397" w:rsidRDefault="00835A76" w:rsidP="00453397">
            <w:pPr>
              <w:jc w:val="center"/>
            </w:pPr>
            <w:r w:rsidRPr="00453397">
              <w:t>118</w:t>
            </w:r>
          </w:p>
        </w:tc>
      </w:tr>
      <w:tr w:rsidR="00855B34" w:rsidRPr="00A9195A" w14:paraId="21E478B0" w14:textId="77777777" w:rsidTr="00292AE3">
        <w:tc>
          <w:tcPr>
            <w:tcW w:w="3258" w:type="dxa"/>
            <w:shd w:val="clear" w:color="auto" w:fill="auto"/>
            <w:vAlign w:val="bottom"/>
          </w:tcPr>
          <w:p w14:paraId="2EE51DEE" w14:textId="1E86C8C4" w:rsidR="00855B34" w:rsidRDefault="00855B34" w:rsidP="00855B34">
            <w:r>
              <w:t>Baseball</w:t>
            </w:r>
          </w:p>
        </w:tc>
        <w:tc>
          <w:tcPr>
            <w:tcW w:w="2070" w:type="dxa"/>
            <w:shd w:val="clear" w:color="auto" w:fill="auto"/>
          </w:tcPr>
          <w:p w14:paraId="26B9FC85" w14:textId="2BF0087E" w:rsidR="00855B34" w:rsidRPr="00453397" w:rsidRDefault="00855B34" w:rsidP="00453397">
            <w:pPr>
              <w:jc w:val="center"/>
            </w:pPr>
            <w:r w:rsidRPr="00453397">
              <w:t>1,218</w:t>
            </w:r>
          </w:p>
        </w:tc>
        <w:tc>
          <w:tcPr>
            <w:tcW w:w="2070" w:type="dxa"/>
            <w:shd w:val="clear" w:color="auto" w:fill="auto"/>
          </w:tcPr>
          <w:p w14:paraId="4819319D" w14:textId="3282A257" w:rsidR="00855B34" w:rsidRPr="00453397" w:rsidRDefault="00855B34" w:rsidP="00453397">
            <w:pPr>
              <w:jc w:val="center"/>
            </w:pPr>
            <w:r w:rsidRPr="00453397">
              <w:t>3.0%</w:t>
            </w:r>
          </w:p>
        </w:tc>
        <w:tc>
          <w:tcPr>
            <w:tcW w:w="2070" w:type="dxa"/>
            <w:shd w:val="clear" w:color="auto" w:fill="E2EFD9" w:themeFill="accent6" w:themeFillTint="33"/>
          </w:tcPr>
          <w:p w14:paraId="09912FD3" w14:textId="589AB1E8" w:rsidR="00855B34" w:rsidRPr="00453397" w:rsidRDefault="00855B34" w:rsidP="00453397">
            <w:pPr>
              <w:jc w:val="center"/>
            </w:pPr>
            <w:r w:rsidRPr="00453397">
              <w:t>104</w:t>
            </w:r>
          </w:p>
        </w:tc>
      </w:tr>
      <w:tr w:rsidR="00855B34" w:rsidRPr="00A9195A" w14:paraId="65C20722" w14:textId="77777777" w:rsidTr="00292AE3">
        <w:tc>
          <w:tcPr>
            <w:tcW w:w="3258" w:type="dxa"/>
            <w:shd w:val="clear" w:color="auto" w:fill="auto"/>
            <w:vAlign w:val="bottom"/>
          </w:tcPr>
          <w:p w14:paraId="54F6B2E8" w14:textId="6DBE0708" w:rsidR="00855B34" w:rsidRDefault="00855B34" w:rsidP="00855B34">
            <w:r>
              <w:t>Basketball</w:t>
            </w:r>
          </w:p>
        </w:tc>
        <w:tc>
          <w:tcPr>
            <w:tcW w:w="2070" w:type="dxa"/>
            <w:shd w:val="clear" w:color="auto" w:fill="auto"/>
          </w:tcPr>
          <w:p w14:paraId="173A4640" w14:textId="41A7E401" w:rsidR="00855B34" w:rsidRPr="00453397" w:rsidRDefault="00855B34" w:rsidP="00453397">
            <w:pPr>
              <w:jc w:val="center"/>
            </w:pPr>
            <w:r w:rsidRPr="00453397">
              <w:t>3,000</w:t>
            </w:r>
          </w:p>
        </w:tc>
        <w:tc>
          <w:tcPr>
            <w:tcW w:w="2070" w:type="dxa"/>
            <w:shd w:val="clear" w:color="auto" w:fill="auto"/>
          </w:tcPr>
          <w:p w14:paraId="31A5C22B" w14:textId="60E2C238" w:rsidR="00855B34" w:rsidRPr="00453397" w:rsidRDefault="00855B34" w:rsidP="00453397">
            <w:pPr>
              <w:jc w:val="center"/>
            </w:pPr>
            <w:r w:rsidRPr="00453397">
              <w:t>7.5%</w:t>
            </w:r>
          </w:p>
        </w:tc>
        <w:tc>
          <w:tcPr>
            <w:tcW w:w="2070" w:type="dxa"/>
            <w:shd w:val="clear" w:color="auto" w:fill="E2EFD9" w:themeFill="accent6" w:themeFillTint="33"/>
          </w:tcPr>
          <w:p w14:paraId="3F16B8F3" w14:textId="7641BF99" w:rsidR="00855B34" w:rsidRPr="00453397" w:rsidRDefault="00855B34" w:rsidP="00453397">
            <w:pPr>
              <w:jc w:val="center"/>
            </w:pPr>
            <w:r w:rsidRPr="00453397">
              <w:t>111</w:t>
            </w:r>
          </w:p>
        </w:tc>
      </w:tr>
      <w:tr w:rsidR="00855B34" w:rsidRPr="00A9195A" w14:paraId="2940D70D" w14:textId="77777777" w:rsidTr="00292AE3">
        <w:tc>
          <w:tcPr>
            <w:tcW w:w="3258" w:type="dxa"/>
            <w:shd w:val="clear" w:color="auto" w:fill="auto"/>
            <w:vAlign w:val="bottom"/>
          </w:tcPr>
          <w:p w14:paraId="5F98A0C8" w14:textId="34CEBC19" w:rsidR="00855B34" w:rsidRDefault="00855B34" w:rsidP="00855B34">
            <w:r>
              <w:t>Exercise Walking</w:t>
            </w:r>
          </w:p>
        </w:tc>
        <w:tc>
          <w:tcPr>
            <w:tcW w:w="2070" w:type="dxa"/>
            <w:shd w:val="clear" w:color="auto" w:fill="auto"/>
          </w:tcPr>
          <w:p w14:paraId="7D5CF50A" w14:textId="1570DF64" w:rsidR="00855B34" w:rsidRPr="00453397" w:rsidRDefault="00855B34" w:rsidP="00453397">
            <w:pPr>
              <w:jc w:val="center"/>
            </w:pPr>
            <w:r w:rsidRPr="00453397">
              <w:t>13,828</w:t>
            </w:r>
          </w:p>
        </w:tc>
        <w:tc>
          <w:tcPr>
            <w:tcW w:w="2070" w:type="dxa"/>
            <w:shd w:val="clear" w:color="auto" w:fill="auto"/>
          </w:tcPr>
          <w:p w14:paraId="72317F69" w14:textId="2636B641" w:rsidR="00855B34" w:rsidRPr="00453397" w:rsidRDefault="00855B34" w:rsidP="00453397">
            <w:pPr>
              <w:jc w:val="center"/>
            </w:pPr>
            <w:r w:rsidRPr="00453397">
              <w:t>34.5%</w:t>
            </w:r>
          </w:p>
        </w:tc>
        <w:tc>
          <w:tcPr>
            <w:tcW w:w="2070" w:type="dxa"/>
            <w:shd w:val="clear" w:color="auto" w:fill="E2EFD9" w:themeFill="accent6" w:themeFillTint="33"/>
          </w:tcPr>
          <w:p w14:paraId="6FF1C5DE" w14:textId="1BFA9490" w:rsidR="00855B34" w:rsidRPr="00453397" w:rsidRDefault="00855B34" w:rsidP="00453397">
            <w:pPr>
              <w:jc w:val="center"/>
            </w:pPr>
            <w:r w:rsidRPr="00453397">
              <w:t>111</w:t>
            </w:r>
          </w:p>
        </w:tc>
      </w:tr>
      <w:tr w:rsidR="009673EB" w:rsidRPr="00A9195A" w14:paraId="6C9F0DB2" w14:textId="77777777" w:rsidTr="00292AE3">
        <w:tc>
          <w:tcPr>
            <w:tcW w:w="3258" w:type="dxa"/>
            <w:shd w:val="clear" w:color="auto" w:fill="auto"/>
            <w:vAlign w:val="bottom"/>
          </w:tcPr>
          <w:p w14:paraId="3786DBE0" w14:textId="4107AD5D" w:rsidR="009673EB" w:rsidRDefault="009673EB" w:rsidP="009673EB">
            <w:r>
              <w:t>Running/Jogging</w:t>
            </w:r>
          </w:p>
        </w:tc>
        <w:tc>
          <w:tcPr>
            <w:tcW w:w="2070" w:type="dxa"/>
            <w:shd w:val="clear" w:color="auto" w:fill="auto"/>
          </w:tcPr>
          <w:p w14:paraId="4BADE529" w14:textId="76F2FEB1" w:rsidR="009673EB" w:rsidRPr="00453397" w:rsidRDefault="009673EB" w:rsidP="00453397">
            <w:pPr>
              <w:jc w:val="center"/>
            </w:pPr>
            <w:r w:rsidRPr="00453397">
              <w:t>5,601</w:t>
            </w:r>
          </w:p>
        </w:tc>
        <w:tc>
          <w:tcPr>
            <w:tcW w:w="2070" w:type="dxa"/>
            <w:shd w:val="clear" w:color="auto" w:fill="auto"/>
          </w:tcPr>
          <w:p w14:paraId="693D25FE" w14:textId="6321B413" w:rsidR="009673EB" w:rsidRPr="00453397" w:rsidRDefault="009673EB" w:rsidP="00453397">
            <w:pPr>
              <w:jc w:val="center"/>
            </w:pPr>
            <w:r w:rsidRPr="00453397">
              <w:t>14.0%</w:t>
            </w:r>
          </w:p>
        </w:tc>
        <w:tc>
          <w:tcPr>
            <w:tcW w:w="2070" w:type="dxa"/>
            <w:shd w:val="clear" w:color="auto" w:fill="E2EFD9" w:themeFill="accent6" w:themeFillTint="33"/>
          </w:tcPr>
          <w:p w14:paraId="69E761C7" w14:textId="1F062CC6" w:rsidR="009673EB" w:rsidRPr="00453397" w:rsidRDefault="009673EB" w:rsidP="00453397">
            <w:pPr>
              <w:jc w:val="center"/>
            </w:pPr>
            <w:r w:rsidRPr="00453397">
              <w:t>126</w:t>
            </w:r>
          </w:p>
        </w:tc>
      </w:tr>
      <w:tr w:rsidR="009673EB" w:rsidRPr="00A9195A" w14:paraId="4052EC3B" w14:textId="77777777" w:rsidTr="00292AE3">
        <w:tc>
          <w:tcPr>
            <w:tcW w:w="3258" w:type="dxa"/>
            <w:shd w:val="clear" w:color="auto" w:fill="auto"/>
            <w:vAlign w:val="bottom"/>
          </w:tcPr>
          <w:p w14:paraId="2CDD4FEA" w14:textId="3BF6D478" w:rsidR="009673EB" w:rsidRDefault="009673EB" w:rsidP="009673EB">
            <w:r>
              <w:t>Pilates</w:t>
            </w:r>
          </w:p>
        </w:tc>
        <w:tc>
          <w:tcPr>
            <w:tcW w:w="2070" w:type="dxa"/>
            <w:shd w:val="clear" w:color="auto" w:fill="auto"/>
          </w:tcPr>
          <w:p w14:paraId="414F8D5D" w14:textId="49967767" w:rsidR="009673EB" w:rsidRPr="00453397" w:rsidRDefault="009673EB" w:rsidP="00453397">
            <w:pPr>
              <w:jc w:val="center"/>
            </w:pPr>
            <w:r w:rsidRPr="00453397">
              <w:t>1,421</w:t>
            </w:r>
          </w:p>
        </w:tc>
        <w:tc>
          <w:tcPr>
            <w:tcW w:w="2070" w:type="dxa"/>
            <w:shd w:val="clear" w:color="auto" w:fill="auto"/>
          </w:tcPr>
          <w:p w14:paraId="23EEFBF5" w14:textId="2C6F7845" w:rsidR="009673EB" w:rsidRPr="00453397" w:rsidRDefault="009673EB" w:rsidP="00453397">
            <w:pPr>
              <w:jc w:val="center"/>
            </w:pPr>
            <w:r w:rsidRPr="00453397">
              <w:t>3.5%</w:t>
            </w:r>
          </w:p>
        </w:tc>
        <w:tc>
          <w:tcPr>
            <w:tcW w:w="2070" w:type="dxa"/>
            <w:shd w:val="clear" w:color="auto" w:fill="E2EFD9" w:themeFill="accent6" w:themeFillTint="33"/>
          </w:tcPr>
          <w:p w14:paraId="2244B14F" w14:textId="4B65C9CE" w:rsidR="009673EB" w:rsidRPr="00453397" w:rsidRDefault="009673EB" w:rsidP="00453397">
            <w:pPr>
              <w:jc w:val="center"/>
            </w:pPr>
            <w:r w:rsidRPr="00453397">
              <w:t>113</w:t>
            </w:r>
          </w:p>
        </w:tc>
      </w:tr>
      <w:tr w:rsidR="00C32523" w:rsidRPr="00A9195A" w14:paraId="65EA863E" w14:textId="77777777" w:rsidTr="009176E1">
        <w:tc>
          <w:tcPr>
            <w:tcW w:w="3258" w:type="dxa"/>
            <w:shd w:val="clear" w:color="auto" w:fill="auto"/>
            <w:vAlign w:val="bottom"/>
          </w:tcPr>
          <w:p w14:paraId="483D66AE" w14:textId="01E963E6" w:rsidR="00C32523" w:rsidRDefault="00C32523" w:rsidP="00C32523">
            <w:r>
              <w:t>Softball</w:t>
            </w:r>
          </w:p>
        </w:tc>
        <w:tc>
          <w:tcPr>
            <w:tcW w:w="2070" w:type="dxa"/>
            <w:shd w:val="clear" w:color="auto" w:fill="auto"/>
          </w:tcPr>
          <w:p w14:paraId="7698F37B" w14:textId="02474673" w:rsidR="00C32523" w:rsidRPr="00453397" w:rsidRDefault="00C32523" w:rsidP="00453397">
            <w:pPr>
              <w:jc w:val="center"/>
            </w:pPr>
            <w:r w:rsidRPr="00453397">
              <w:t>706</w:t>
            </w:r>
          </w:p>
        </w:tc>
        <w:tc>
          <w:tcPr>
            <w:tcW w:w="2070" w:type="dxa"/>
            <w:shd w:val="clear" w:color="auto" w:fill="auto"/>
          </w:tcPr>
          <w:p w14:paraId="64C1A074" w14:textId="036655C4" w:rsidR="00C32523" w:rsidRPr="00453397" w:rsidRDefault="00C32523" w:rsidP="00453397">
            <w:pPr>
              <w:jc w:val="center"/>
            </w:pPr>
            <w:r w:rsidRPr="00453397">
              <w:t>1.8%</w:t>
            </w:r>
          </w:p>
        </w:tc>
        <w:tc>
          <w:tcPr>
            <w:tcW w:w="2070" w:type="dxa"/>
            <w:shd w:val="clear" w:color="auto" w:fill="FFCCFF"/>
          </w:tcPr>
          <w:p w14:paraId="73357C32" w14:textId="07F4E539" w:rsidR="00C32523" w:rsidRPr="00453397" w:rsidRDefault="00C32523" w:rsidP="00453397">
            <w:pPr>
              <w:jc w:val="center"/>
            </w:pPr>
            <w:r w:rsidRPr="00453397">
              <w:t>93</w:t>
            </w:r>
          </w:p>
        </w:tc>
      </w:tr>
      <w:tr w:rsidR="00C32523" w:rsidRPr="00A9195A" w14:paraId="2D9389F5" w14:textId="77777777" w:rsidTr="000E278F">
        <w:tc>
          <w:tcPr>
            <w:tcW w:w="3258" w:type="dxa"/>
            <w:shd w:val="clear" w:color="auto" w:fill="00B0F0"/>
            <w:vAlign w:val="bottom"/>
          </w:tcPr>
          <w:p w14:paraId="712CF0EE" w14:textId="28D10899" w:rsidR="00C32523" w:rsidRDefault="00C32523" w:rsidP="00C32523">
            <w:r>
              <w:t>Swimming</w:t>
            </w:r>
          </w:p>
        </w:tc>
        <w:tc>
          <w:tcPr>
            <w:tcW w:w="2070" w:type="dxa"/>
            <w:shd w:val="clear" w:color="auto" w:fill="00B0F0"/>
          </w:tcPr>
          <w:p w14:paraId="6423D6B1" w14:textId="2C973963" w:rsidR="00C32523" w:rsidRPr="00453397" w:rsidRDefault="00C32523" w:rsidP="00453397">
            <w:pPr>
              <w:jc w:val="center"/>
            </w:pPr>
            <w:r w:rsidRPr="00453397">
              <w:t>7,185</w:t>
            </w:r>
          </w:p>
        </w:tc>
        <w:tc>
          <w:tcPr>
            <w:tcW w:w="2070" w:type="dxa"/>
            <w:shd w:val="clear" w:color="auto" w:fill="00B0F0"/>
          </w:tcPr>
          <w:p w14:paraId="4DF0246F" w14:textId="40815D03" w:rsidR="00C32523" w:rsidRPr="00453397" w:rsidRDefault="00C32523" w:rsidP="00453397">
            <w:pPr>
              <w:jc w:val="center"/>
            </w:pPr>
            <w:r w:rsidRPr="00453397">
              <w:t>17.9%</w:t>
            </w:r>
          </w:p>
        </w:tc>
        <w:tc>
          <w:tcPr>
            <w:tcW w:w="2070" w:type="dxa"/>
            <w:shd w:val="clear" w:color="auto" w:fill="00B0F0"/>
          </w:tcPr>
          <w:p w14:paraId="10B291E4" w14:textId="3DDA11F5" w:rsidR="00C32523" w:rsidRPr="00453397" w:rsidRDefault="00C32523" w:rsidP="00453397">
            <w:pPr>
              <w:jc w:val="center"/>
            </w:pPr>
            <w:r w:rsidRPr="00453397">
              <w:t>115</w:t>
            </w:r>
          </w:p>
        </w:tc>
      </w:tr>
      <w:tr w:rsidR="00C32523" w:rsidRPr="00A9195A" w14:paraId="4F147FE6" w14:textId="77777777" w:rsidTr="00292AE3">
        <w:tc>
          <w:tcPr>
            <w:tcW w:w="3258" w:type="dxa"/>
            <w:shd w:val="clear" w:color="auto" w:fill="auto"/>
            <w:vAlign w:val="bottom"/>
          </w:tcPr>
          <w:p w14:paraId="10204357" w14:textId="19D0C066" w:rsidR="00C32523" w:rsidRDefault="00C32523" w:rsidP="00C32523">
            <w:r>
              <w:t>Volleyball</w:t>
            </w:r>
          </w:p>
        </w:tc>
        <w:tc>
          <w:tcPr>
            <w:tcW w:w="2070" w:type="dxa"/>
            <w:shd w:val="clear" w:color="auto" w:fill="auto"/>
          </w:tcPr>
          <w:p w14:paraId="40C41116" w14:textId="505E06B0" w:rsidR="00C32523" w:rsidRPr="00453397" w:rsidRDefault="00C32523" w:rsidP="00453397">
            <w:pPr>
              <w:jc w:val="center"/>
            </w:pPr>
            <w:r w:rsidRPr="00453397">
              <w:t>1,207</w:t>
            </w:r>
          </w:p>
        </w:tc>
        <w:tc>
          <w:tcPr>
            <w:tcW w:w="2070" w:type="dxa"/>
            <w:shd w:val="clear" w:color="auto" w:fill="auto"/>
          </w:tcPr>
          <w:p w14:paraId="3CD04079" w14:textId="42336215" w:rsidR="00C32523" w:rsidRPr="00453397" w:rsidRDefault="00C32523" w:rsidP="00453397">
            <w:pPr>
              <w:jc w:val="center"/>
            </w:pPr>
            <w:r w:rsidRPr="00453397">
              <w:t>3.0%</w:t>
            </w:r>
          </w:p>
        </w:tc>
        <w:tc>
          <w:tcPr>
            <w:tcW w:w="2070" w:type="dxa"/>
            <w:shd w:val="clear" w:color="auto" w:fill="E2EFD9" w:themeFill="accent6" w:themeFillTint="33"/>
          </w:tcPr>
          <w:p w14:paraId="1C4646BD" w14:textId="484698CB" w:rsidR="00C32523" w:rsidRPr="00453397" w:rsidRDefault="00C32523" w:rsidP="00453397">
            <w:pPr>
              <w:jc w:val="center"/>
            </w:pPr>
            <w:r w:rsidRPr="00453397">
              <w:t>115</w:t>
            </w:r>
          </w:p>
        </w:tc>
      </w:tr>
      <w:tr w:rsidR="00292AE3" w:rsidRPr="00A9195A" w14:paraId="70B6AE6E" w14:textId="77777777" w:rsidTr="00292AE3">
        <w:tc>
          <w:tcPr>
            <w:tcW w:w="3258" w:type="dxa"/>
            <w:shd w:val="clear" w:color="auto" w:fill="auto"/>
            <w:vAlign w:val="bottom"/>
          </w:tcPr>
          <w:p w14:paraId="21FCFF93" w14:textId="7871BA6E" w:rsidR="00292AE3" w:rsidRDefault="00292AE3" w:rsidP="00292AE3">
            <w:r>
              <w:t>Yoga</w:t>
            </w:r>
          </w:p>
        </w:tc>
        <w:tc>
          <w:tcPr>
            <w:tcW w:w="2070" w:type="dxa"/>
            <w:shd w:val="clear" w:color="auto" w:fill="auto"/>
          </w:tcPr>
          <w:p w14:paraId="01E56F0A" w14:textId="1F08D654" w:rsidR="00292AE3" w:rsidRPr="00453397" w:rsidRDefault="00292AE3" w:rsidP="00453397">
            <w:pPr>
              <w:jc w:val="center"/>
            </w:pPr>
            <w:r w:rsidRPr="00453397">
              <w:t>4,948</w:t>
            </w:r>
          </w:p>
        </w:tc>
        <w:tc>
          <w:tcPr>
            <w:tcW w:w="2070" w:type="dxa"/>
            <w:shd w:val="clear" w:color="auto" w:fill="auto"/>
          </w:tcPr>
          <w:p w14:paraId="59E194CB" w14:textId="31132776" w:rsidR="00292AE3" w:rsidRPr="00453397" w:rsidRDefault="00292AE3" w:rsidP="00453397">
            <w:pPr>
              <w:jc w:val="center"/>
            </w:pPr>
            <w:r w:rsidRPr="00453397">
              <w:t>12.4%</w:t>
            </w:r>
          </w:p>
        </w:tc>
        <w:tc>
          <w:tcPr>
            <w:tcW w:w="2070" w:type="dxa"/>
            <w:shd w:val="clear" w:color="auto" w:fill="E2EFD9" w:themeFill="accent6" w:themeFillTint="33"/>
          </w:tcPr>
          <w:p w14:paraId="3E161880" w14:textId="46DDB6A1" w:rsidR="00292AE3" w:rsidRPr="00453397" w:rsidRDefault="00292AE3" w:rsidP="00453397">
            <w:pPr>
              <w:jc w:val="center"/>
            </w:pPr>
            <w:r w:rsidRPr="00453397">
              <w:t>119</w:t>
            </w:r>
          </w:p>
        </w:tc>
      </w:tr>
      <w:tr w:rsidR="00292AE3" w:rsidRPr="00A9195A" w14:paraId="648765E9" w14:textId="77777777" w:rsidTr="00292AE3">
        <w:tc>
          <w:tcPr>
            <w:tcW w:w="3258" w:type="dxa"/>
            <w:shd w:val="clear" w:color="auto" w:fill="auto"/>
            <w:vAlign w:val="bottom"/>
          </w:tcPr>
          <w:p w14:paraId="29C1CE94" w14:textId="3E0A02B3" w:rsidR="00292AE3" w:rsidRDefault="00292AE3" w:rsidP="00292AE3">
            <w:r>
              <w:t>Zumba</w:t>
            </w:r>
          </w:p>
        </w:tc>
        <w:tc>
          <w:tcPr>
            <w:tcW w:w="2070" w:type="dxa"/>
            <w:shd w:val="clear" w:color="auto" w:fill="auto"/>
          </w:tcPr>
          <w:p w14:paraId="0B1EBF69" w14:textId="42B41362" w:rsidR="00292AE3" w:rsidRPr="00453397" w:rsidRDefault="00292AE3" w:rsidP="00453397">
            <w:pPr>
              <w:jc w:val="center"/>
            </w:pPr>
            <w:r w:rsidRPr="00453397">
              <w:t>1,575</w:t>
            </w:r>
          </w:p>
        </w:tc>
        <w:tc>
          <w:tcPr>
            <w:tcW w:w="2070" w:type="dxa"/>
            <w:shd w:val="clear" w:color="auto" w:fill="auto"/>
          </w:tcPr>
          <w:p w14:paraId="35A1E91A" w14:textId="115868BA" w:rsidR="00292AE3" w:rsidRPr="00453397" w:rsidRDefault="00292AE3" w:rsidP="00453397">
            <w:pPr>
              <w:jc w:val="center"/>
            </w:pPr>
            <w:r w:rsidRPr="00453397">
              <w:t>3.9%</w:t>
            </w:r>
          </w:p>
        </w:tc>
        <w:tc>
          <w:tcPr>
            <w:tcW w:w="2070" w:type="dxa"/>
            <w:shd w:val="clear" w:color="auto" w:fill="E2EFD9" w:themeFill="accent6" w:themeFillTint="33"/>
          </w:tcPr>
          <w:p w14:paraId="1F7848A3" w14:textId="07B65E0C" w:rsidR="00292AE3" w:rsidRPr="00453397" w:rsidRDefault="00292AE3" w:rsidP="00453397">
            <w:pPr>
              <w:jc w:val="center"/>
            </w:pPr>
            <w:r w:rsidRPr="00453397">
              <w:t>121</w:t>
            </w:r>
          </w:p>
        </w:tc>
      </w:tr>
    </w:tbl>
    <w:p w14:paraId="5DEF4106" w14:textId="77777777" w:rsidR="00A13232" w:rsidRDefault="00A13232" w:rsidP="00A13232">
      <w:pPr>
        <w:ind w:left="2160" w:hanging="2160"/>
        <w:rPr>
          <w:b/>
        </w:rPr>
      </w:pPr>
    </w:p>
    <w:p w14:paraId="3E9E7080" w14:textId="77777777" w:rsidR="00A13232" w:rsidRPr="00EB2FBA" w:rsidRDefault="00A13232" w:rsidP="00A13232">
      <w:pPr>
        <w:ind w:left="2160" w:hanging="2160"/>
        <w:rPr>
          <w:b/>
          <w:sz w:val="20"/>
          <w:szCs w:val="20"/>
        </w:rPr>
      </w:pPr>
      <w:r w:rsidRPr="00EB2FBA">
        <w:rPr>
          <w:b/>
          <w:sz w:val="20"/>
          <w:szCs w:val="20"/>
        </w:rPr>
        <w:t>Expected # of Adults:</w:t>
      </w:r>
      <w:r w:rsidRPr="00EB2FBA">
        <w:rPr>
          <w:b/>
          <w:sz w:val="20"/>
          <w:szCs w:val="20"/>
        </w:rPr>
        <w:tab/>
      </w:r>
      <w:r w:rsidRPr="00EB2FBA">
        <w:rPr>
          <w:sz w:val="20"/>
          <w:szCs w:val="20"/>
        </w:rPr>
        <w:t>Number of adults, 18 years of age and older, participating in the activity in</w:t>
      </w:r>
      <w:r>
        <w:rPr>
          <w:sz w:val="20"/>
          <w:szCs w:val="20"/>
        </w:rPr>
        <w:t xml:space="preserve"> the</w:t>
      </w:r>
      <w:r w:rsidRPr="00EB2FBA">
        <w:rPr>
          <w:sz w:val="20"/>
          <w:szCs w:val="20"/>
        </w:rPr>
        <w:t xml:space="preserve"> </w:t>
      </w:r>
      <w:r>
        <w:rPr>
          <w:sz w:val="20"/>
          <w:szCs w:val="20"/>
        </w:rPr>
        <w:t>Service Area.</w:t>
      </w:r>
    </w:p>
    <w:p w14:paraId="5F4EB8DD" w14:textId="77777777" w:rsidR="00A13232" w:rsidRPr="00EB2FBA" w:rsidRDefault="00A13232" w:rsidP="00A13232">
      <w:pPr>
        <w:jc w:val="both"/>
        <w:rPr>
          <w:sz w:val="20"/>
          <w:szCs w:val="20"/>
        </w:rPr>
      </w:pPr>
      <w:r w:rsidRPr="00EB2FBA">
        <w:rPr>
          <w:b/>
          <w:sz w:val="20"/>
          <w:szCs w:val="20"/>
        </w:rPr>
        <w:t xml:space="preserve">Percent of Population: </w:t>
      </w:r>
      <w:r w:rsidRPr="00EB2FBA">
        <w:rPr>
          <w:b/>
          <w:sz w:val="20"/>
          <w:szCs w:val="20"/>
        </w:rPr>
        <w:tab/>
      </w:r>
      <w:r w:rsidRPr="00EB2FBA">
        <w:rPr>
          <w:sz w:val="20"/>
          <w:szCs w:val="20"/>
        </w:rPr>
        <w:t xml:space="preserve">Percent of the service area that </w:t>
      </w:r>
      <w:r w:rsidRPr="00EB2FBA">
        <w:rPr>
          <w:noProof/>
          <w:sz w:val="20"/>
          <w:szCs w:val="20"/>
        </w:rPr>
        <w:t>participates</w:t>
      </w:r>
      <w:r w:rsidRPr="00EB2FBA">
        <w:rPr>
          <w:sz w:val="20"/>
          <w:szCs w:val="20"/>
        </w:rPr>
        <w:t xml:space="preserve"> in the activity.</w:t>
      </w:r>
    </w:p>
    <w:p w14:paraId="6A16D25F" w14:textId="77777777" w:rsidR="00A13232" w:rsidRPr="00EB2FBA" w:rsidRDefault="00A13232" w:rsidP="00A13232">
      <w:pPr>
        <w:tabs>
          <w:tab w:val="right" w:pos="2160"/>
          <w:tab w:val="right" w:pos="3600"/>
          <w:tab w:val="right" w:pos="5040"/>
          <w:tab w:val="right" w:pos="6480"/>
          <w:tab w:val="right" w:pos="7920"/>
        </w:tabs>
        <w:jc w:val="both"/>
        <w:rPr>
          <w:sz w:val="20"/>
          <w:szCs w:val="20"/>
        </w:rPr>
      </w:pPr>
      <w:r w:rsidRPr="00EB2FBA">
        <w:rPr>
          <w:b/>
          <w:sz w:val="20"/>
          <w:szCs w:val="20"/>
        </w:rPr>
        <w:t xml:space="preserve">MPI: </w:t>
      </w:r>
      <w:r w:rsidRPr="00EB2FBA">
        <w:rPr>
          <w:b/>
          <w:sz w:val="20"/>
          <w:szCs w:val="20"/>
        </w:rPr>
        <w:tab/>
      </w:r>
      <w:r w:rsidRPr="00EB2FBA">
        <w:rPr>
          <w:b/>
          <w:sz w:val="20"/>
          <w:szCs w:val="20"/>
        </w:rPr>
        <w:tab/>
      </w:r>
      <w:r w:rsidRPr="00EB2FBA">
        <w:rPr>
          <w:sz w:val="20"/>
          <w:szCs w:val="20"/>
        </w:rPr>
        <w:t>Market potential index as compared to the national number of 100.</w:t>
      </w:r>
    </w:p>
    <w:p w14:paraId="0891696C" w14:textId="77777777" w:rsidR="00A13232" w:rsidRPr="00A9195A" w:rsidRDefault="00A13232" w:rsidP="00A13232">
      <w:pPr>
        <w:ind w:left="2160" w:hanging="2160"/>
        <w:rPr>
          <w:b/>
        </w:rPr>
      </w:pPr>
    </w:p>
    <w:p w14:paraId="4D85FEB8" w14:textId="444FF3D6" w:rsidR="00A13232" w:rsidRPr="00A9195A" w:rsidRDefault="00A13232" w:rsidP="00A13232">
      <w:pPr>
        <w:jc w:val="both"/>
      </w:pPr>
      <w:r w:rsidRPr="00A9195A">
        <w:t xml:space="preserve">This table indicates that the overall propensity for adults to participate in </w:t>
      </w:r>
      <w:r>
        <w:t>activities is greater than t</w:t>
      </w:r>
      <w:r w:rsidRPr="00A9195A">
        <w:t>he national number of 100.  In ma</w:t>
      </w:r>
      <w:r>
        <w:t>ny</w:t>
      </w:r>
      <w:r w:rsidRPr="00A9195A">
        <w:t xml:space="preserve"> </w:t>
      </w:r>
      <w:r w:rsidRPr="00A9195A">
        <w:rPr>
          <w:noProof/>
        </w:rPr>
        <w:t>cases</w:t>
      </w:r>
      <w:r w:rsidR="002D7890">
        <w:rPr>
          <w:noProof/>
        </w:rPr>
        <w:t>,</w:t>
      </w:r>
      <w:r w:rsidRPr="00A9195A">
        <w:t xml:space="preserve"> when a participation number is lower than the National </w:t>
      </w:r>
      <w:r w:rsidRPr="00A9195A">
        <w:rPr>
          <w:noProof/>
        </w:rPr>
        <w:t>number,</w:t>
      </w:r>
      <w:r w:rsidRPr="00A9195A">
        <w:t xml:space="preserve"> </w:t>
      </w:r>
      <w:r w:rsidR="002D7890">
        <w:t>this is due to</w:t>
      </w:r>
      <w:r w:rsidRPr="00A9195A">
        <w:t xml:space="preserve"> a lack of facilitie</w:t>
      </w:r>
      <w:r>
        <w:t>s or</w:t>
      </w:r>
      <w:r w:rsidRPr="00A9195A">
        <w:t xml:space="preserve"> an inability to pay for </w:t>
      </w:r>
      <w:r w:rsidRPr="00A9195A">
        <w:rPr>
          <w:noProof/>
        </w:rPr>
        <w:t>services</w:t>
      </w:r>
      <w:r>
        <w:t xml:space="preserve"> and programs.</w:t>
      </w:r>
    </w:p>
    <w:p w14:paraId="2EDA8330" w14:textId="77777777" w:rsidR="007342B1" w:rsidRDefault="007342B1" w:rsidP="003E0B0E">
      <w:pPr>
        <w:rPr>
          <w:b/>
          <w:u w:val="single"/>
        </w:rPr>
      </w:pPr>
    </w:p>
    <w:p w14:paraId="40415DE5" w14:textId="77777777" w:rsidR="007342B1" w:rsidRDefault="007342B1">
      <w:pPr>
        <w:spacing w:after="160" w:line="259" w:lineRule="auto"/>
        <w:rPr>
          <w:b/>
          <w:u w:val="single"/>
        </w:rPr>
      </w:pPr>
      <w:r>
        <w:rPr>
          <w:b/>
          <w:u w:val="single"/>
        </w:rPr>
        <w:br w:type="page"/>
      </w:r>
    </w:p>
    <w:p w14:paraId="39B8FC9B" w14:textId="77777777" w:rsidR="00830201" w:rsidRPr="006936E9" w:rsidRDefault="00830201" w:rsidP="00830201">
      <w:pPr>
        <w:jc w:val="both"/>
        <w:rPr>
          <w:b/>
          <w:u w:val="single"/>
        </w:rPr>
      </w:pPr>
      <w:r w:rsidRPr="00771121">
        <w:rPr>
          <w:b/>
          <w:noProof/>
          <w:u w:val="single"/>
        </w:rPr>
        <w:lastRenderedPageBreak/>
        <w:t>Demographic</w:t>
      </w:r>
      <w:r w:rsidRPr="006936E9">
        <w:rPr>
          <w:b/>
          <w:u w:val="single"/>
        </w:rPr>
        <w:t xml:space="preserve"> Summary</w:t>
      </w:r>
    </w:p>
    <w:p w14:paraId="08BF8A7F" w14:textId="77777777" w:rsidR="00830201" w:rsidRPr="006936E9" w:rsidRDefault="00830201" w:rsidP="00830201">
      <w:pPr>
        <w:jc w:val="both"/>
      </w:pPr>
    </w:p>
    <w:p w14:paraId="3730E8DA" w14:textId="77777777" w:rsidR="00830201" w:rsidRPr="007E416D" w:rsidRDefault="00830201" w:rsidP="00830201">
      <w:pPr>
        <w:jc w:val="both"/>
      </w:pPr>
      <w:r w:rsidRPr="007E416D">
        <w:t>The following summarizes the demographic characteristics of the service areas.</w:t>
      </w:r>
    </w:p>
    <w:p w14:paraId="6A61CE4E" w14:textId="77777777" w:rsidR="00830201" w:rsidRPr="00941B11" w:rsidRDefault="00830201" w:rsidP="00830201">
      <w:pPr>
        <w:jc w:val="both"/>
        <w:rPr>
          <w:color w:val="FF0000"/>
        </w:rPr>
      </w:pPr>
    </w:p>
    <w:p w14:paraId="453481BE" w14:textId="471DA0C3" w:rsidR="00830201" w:rsidRPr="005C2FC0" w:rsidRDefault="00830201" w:rsidP="00830201">
      <w:pPr>
        <w:numPr>
          <w:ilvl w:val="0"/>
          <w:numId w:val="11"/>
        </w:numPr>
        <w:textAlignment w:val="baseline"/>
      </w:pPr>
      <w:r w:rsidRPr="005C2FC0">
        <w:t xml:space="preserve">The population within </w:t>
      </w:r>
      <w:r w:rsidR="009176E1">
        <w:t>the Primary Service Area is such that it would need to rely on additional areas.  T</w:t>
      </w:r>
      <w:r w:rsidRPr="005C2FC0">
        <w:t xml:space="preserve">he </w:t>
      </w:r>
      <w:r w:rsidR="0033107D" w:rsidRPr="009176E1">
        <w:t>Secondary Service Area</w:t>
      </w:r>
      <w:r w:rsidR="0033107D" w:rsidRPr="005C2FC0">
        <w:t xml:space="preserve"> for the </w:t>
      </w:r>
      <w:r w:rsidR="001D7D19">
        <w:t>Town</w:t>
      </w:r>
      <w:r w:rsidRPr="005C2FC0">
        <w:t xml:space="preserve"> of </w:t>
      </w:r>
      <w:r w:rsidR="00CE082C" w:rsidRPr="005C2FC0">
        <w:t>Johnstown</w:t>
      </w:r>
      <w:r w:rsidR="00280C96" w:rsidRPr="005C2FC0">
        <w:t xml:space="preserve"> is</w:t>
      </w:r>
      <w:r w:rsidRPr="005C2FC0">
        <w:t xml:space="preserve"> such that they would support an </w:t>
      </w:r>
      <w:r w:rsidR="00280C96" w:rsidRPr="009176E1">
        <w:t>outdoor</w:t>
      </w:r>
      <w:r w:rsidR="00280C96" w:rsidRPr="005C2FC0">
        <w:t xml:space="preserve"> </w:t>
      </w:r>
      <w:r w:rsidRPr="005C2FC0">
        <w:t>aquatic</w:t>
      </w:r>
      <w:r w:rsidR="0033107D" w:rsidRPr="005C2FC0">
        <w:t xml:space="preserve"> facility</w:t>
      </w:r>
      <w:r w:rsidRPr="005C2FC0">
        <w:t xml:space="preserve">.  B*K typically looks for a population of greater than 50,000 within the primary service area as a key indicator.  </w:t>
      </w:r>
    </w:p>
    <w:p w14:paraId="0A623616" w14:textId="77777777" w:rsidR="00830201" w:rsidRPr="001D4E68" w:rsidRDefault="00830201" w:rsidP="00830201">
      <w:pPr>
        <w:ind w:firstLine="60"/>
        <w:textAlignment w:val="baseline"/>
        <w:rPr>
          <w:highlight w:val="yellow"/>
        </w:rPr>
      </w:pPr>
    </w:p>
    <w:p w14:paraId="74C19838" w14:textId="561ED6A9" w:rsidR="00830201" w:rsidRPr="005C2FC0" w:rsidRDefault="00830201" w:rsidP="00830201">
      <w:pPr>
        <w:numPr>
          <w:ilvl w:val="0"/>
          <w:numId w:val="11"/>
        </w:numPr>
        <w:textAlignment w:val="baseline"/>
        <w:rPr>
          <w:rStyle w:val="normaltextrun"/>
        </w:rPr>
      </w:pPr>
      <w:r w:rsidRPr="005C2FC0">
        <w:rPr>
          <w:rStyle w:val="normaltextrun"/>
          <w:color w:val="000000"/>
          <w:shd w:val="clear" w:color="auto" w:fill="FFFFFF"/>
        </w:rPr>
        <w:t xml:space="preserve">The median age </w:t>
      </w:r>
      <w:r w:rsidR="005C2FC0" w:rsidRPr="005C2FC0">
        <w:rPr>
          <w:rStyle w:val="normaltextrun"/>
          <w:color w:val="000000"/>
          <w:shd w:val="clear" w:color="auto" w:fill="FFFFFF"/>
        </w:rPr>
        <w:t xml:space="preserve">in the Primary and Secondary Service Areas </w:t>
      </w:r>
      <w:r w:rsidRPr="005C2FC0">
        <w:rPr>
          <w:rStyle w:val="normaltextrun"/>
          <w:color w:val="000000"/>
          <w:shd w:val="clear" w:color="auto" w:fill="FFFFFF"/>
        </w:rPr>
        <w:t xml:space="preserve">is </w:t>
      </w:r>
      <w:r w:rsidR="005C2FC0" w:rsidRPr="005C2FC0">
        <w:rPr>
          <w:rStyle w:val="normaltextrun"/>
          <w:color w:val="000000"/>
          <w:shd w:val="clear" w:color="auto" w:fill="FFFFFF"/>
        </w:rPr>
        <w:t xml:space="preserve">marginally lower </w:t>
      </w:r>
      <w:r w:rsidRPr="005C2FC0">
        <w:rPr>
          <w:rStyle w:val="normaltextrun"/>
          <w:color w:val="000000"/>
          <w:shd w:val="clear" w:color="auto" w:fill="FFFFFF"/>
        </w:rPr>
        <w:t>than the State and National numbers.  A lower median age points to young families with children, which are significant participants in recreation and aquatic programs.  As such</w:t>
      </w:r>
      <w:r w:rsidR="002D7890" w:rsidRPr="005C2FC0">
        <w:rPr>
          <w:rStyle w:val="normaltextrun"/>
          <w:color w:val="000000"/>
          <w:shd w:val="clear" w:color="auto" w:fill="FFFFFF"/>
        </w:rPr>
        <w:t>,</w:t>
      </w:r>
      <w:r w:rsidRPr="005C2FC0">
        <w:rPr>
          <w:rStyle w:val="normaltextrun"/>
          <w:color w:val="000000"/>
          <w:shd w:val="clear" w:color="auto" w:fill="FFFFFF"/>
        </w:rPr>
        <w:t xml:space="preserve"> the median age is a benefit to the project</w:t>
      </w:r>
      <w:r w:rsidR="000C7AEC" w:rsidRPr="005C2FC0">
        <w:rPr>
          <w:rStyle w:val="normaltextrun"/>
          <w:color w:val="000000"/>
          <w:shd w:val="clear" w:color="auto" w:fill="FFFFFF"/>
        </w:rPr>
        <w:t xml:space="preserve">. </w:t>
      </w:r>
    </w:p>
    <w:p w14:paraId="41F99F52" w14:textId="77777777" w:rsidR="00830201" w:rsidRPr="00532F83" w:rsidRDefault="00830201" w:rsidP="00830201">
      <w:pPr>
        <w:pStyle w:val="ListParagraph"/>
      </w:pPr>
    </w:p>
    <w:p w14:paraId="2061D3C0" w14:textId="365DD3C3" w:rsidR="00830201" w:rsidRPr="00532F83" w:rsidRDefault="000C7AEC" w:rsidP="00830201">
      <w:pPr>
        <w:numPr>
          <w:ilvl w:val="0"/>
          <w:numId w:val="11"/>
        </w:numPr>
        <w:textAlignment w:val="baseline"/>
      </w:pPr>
      <w:r w:rsidRPr="00532F83">
        <w:t>T</w:t>
      </w:r>
      <w:r w:rsidR="00830201" w:rsidRPr="00532F83">
        <w:t xml:space="preserve">he Primary </w:t>
      </w:r>
      <w:r w:rsidR="0097780D" w:rsidRPr="00532F83">
        <w:t xml:space="preserve">and Secondary </w:t>
      </w:r>
      <w:r w:rsidR="00830201" w:rsidRPr="00532F83">
        <w:t>Service Area</w:t>
      </w:r>
      <w:r w:rsidR="0097780D" w:rsidRPr="00532F83">
        <w:t>s</w:t>
      </w:r>
      <w:r w:rsidR="00830201" w:rsidRPr="00532F83">
        <w:t xml:space="preserve"> ha</w:t>
      </w:r>
      <w:r w:rsidR="0097780D" w:rsidRPr="00532F83">
        <w:t>ve</w:t>
      </w:r>
      <w:r w:rsidR="00830201" w:rsidRPr="00532F83">
        <w:t xml:space="preserve"> a </w:t>
      </w:r>
      <w:r w:rsidR="001F3CBC" w:rsidRPr="00532F83">
        <w:t>large</w:t>
      </w:r>
      <w:r w:rsidR="00830201" w:rsidRPr="00532F83">
        <w:t xml:space="preserve"> percentage of households with children (</w:t>
      </w:r>
      <w:r w:rsidR="0097780D" w:rsidRPr="00532F83">
        <w:t>37-39%) which is</w:t>
      </w:r>
      <w:r w:rsidR="00E43D12" w:rsidRPr="00532F83">
        <w:t xml:space="preserve"> greater</w:t>
      </w:r>
      <w:r w:rsidR="00830201" w:rsidRPr="00532F83">
        <w:t xml:space="preserve"> than the state and national average</w:t>
      </w:r>
      <w:r w:rsidR="00532F83" w:rsidRPr="00532F83">
        <w:t xml:space="preserve"> (30.7%)</w:t>
      </w:r>
      <w:r w:rsidR="00830201" w:rsidRPr="00532F83">
        <w:t xml:space="preserve">.  </w:t>
      </w:r>
    </w:p>
    <w:p w14:paraId="640520C0" w14:textId="77777777" w:rsidR="00830201" w:rsidRPr="001C5405" w:rsidRDefault="00830201" w:rsidP="00830201">
      <w:pPr>
        <w:pStyle w:val="ListParagraph"/>
      </w:pPr>
    </w:p>
    <w:p w14:paraId="33C641D7" w14:textId="1C2DD0AE" w:rsidR="00830201" w:rsidRPr="001C5405" w:rsidRDefault="00830201" w:rsidP="00830201">
      <w:pPr>
        <w:numPr>
          <w:ilvl w:val="0"/>
          <w:numId w:val="11"/>
        </w:numPr>
        <w:textAlignment w:val="baseline"/>
      </w:pPr>
      <w:r w:rsidRPr="001C5405">
        <w:t xml:space="preserve">The Primary </w:t>
      </w:r>
      <w:r w:rsidR="00545AC0" w:rsidRPr="001C5405">
        <w:t xml:space="preserve">and Secondary </w:t>
      </w:r>
      <w:r w:rsidRPr="001C5405">
        <w:t>Service Area</w:t>
      </w:r>
      <w:r w:rsidR="00545AC0" w:rsidRPr="001C5405">
        <w:t>s</w:t>
      </w:r>
      <w:r w:rsidRPr="001C5405">
        <w:t xml:space="preserve"> ha</w:t>
      </w:r>
      <w:r w:rsidR="00545AC0" w:rsidRPr="001C5405">
        <w:t>ve</w:t>
      </w:r>
      <w:r w:rsidRPr="001C5405">
        <w:t xml:space="preserve"> a </w:t>
      </w:r>
      <w:r w:rsidR="00DD3E4B" w:rsidRPr="001C5405">
        <w:t xml:space="preserve">significantly </w:t>
      </w:r>
      <w:r w:rsidR="00545AC0" w:rsidRPr="001C5405">
        <w:t>higher</w:t>
      </w:r>
      <w:r w:rsidRPr="001C5405">
        <w:t xml:space="preserve"> median household income</w:t>
      </w:r>
      <w:r w:rsidR="00E43D12" w:rsidRPr="001C5405">
        <w:t xml:space="preserve"> than the </w:t>
      </w:r>
      <w:r w:rsidR="009F5459" w:rsidRPr="001C5405">
        <w:t xml:space="preserve">state of </w:t>
      </w:r>
      <w:r w:rsidR="00CE082C" w:rsidRPr="001C5405">
        <w:t>Colorado</w:t>
      </w:r>
      <w:r w:rsidR="00DD3E4B" w:rsidRPr="001C5405">
        <w:t xml:space="preserve"> (+20k) and</w:t>
      </w:r>
      <w:r w:rsidR="009F5459" w:rsidRPr="001C5405">
        <w:t xml:space="preserve"> the national</w:t>
      </w:r>
      <w:r w:rsidR="001C5405" w:rsidRPr="001C5405">
        <w:t xml:space="preserve"> (+30k)</w:t>
      </w:r>
      <w:r w:rsidR="009F5459" w:rsidRPr="001C5405">
        <w:t xml:space="preserve"> average</w:t>
      </w:r>
      <w:r w:rsidRPr="001C5405">
        <w:t xml:space="preserve">.  </w:t>
      </w:r>
      <w:r w:rsidRPr="001C5405">
        <w:rPr>
          <w:rStyle w:val="normaltextrun"/>
          <w:color w:val="000000"/>
          <w:bdr w:val="none" w:sz="0" w:space="0" w:color="auto" w:frame="1"/>
        </w:rPr>
        <w:t xml:space="preserve">Income level is important when it comes to price point for programs and services, subsequently the cost recovery level of a facility.  The income level suggests that the service areas </w:t>
      </w:r>
      <w:r w:rsidR="009F5459" w:rsidRPr="001C5405">
        <w:rPr>
          <w:rStyle w:val="normaltextrun"/>
          <w:color w:val="000000"/>
          <w:bdr w:val="none" w:sz="0" w:space="0" w:color="auto" w:frame="1"/>
        </w:rPr>
        <w:t>will</w:t>
      </w:r>
      <w:r w:rsidRPr="001C5405">
        <w:rPr>
          <w:rStyle w:val="normaltextrun"/>
          <w:color w:val="000000"/>
          <w:bdr w:val="none" w:sz="0" w:space="0" w:color="auto" w:frame="1"/>
        </w:rPr>
        <w:t xml:space="preserve"> be able to support a facility. </w:t>
      </w:r>
    </w:p>
    <w:p w14:paraId="57D891A5" w14:textId="77777777" w:rsidR="00830201" w:rsidRPr="00C40FF5" w:rsidRDefault="00830201" w:rsidP="00830201">
      <w:pPr>
        <w:ind w:firstLine="60"/>
        <w:textAlignment w:val="baseline"/>
      </w:pPr>
    </w:p>
    <w:p w14:paraId="2A585E27" w14:textId="33EB63D8" w:rsidR="00830201" w:rsidRPr="00C40FF5" w:rsidRDefault="00830201" w:rsidP="00830201">
      <w:pPr>
        <w:numPr>
          <w:ilvl w:val="0"/>
          <w:numId w:val="11"/>
        </w:numPr>
        <w:textAlignment w:val="baseline"/>
      </w:pPr>
      <w:r w:rsidRPr="00C40FF5">
        <w:t xml:space="preserve">The Household Budget Expenditures and the Recreation Spending Potential are consistent with the median household income.  The consistency is important for the financial performance of the future facility. It is also important to note, specific to recreation, that those dollars are currently being spent with other providers by </w:t>
      </w:r>
      <w:r w:rsidR="001D7D19">
        <w:t>Town</w:t>
      </w:r>
      <w:r w:rsidRPr="00C40FF5">
        <w:t xml:space="preserve"> residents. </w:t>
      </w:r>
    </w:p>
    <w:p w14:paraId="1B20D7A3" w14:textId="77777777" w:rsidR="00830201" w:rsidRPr="00C71E73" w:rsidRDefault="00830201" w:rsidP="00830201">
      <w:pPr>
        <w:ind w:firstLine="60"/>
        <w:textAlignment w:val="baseline"/>
      </w:pPr>
    </w:p>
    <w:p w14:paraId="55FD370B" w14:textId="165F622C" w:rsidR="00830201" w:rsidRPr="00C71E73" w:rsidRDefault="00830201" w:rsidP="00830201">
      <w:pPr>
        <w:pStyle w:val="ListParagraph"/>
        <w:numPr>
          <w:ilvl w:val="0"/>
          <w:numId w:val="11"/>
        </w:numPr>
        <w:textAlignment w:val="baseline"/>
        <w:rPr>
          <w:rStyle w:val="eop"/>
        </w:rPr>
      </w:pPr>
      <w:r w:rsidRPr="00C71E73">
        <w:rPr>
          <w:rStyle w:val="normaltextrun"/>
          <w:color w:val="000000"/>
          <w:shd w:val="clear" w:color="auto" w:fill="FFFFFF"/>
        </w:rPr>
        <w:t xml:space="preserve">The age distribution in </w:t>
      </w:r>
      <w:r w:rsidR="00264D38" w:rsidRPr="00C71E73">
        <w:rPr>
          <w:rStyle w:val="normaltextrun"/>
          <w:color w:val="000000"/>
          <w:shd w:val="clear" w:color="auto" w:fill="FFFFFF"/>
        </w:rPr>
        <w:t xml:space="preserve">the </w:t>
      </w:r>
      <w:r w:rsidR="001D7D19">
        <w:rPr>
          <w:rStyle w:val="normaltextrun"/>
          <w:color w:val="000000"/>
          <w:shd w:val="clear" w:color="auto" w:fill="FFFFFF"/>
        </w:rPr>
        <w:t>Town</w:t>
      </w:r>
      <w:r w:rsidR="00264D38" w:rsidRPr="00C71E73">
        <w:rPr>
          <w:rStyle w:val="normaltextrun"/>
          <w:color w:val="000000"/>
          <w:shd w:val="clear" w:color="auto" w:fill="FFFFFF"/>
        </w:rPr>
        <w:t xml:space="preserve"> of </w:t>
      </w:r>
      <w:r w:rsidR="00CE082C" w:rsidRPr="00C71E73">
        <w:rPr>
          <w:rStyle w:val="normaltextrun"/>
          <w:color w:val="000000"/>
          <w:shd w:val="clear" w:color="auto" w:fill="FFFFFF"/>
        </w:rPr>
        <w:t>Johnstown</w:t>
      </w:r>
      <w:r w:rsidRPr="00C71E73">
        <w:rPr>
          <w:rStyle w:val="normaltextrun"/>
          <w:color w:val="000000"/>
          <w:shd w:val="clear" w:color="auto" w:fill="FFFFFF"/>
        </w:rPr>
        <w:t xml:space="preserve"> is such that </w:t>
      </w:r>
      <w:r w:rsidR="00264D38" w:rsidRPr="00C71E73">
        <w:rPr>
          <w:rStyle w:val="normaltextrun"/>
          <w:color w:val="000000"/>
          <w:shd w:val="clear" w:color="auto" w:fill="FFFFFF"/>
        </w:rPr>
        <w:t>26.2</w:t>
      </w:r>
      <w:r w:rsidRPr="00C71E73">
        <w:rPr>
          <w:rStyle w:val="normaltextrun"/>
          <w:color w:val="000000"/>
          <w:shd w:val="clear" w:color="auto" w:fill="FFFFFF"/>
        </w:rPr>
        <w:t xml:space="preserve">% is under the age of 18 and </w:t>
      </w:r>
      <w:r w:rsidR="00264D38" w:rsidRPr="00C71E73">
        <w:rPr>
          <w:rStyle w:val="normaltextrun"/>
          <w:color w:val="000000"/>
          <w:shd w:val="clear" w:color="auto" w:fill="FFFFFF"/>
        </w:rPr>
        <w:t>27.0</w:t>
      </w:r>
      <w:r w:rsidRPr="00C71E73">
        <w:rPr>
          <w:rStyle w:val="normaltextrun"/>
          <w:color w:val="000000"/>
          <w:shd w:val="clear" w:color="auto" w:fill="FFFFFF"/>
        </w:rPr>
        <w:t xml:space="preserve">% is over the age of 55.  These are two age groups </w:t>
      </w:r>
      <w:r w:rsidR="002507BE" w:rsidRPr="00C71E73">
        <w:rPr>
          <w:rStyle w:val="normaltextrun"/>
          <w:color w:val="000000"/>
          <w:shd w:val="clear" w:color="auto" w:fill="FFFFFF"/>
        </w:rPr>
        <w:t xml:space="preserve">that </w:t>
      </w:r>
      <w:r w:rsidRPr="00C71E73">
        <w:rPr>
          <w:rStyle w:val="normaltextrun"/>
          <w:color w:val="000000"/>
          <w:shd w:val="clear" w:color="auto" w:fill="FFFFFF"/>
        </w:rPr>
        <w:t xml:space="preserve">will be significant users of </w:t>
      </w:r>
      <w:r w:rsidR="006E79EC" w:rsidRPr="00C71E73">
        <w:rPr>
          <w:rStyle w:val="normaltextrun"/>
          <w:color w:val="000000"/>
          <w:shd w:val="clear" w:color="auto" w:fill="FFFFFF"/>
        </w:rPr>
        <w:t xml:space="preserve">aquatic </w:t>
      </w:r>
      <w:r w:rsidRPr="00C71E73">
        <w:rPr>
          <w:rStyle w:val="normaltextrun"/>
          <w:color w:val="000000"/>
          <w:shd w:val="clear" w:color="auto" w:fill="FFFFFF"/>
        </w:rPr>
        <w:t xml:space="preserve">programs and services.  Additionally, it is projected that age categories are projected to </w:t>
      </w:r>
      <w:r w:rsidR="00C71E73" w:rsidRPr="00C71E73">
        <w:rPr>
          <w:rStyle w:val="normaltextrun"/>
          <w:color w:val="000000"/>
          <w:shd w:val="clear" w:color="auto" w:fill="FFFFFF"/>
        </w:rPr>
        <w:t xml:space="preserve">be relatively stable </w:t>
      </w:r>
      <w:r w:rsidRPr="00C71E73">
        <w:rPr>
          <w:rStyle w:val="normaltextrun"/>
          <w:color w:val="000000"/>
          <w:shd w:val="clear" w:color="auto" w:fill="FFFFFF"/>
        </w:rPr>
        <w:t>through 2027</w:t>
      </w:r>
      <w:r w:rsidR="00C71E73" w:rsidRPr="00C71E73">
        <w:rPr>
          <w:rStyle w:val="normaltextrun"/>
          <w:color w:val="000000"/>
          <w:shd w:val="clear" w:color="auto" w:fill="FFFFFF"/>
        </w:rPr>
        <w:t>, with limited increases/decreases</w:t>
      </w:r>
      <w:r w:rsidRPr="00C71E73">
        <w:rPr>
          <w:rStyle w:val="normaltextrun"/>
          <w:color w:val="000000"/>
          <w:shd w:val="clear" w:color="auto" w:fill="FFFFFF"/>
        </w:rPr>
        <w:t>.</w:t>
      </w:r>
      <w:r w:rsidRPr="00C71E73">
        <w:rPr>
          <w:rStyle w:val="eop"/>
          <w:color w:val="000000"/>
          <w:shd w:val="clear" w:color="auto" w:fill="FFFFFF"/>
        </w:rPr>
        <w:t xml:space="preserve">  </w:t>
      </w:r>
    </w:p>
    <w:p w14:paraId="6E358EFD" w14:textId="77777777" w:rsidR="00830201" w:rsidRPr="001D4E68" w:rsidRDefault="00830201" w:rsidP="00830201">
      <w:pPr>
        <w:textAlignment w:val="baseline"/>
        <w:rPr>
          <w:highlight w:val="yellow"/>
        </w:rPr>
      </w:pPr>
    </w:p>
    <w:p w14:paraId="0D294190" w14:textId="62BB41C9" w:rsidR="00830201" w:rsidRPr="009176E1" w:rsidRDefault="00830201" w:rsidP="00C51BD6">
      <w:pPr>
        <w:numPr>
          <w:ilvl w:val="0"/>
          <w:numId w:val="11"/>
        </w:numPr>
        <w:textAlignment w:val="baseline"/>
      </w:pPr>
      <w:r w:rsidRPr="009176E1">
        <w:t xml:space="preserve">The </w:t>
      </w:r>
      <w:r w:rsidR="009176E1">
        <w:t>top 2 tapestry</w:t>
      </w:r>
      <w:r w:rsidRPr="009176E1">
        <w:t xml:space="preserve"> segment</w:t>
      </w:r>
      <w:r w:rsidR="009176E1">
        <w:t>s</w:t>
      </w:r>
      <w:r w:rsidRPr="009176E1">
        <w:t xml:space="preserve"> account</w:t>
      </w:r>
      <w:r w:rsidR="000E278F" w:rsidRPr="009176E1">
        <w:t>s</w:t>
      </w:r>
      <w:r w:rsidRPr="009176E1">
        <w:t xml:space="preserve"> for </w:t>
      </w:r>
      <w:r w:rsidR="009176E1">
        <w:t xml:space="preserve">over 50% </w:t>
      </w:r>
      <w:r w:rsidRPr="009176E1">
        <w:t xml:space="preserve">of the population in </w:t>
      </w:r>
      <w:r w:rsidR="00CE082C" w:rsidRPr="009176E1">
        <w:t>Johnstown</w:t>
      </w:r>
      <w:r w:rsidRPr="009176E1">
        <w:t xml:space="preserve">.  </w:t>
      </w:r>
      <w:r w:rsidR="009176E1">
        <w:t>Both of these groups exceed the</w:t>
      </w:r>
      <w:r w:rsidR="006B0808" w:rsidRPr="009176E1">
        <w:t xml:space="preserve"> national level with recreation activity.  The </w:t>
      </w:r>
      <w:r w:rsidR="009176E1">
        <w:t xml:space="preserve">remainder are also near or above this activity level.,  </w:t>
      </w:r>
    </w:p>
    <w:p w14:paraId="53C82FE8" w14:textId="77777777" w:rsidR="006B0808" w:rsidRPr="00CE66AF" w:rsidRDefault="006B0808" w:rsidP="006B0808">
      <w:pPr>
        <w:pStyle w:val="ListParagraph"/>
      </w:pPr>
    </w:p>
    <w:p w14:paraId="02C4F833" w14:textId="4E689555" w:rsidR="00830201" w:rsidRPr="00CE66AF" w:rsidRDefault="00830201" w:rsidP="00830201">
      <w:pPr>
        <w:numPr>
          <w:ilvl w:val="0"/>
          <w:numId w:val="11"/>
        </w:numPr>
        <w:textAlignment w:val="baseline"/>
      </w:pPr>
      <w:r w:rsidRPr="00CE66AF">
        <w:rPr>
          <w:rStyle w:val="normaltextrun"/>
          <w:color w:val="000000"/>
          <w:shd w:val="clear" w:color="auto" w:fill="FFFFFF"/>
        </w:rPr>
        <w:t xml:space="preserve">The Market Potential Index in the Primary </w:t>
      </w:r>
      <w:r w:rsidR="00CE66AF" w:rsidRPr="00CE66AF">
        <w:rPr>
          <w:rStyle w:val="normaltextrun"/>
          <w:color w:val="000000"/>
          <w:shd w:val="clear" w:color="auto" w:fill="FFFFFF"/>
        </w:rPr>
        <w:t xml:space="preserve">and Secondary </w:t>
      </w:r>
      <w:r w:rsidRPr="00CE66AF">
        <w:rPr>
          <w:rStyle w:val="normaltextrun"/>
          <w:color w:val="000000"/>
          <w:shd w:val="clear" w:color="auto" w:fill="FFFFFF"/>
        </w:rPr>
        <w:t>Service Area</w:t>
      </w:r>
      <w:r w:rsidR="00CE66AF" w:rsidRPr="00CE66AF">
        <w:rPr>
          <w:rStyle w:val="normaltextrun"/>
          <w:color w:val="000000"/>
          <w:shd w:val="clear" w:color="auto" w:fill="FFFFFF"/>
        </w:rPr>
        <w:t>s</w:t>
      </w:r>
      <w:r w:rsidRPr="00CE66AF">
        <w:rPr>
          <w:rStyle w:val="normaltextrun"/>
          <w:color w:val="000000"/>
          <w:shd w:val="clear" w:color="auto" w:fill="FFFFFF"/>
        </w:rPr>
        <w:t xml:space="preserve"> is </w:t>
      </w:r>
      <w:r w:rsidR="00CE66AF" w:rsidRPr="00CE66AF">
        <w:rPr>
          <w:rStyle w:val="normaltextrun"/>
          <w:color w:val="000000"/>
          <w:shd w:val="clear" w:color="auto" w:fill="FFFFFF"/>
        </w:rPr>
        <w:t>higher</w:t>
      </w:r>
      <w:r w:rsidRPr="00CE66AF">
        <w:rPr>
          <w:rStyle w:val="normaltextrun"/>
          <w:color w:val="000000"/>
          <w:shd w:val="clear" w:color="auto" w:fill="FFFFFF"/>
        </w:rPr>
        <w:t xml:space="preserve"> than the national number of 100 </w:t>
      </w:r>
      <w:r w:rsidR="00E57AD1" w:rsidRPr="00CE66AF">
        <w:rPr>
          <w:rStyle w:val="normaltextrun"/>
          <w:color w:val="000000"/>
          <w:shd w:val="clear" w:color="auto" w:fill="FFFFFF"/>
        </w:rPr>
        <w:t xml:space="preserve">for swimming. </w:t>
      </w:r>
      <w:r w:rsidRPr="00CE66AF">
        <w:rPr>
          <w:rStyle w:val="normaltextrun"/>
          <w:color w:val="000000"/>
          <w:shd w:val="clear" w:color="auto" w:fill="FFFFFF"/>
        </w:rPr>
        <w:t xml:space="preserve"> </w:t>
      </w:r>
    </w:p>
    <w:p w14:paraId="1548732A" w14:textId="40F79478" w:rsidR="00830201" w:rsidRDefault="00830201">
      <w:pPr>
        <w:spacing w:after="160" w:line="259" w:lineRule="auto"/>
        <w:rPr>
          <w:b/>
          <w:sz w:val="28"/>
        </w:rPr>
      </w:pPr>
      <w:r>
        <w:rPr>
          <w:b/>
          <w:sz w:val="28"/>
        </w:rPr>
        <w:br w:type="page"/>
      </w:r>
    </w:p>
    <w:p w14:paraId="0D4BA97A" w14:textId="5972698F" w:rsidR="003E0B0E" w:rsidRPr="00E3433D" w:rsidRDefault="003E0B0E" w:rsidP="003E0B0E">
      <w:pPr>
        <w:rPr>
          <w:b/>
        </w:rPr>
      </w:pPr>
      <w:r>
        <w:rPr>
          <w:b/>
          <w:sz w:val="28"/>
        </w:rPr>
        <w:lastRenderedPageBreak/>
        <w:t>Section III –Participation, Trends &amp; Providers</w:t>
      </w:r>
    </w:p>
    <w:p w14:paraId="2AB1673E" w14:textId="77777777" w:rsidR="003E0B0E" w:rsidRDefault="003E0B0E" w:rsidP="003E0B0E"/>
    <w:p w14:paraId="72D278A8" w14:textId="77777777" w:rsidR="003E0B0E" w:rsidRDefault="003E0B0E" w:rsidP="003E0B0E">
      <w:pPr>
        <w:jc w:val="both"/>
        <w:rPr>
          <w:b/>
        </w:rPr>
      </w:pPr>
      <w:r>
        <w:t xml:space="preserve">In addition to analyzing </w:t>
      </w:r>
      <w:r w:rsidRPr="00E3433D">
        <w:t xml:space="preserve">the </w:t>
      </w:r>
      <w:r>
        <w:t xml:space="preserve">demographic realities of the service areas, it is possible to project possible participation in recreation and sport activities.  </w:t>
      </w:r>
    </w:p>
    <w:p w14:paraId="0F6BBBA5" w14:textId="77777777" w:rsidR="003E0B0E" w:rsidRDefault="003E0B0E" w:rsidP="003E0B0E">
      <w:pPr>
        <w:jc w:val="both"/>
        <w:rPr>
          <w:b/>
        </w:rPr>
      </w:pPr>
    </w:p>
    <w:p w14:paraId="2C89B5D5" w14:textId="01B49FED" w:rsidR="00D15617" w:rsidRDefault="003E0B0E" w:rsidP="003E0B0E">
      <w:pPr>
        <w:jc w:val="both"/>
      </w:pPr>
      <w:r>
        <w:rPr>
          <w:b/>
        </w:rPr>
        <w:t xml:space="preserve">Participation Numbers: </w:t>
      </w:r>
      <w:r>
        <w:t xml:space="preserve">On an annual basis, the National Sporting Goods Association (NSGA) conducts an in-depth study and survey of how Americans spend their leisure time. </w:t>
      </w:r>
      <w:r w:rsidR="00D15617">
        <w:t xml:space="preserve">The data is collected in one year and the report is issued in June of the following year.  </w:t>
      </w:r>
      <w:r>
        <w:t xml:space="preserve">This information provides the data necessary to overlay rate of participation onto the Primary </w:t>
      </w:r>
      <w:r w:rsidR="00540DFA">
        <w:t xml:space="preserve">and Secondary </w:t>
      </w:r>
      <w:r>
        <w:t xml:space="preserve">Area to determine market potential.  </w:t>
      </w:r>
    </w:p>
    <w:p w14:paraId="488B7B3D" w14:textId="77777777" w:rsidR="00D15617" w:rsidRDefault="00D15617" w:rsidP="003E0B0E">
      <w:pPr>
        <w:jc w:val="both"/>
      </w:pPr>
    </w:p>
    <w:p w14:paraId="330A7119" w14:textId="2045DB18" w:rsidR="003E0B0E" w:rsidRDefault="003E0B0E" w:rsidP="003E0B0E">
      <w:pPr>
        <w:jc w:val="both"/>
      </w:pPr>
      <w:r>
        <w:t xml:space="preserve">The information contained in this section of the report, utilizes the NSGA’s </w:t>
      </w:r>
      <w:r w:rsidR="00B73A5A">
        <w:t>2019 &amp; 2021</w:t>
      </w:r>
      <w:r w:rsidR="00D15617">
        <w:t xml:space="preserve"> data</w:t>
      </w:r>
      <w:r>
        <w:t xml:space="preserve">.  </w:t>
      </w:r>
      <w:r w:rsidR="00D15617">
        <w:t>The COVID-19 Pandemic had a significant impact on participation o</w:t>
      </w:r>
      <w:r w:rsidR="002507BE">
        <w:t>f</w:t>
      </w:r>
      <w:r w:rsidR="00D15617">
        <w:t xml:space="preserve"> sports and activities.  Many indoor facilities were closed for a substantial part of the year</w:t>
      </w:r>
      <w:r w:rsidR="002507BE">
        <w:t>.</w:t>
      </w:r>
      <w:r w:rsidR="00D15617">
        <w:t xml:space="preserve"> </w:t>
      </w:r>
      <w:r w:rsidR="002507BE">
        <w:t>T</w:t>
      </w:r>
      <w:r w:rsidR="00D15617">
        <w:t xml:space="preserve">eam sports and leagues did not operate </w:t>
      </w:r>
      <w:r w:rsidR="003D70FE">
        <w:t>and individuals sought different ways to fill their time.  As a result</w:t>
      </w:r>
      <w:r w:rsidR="002507BE">
        <w:t>,</w:t>
      </w:r>
      <w:r w:rsidR="003D70FE">
        <w:t xml:space="preserve"> participation from 2020 to </w:t>
      </w:r>
      <w:r w:rsidR="000D594C">
        <w:t>202</w:t>
      </w:r>
      <w:r w:rsidR="00B73A5A">
        <w:t>1</w:t>
      </w:r>
      <w:r w:rsidR="003D70FE">
        <w:t xml:space="preserve"> varied widely in nearly all activities tracked.  </w:t>
      </w:r>
      <w:r w:rsidR="00B73A5A">
        <w:t>Many of the activities bounced back from the 2020 participation, however not all have.  Some of this may be a trend</w:t>
      </w:r>
      <w:r w:rsidR="002507BE">
        <w:t>,</w:t>
      </w:r>
      <w:r w:rsidR="00B73A5A">
        <w:t xml:space="preserve"> while some of it is still a reflection on reduced offerings by departments.  </w:t>
      </w:r>
    </w:p>
    <w:p w14:paraId="362A1DCB" w14:textId="08C5D136" w:rsidR="003D70FE" w:rsidRDefault="003D70FE" w:rsidP="003E0B0E">
      <w:pPr>
        <w:jc w:val="both"/>
      </w:pPr>
    </w:p>
    <w:p w14:paraId="7DF145B5" w14:textId="2DA76F86" w:rsidR="003E0B0E" w:rsidRDefault="003E0B0E" w:rsidP="003E0B0E">
      <w:pPr>
        <w:jc w:val="both"/>
      </w:pPr>
      <w:r>
        <w:t>B*K takes the national average and combines that with participation percentages of the Primary</w:t>
      </w:r>
      <w:r w:rsidR="00BE050E">
        <w:t xml:space="preserve"> </w:t>
      </w:r>
      <w:r w:rsidR="009176E1">
        <w:t xml:space="preserve">and Secondary </w:t>
      </w:r>
      <w:r>
        <w:t xml:space="preserve">Service Area based upon age distribution, median income, region and National number.  Those four </w:t>
      </w:r>
      <w:r w:rsidRPr="00772E2A">
        <w:rPr>
          <w:noProof/>
        </w:rPr>
        <w:t>percentages</w:t>
      </w:r>
      <w:r>
        <w:t xml:space="preserve"> are then averaged together to create </w:t>
      </w:r>
      <w:r w:rsidRPr="00772E2A">
        <w:rPr>
          <w:noProof/>
        </w:rPr>
        <w:t>a unique</w:t>
      </w:r>
      <w:r>
        <w:t xml:space="preserve"> participation </w:t>
      </w:r>
      <w:r w:rsidRPr="00772E2A">
        <w:rPr>
          <w:noProof/>
        </w:rPr>
        <w:t>percentage</w:t>
      </w:r>
      <w:r>
        <w:t xml:space="preserve"> for the service area.  This </w:t>
      </w:r>
      <w:r w:rsidRPr="00772E2A">
        <w:rPr>
          <w:noProof/>
        </w:rPr>
        <w:t>participation</w:t>
      </w:r>
      <w:r>
        <w:t xml:space="preserve"> </w:t>
      </w:r>
      <w:r w:rsidRPr="00772E2A">
        <w:rPr>
          <w:noProof/>
        </w:rPr>
        <w:t>percentage</w:t>
      </w:r>
      <w:r w:rsidR="002507BE">
        <w:rPr>
          <w:noProof/>
        </w:rPr>
        <w:t>,</w:t>
      </w:r>
      <w:r>
        <w:t xml:space="preserve"> when applied to the population of the </w:t>
      </w:r>
      <w:r w:rsidR="00BE050E">
        <w:t xml:space="preserve">Primary </w:t>
      </w:r>
      <w:r w:rsidR="009176E1">
        <w:t xml:space="preserve">and Secondary </w:t>
      </w:r>
      <w:r>
        <w:t>Service Area</w:t>
      </w:r>
      <w:r w:rsidR="002507BE">
        <w:t>,</w:t>
      </w:r>
      <w:r>
        <w:t xml:space="preserve"> then provides an idea of the market potential for </w:t>
      </w:r>
      <w:r w:rsidR="00205495">
        <w:t>outdoor</w:t>
      </w:r>
      <w:r>
        <w:t xml:space="preserve"> recreation. </w:t>
      </w:r>
    </w:p>
    <w:p w14:paraId="2C0C19A8" w14:textId="77777777" w:rsidR="003E0B0E" w:rsidRDefault="003E0B0E" w:rsidP="003E0B0E">
      <w:pPr>
        <w:jc w:val="both"/>
      </w:pPr>
    </w:p>
    <w:p w14:paraId="674100E5" w14:textId="77777777" w:rsidR="003E0B0E" w:rsidRDefault="003E0B0E" w:rsidP="003E0B0E">
      <w:pPr>
        <w:jc w:val="both"/>
      </w:pPr>
    </w:p>
    <w:p w14:paraId="43CC3A3E" w14:textId="77777777" w:rsidR="003E0B0E" w:rsidRDefault="003E0B0E" w:rsidP="003E0B0E">
      <w:pPr>
        <w:rPr>
          <w:b/>
        </w:rPr>
      </w:pPr>
      <w:r>
        <w:rPr>
          <w:b/>
        </w:rPr>
        <w:br w:type="page"/>
      </w:r>
    </w:p>
    <w:p w14:paraId="0CE32954" w14:textId="5F21B604" w:rsidR="003E0B0E" w:rsidRDefault="003E0B0E" w:rsidP="003E0B0E">
      <w:pPr>
        <w:rPr>
          <w:b/>
          <w:u w:val="single"/>
        </w:rPr>
      </w:pPr>
      <w:r>
        <w:rPr>
          <w:b/>
          <w:u w:val="single"/>
        </w:rPr>
        <w:lastRenderedPageBreak/>
        <w:t xml:space="preserve">Table A –Participation Rates in the </w:t>
      </w:r>
      <w:r w:rsidR="00F06D87">
        <w:rPr>
          <w:b/>
          <w:u w:val="single"/>
        </w:rPr>
        <w:t>Primary</w:t>
      </w:r>
      <w:r>
        <w:rPr>
          <w:b/>
          <w:u w:val="single"/>
        </w:rPr>
        <w:t xml:space="preserve"> Service Area</w:t>
      </w:r>
    </w:p>
    <w:p w14:paraId="01B535F7" w14:textId="77777777" w:rsidR="003E0B0E" w:rsidRDefault="003E0B0E" w:rsidP="003E0B0E">
      <w:pPr>
        <w:rPr>
          <w:b/>
          <w:u w:val="single"/>
        </w:rPr>
      </w:pPr>
    </w:p>
    <w:tbl>
      <w:tblPr>
        <w:tblW w:w="95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628"/>
        <w:gridCol w:w="1389"/>
        <w:gridCol w:w="1390"/>
        <w:gridCol w:w="1389"/>
        <w:gridCol w:w="1390"/>
        <w:gridCol w:w="1390"/>
      </w:tblGrid>
      <w:tr w:rsidR="003E0B0E" w14:paraId="4BE18272" w14:textId="77777777" w:rsidTr="00A316BC">
        <w:tc>
          <w:tcPr>
            <w:tcW w:w="2628" w:type="dxa"/>
            <w:shd w:val="clear" w:color="auto" w:fill="BFBFBF"/>
          </w:tcPr>
          <w:p w14:paraId="1FE3EBEC" w14:textId="77777777" w:rsidR="003E0B0E" w:rsidRPr="00C7130A" w:rsidRDefault="003E0B0E" w:rsidP="00A316BC">
            <w:pPr>
              <w:jc w:val="center"/>
              <w:rPr>
                <w:b/>
                <w:bCs/>
              </w:rPr>
            </w:pPr>
          </w:p>
        </w:tc>
        <w:tc>
          <w:tcPr>
            <w:tcW w:w="1389" w:type="dxa"/>
            <w:shd w:val="clear" w:color="auto" w:fill="BFBFBF"/>
          </w:tcPr>
          <w:p w14:paraId="05DE7024" w14:textId="77777777" w:rsidR="003E0B0E" w:rsidRPr="00C7130A" w:rsidRDefault="003E0B0E" w:rsidP="00A316BC">
            <w:pPr>
              <w:jc w:val="center"/>
              <w:rPr>
                <w:b/>
                <w:bCs/>
              </w:rPr>
            </w:pPr>
            <w:r w:rsidRPr="00C7130A">
              <w:rPr>
                <w:b/>
                <w:bCs/>
              </w:rPr>
              <w:t>Age</w:t>
            </w:r>
          </w:p>
        </w:tc>
        <w:tc>
          <w:tcPr>
            <w:tcW w:w="1390" w:type="dxa"/>
            <w:shd w:val="clear" w:color="auto" w:fill="BFBFBF"/>
          </w:tcPr>
          <w:p w14:paraId="4180D06C" w14:textId="77777777" w:rsidR="003E0B0E" w:rsidRPr="00C7130A" w:rsidRDefault="003E0B0E" w:rsidP="00A316BC">
            <w:pPr>
              <w:jc w:val="center"/>
              <w:rPr>
                <w:b/>
                <w:bCs/>
              </w:rPr>
            </w:pPr>
            <w:r w:rsidRPr="00C7130A">
              <w:rPr>
                <w:b/>
                <w:bCs/>
              </w:rPr>
              <w:t>Income</w:t>
            </w:r>
          </w:p>
        </w:tc>
        <w:tc>
          <w:tcPr>
            <w:tcW w:w="1389" w:type="dxa"/>
            <w:shd w:val="clear" w:color="auto" w:fill="BFBFBF"/>
          </w:tcPr>
          <w:p w14:paraId="05C893AF" w14:textId="77777777" w:rsidR="003E0B0E" w:rsidRPr="00C7130A" w:rsidRDefault="003E0B0E" w:rsidP="00A316BC">
            <w:pPr>
              <w:jc w:val="center"/>
              <w:rPr>
                <w:b/>
                <w:bCs/>
              </w:rPr>
            </w:pPr>
            <w:r w:rsidRPr="00C7130A">
              <w:rPr>
                <w:b/>
                <w:bCs/>
              </w:rPr>
              <w:t>Region</w:t>
            </w:r>
          </w:p>
        </w:tc>
        <w:tc>
          <w:tcPr>
            <w:tcW w:w="1390" w:type="dxa"/>
            <w:shd w:val="clear" w:color="auto" w:fill="BFBFBF"/>
          </w:tcPr>
          <w:p w14:paraId="7AD648E2" w14:textId="77777777" w:rsidR="003E0B0E" w:rsidRPr="00C7130A" w:rsidRDefault="003E0B0E" w:rsidP="00A316BC">
            <w:pPr>
              <w:jc w:val="center"/>
              <w:rPr>
                <w:b/>
                <w:bCs/>
              </w:rPr>
            </w:pPr>
            <w:r w:rsidRPr="00C7130A">
              <w:rPr>
                <w:b/>
                <w:bCs/>
              </w:rPr>
              <w:t>Nation</w:t>
            </w:r>
          </w:p>
        </w:tc>
        <w:tc>
          <w:tcPr>
            <w:tcW w:w="1390" w:type="dxa"/>
            <w:shd w:val="clear" w:color="auto" w:fill="BFBFBF"/>
          </w:tcPr>
          <w:p w14:paraId="09B6FBAB" w14:textId="77777777" w:rsidR="003E0B0E" w:rsidRPr="00C7130A" w:rsidRDefault="003E0B0E" w:rsidP="00A316BC">
            <w:pPr>
              <w:jc w:val="center"/>
              <w:rPr>
                <w:b/>
                <w:bCs/>
                <w:i/>
                <w:iCs/>
              </w:rPr>
            </w:pPr>
            <w:r w:rsidRPr="00C7130A">
              <w:rPr>
                <w:b/>
                <w:bCs/>
                <w:iCs/>
              </w:rPr>
              <w:t>Average</w:t>
            </w:r>
          </w:p>
        </w:tc>
      </w:tr>
      <w:tr w:rsidR="00061040" w14:paraId="692D8813" w14:textId="77777777" w:rsidTr="003905DA">
        <w:tc>
          <w:tcPr>
            <w:tcW w:w="2628" w:type="dxa"/>
            <w:shd w:val="clear" w:color="auto" w:fill="auto"/>
            <w:vAlign w:val="bottom"/>
          </w:tcPr>
          <w:p w14:paraId="57C100D8" w14:textId="60FEA6B3" w:rsidR="00061040" w:rsidRDefault="00061040" w:rsidP="00061040">
            <w:r>
              <w:t>Swimming</w:t>
            </w:r>
          </w:p>
        </w:tc>
        <w:tc>
          <w:tcPr>
            <w:tcW w:w="1389" w:type="dxa"/>
            <w:shd w:val="clear" w:color="auto" w:fill="auto"/>
            <w:vAlign w:val="bottom"/>
          </w:tcPr>
          <w:p w14:paraId="224A4BA4" w14:textId="643F4BA1" w:rsidR="00061040" w:rsidRDefault="00061040" w:rsidP="00061040">
            <w:pPr>
              <w:jc w:val="center"/>
            </w:pPr>
            <w:r>
              <w:t>16.2%</w:t>
            </w:r>
          </w:p>
        </w:tc>
        <w:tc>
          <w:tcPr>
            <w:tcW w:w="1390" w:type="dxa"/>
            <w:shd w:val="clear" w:color="auto" w:fill="auto"/>
            <w:vAlign w:val="bottom"/>
          </w:tcPr>
          <w:p w14:paraId="17449F02" w14:textId="5DD12DDA" w:rsidR="00061040" w:rsidRDefault="00061040" w:rsidP="00061040">
            <w:pPr>
              <w:jc w:val="center"/>
            </w:pPr>
            <w:r>
              <w:t>19.5%</w:t>
            </w:r>
          </w:p>
        </w:tc>
        <w:tc>
          <w:tcPr>
            <w:tcW w:w="1389" w:type="dxa"/>
            <w:shd w:val="clear" w:color="auto" w:fill="auto"/>
            <w:vAlign w:val="bottom"/>
          </w:tcPr>
          <w:p w14:paraId="3E94CDB1" w14:textId="6AA7A473" w:rsidR="00061040" w:rsidRDefault="00061040" w:rsidP="00061040">
            <w:pPr>
              <w:jc w:val="center"/>
            </w:pPr>
            <w:r>
              <w:t>17.6%</w:t>
            </w:r>
          </w:p>
        </w:tc>
        <w:tc>
          <w:tcPr>
            <w:tcW w:w="1390" w:type="dxa"/>
            <w:shd w:val="clear" w:color="auto" w:fill="auto"/>
            <w:vAlign w:val="bottom"/>
          </w:tcPr>
          <w:p w14:paraId="6DA3E174" w14:textId="4FD75F87" w:rsidR="00061040" w:rsidRDefault="00061040" w:rsidP="00061040">
            <w:pPr>
              <w:jc w:val="center"/>
            </w:pPr>
            <w:r>
              <w:t>15.6%</w:t>
            </w:r>
          </w:p>
        </w:tc>
        <w:tc>
          <w:tcPr>
            <w:tcW w:w="1390" w:type="dxa"/>
            <w:shd w:val="clear" w:color="auto" w:fill="auto"/>
            <w:vAlign w:val="bottom"/>
          </w:tcPr>
          <w:p w14:paraId="430D1D65" w14:textId="71B80726" w:rsidR="00061040" w:rsidRDefault="00061040" w:rsidP="00061040">
            <w:pPr>
              <w:jc w:val="center"/>
            </w:pPr>
            <w:r>
              <w:t>17.2%</w:t>
            </w:r>
          </w:p>
        </w:tc>
      </w:tr>
      <w:tr w:rsidR="00DF53C9" w14:paraId="7277E634" w14:textId="77777777" w:rsidTr="003905DA">
        <w:tc>
          <w:tcPr>
            <w:tcW w:w="2628" w:type="dxa"/>
            <w:shd w:val="clear" w:color="auto" w:fill="auto"/>
            <w:vAlign w:val="bottom"/>
          </w:tcPr>
          <w:p w14:paraId="16DCE3CD" w14:textId="153683AB" w:rsidR="00DF53C9" w:rsidRDefault="00DF53C9" w:rsidP="00DF53C9">
            <w:r>
              <w:t>Did Not Participate</w:t>
            </w:r>
          </w:p>
        </w:tc>
        <w:tc>
          <w:tcPr>
            <w:tcW w:w="1389" w:type="dxa"/>
            <w:shd w:val="clear" w:color="auto" w:fill="auto"/>
            <w:vAlign w:val="bottom"/>
          </w:tcPr>
          <w:p w14:paraId="331BF5FB" w14:textId="53963397" w:rsidR="00DF53C9" w:rsidRDefault="00DF53C9" w:rsidP="00DF53C9">
            <w:pPr>
              <w:jc w:val="center"/>
            </w:pPr>
            <w:r>
              <w:t>20.8%</w:t>
            </w:r>
          </w:p>
        </w:tc>
        <w:tc>
          <w:tcPr>
            <w:tcW w:w="1390" w:type="dxa"/>
            <w:shd w:val="clear" w:color="auto" w:fill="auto"/>
            <w:vAlign w:val="bottom"/>
          </w:tcPr>
          <w:p w14:paraId="52B87519" w14:textId="4E346A65" w:rsidR="00DF53C9" w:rsidRDefault="00DF53C9" w:rsidP="00DF53C9">
            <w:pPr>
              <w:jc w:val="center"/>
            </w:pPr>
            <w:r>
              <w:t>20.5%</w:t>
            </w:r>
          </w:p>
        </w:tc>
        <w:tc>
          <w:tcPr>
            <w:tcW w:w="1389" w:type="dxa"/>
            <w:shd w:val="clear" w:color="auto" w:fill="auto"/>
            <w:vAlign w:val="bottom"/>
          </w:tcPr>
          <w:p w14:paraId="097134E6" w14:textId="4AA15EA4" w:rsidR="00DF53C9" w:rsidRDefault="00DF53C9" w:rsidP="00DF53C9">
            <w:pPr>
              <w:jc w:val="center"/>
            </w:pPr>
            <w:r>
              <w:t>20.1%</w:t>
            </w:r>
          </w:p>
        </w:tc>
        <w:tc>
          <w:tcPr>
            <w:tcW w:w="1390" w:type="dxa"/>
            <w:shd w:val="clear" w:color="auto" w:fill="auto"/>
            <w:vAlign w:val="bottom"/>
          </w:tcPr>
          <w:p w14:paraId="570715D9" w14:textId="60BA7B89" w:rsidR="00DF53C9" w:rsidRDefault="00DF53C9" w:rsidP="00DF53C9">
            <w:pPr>
              <w:jc w:val="center"/>
            </w:pPr>
            <w:r>
              <w:t>20.6%</w:t>
            </w:r>
          </w:p>
        </w:tc>
        <w:tc>
          <w:tcPr>
            <w:tcW w:w="1390" w:type="dxa"/>
            <w:shd w:val="clear" w:color="auto" w:fill="auto"/>
            <w:vAlign w:val="bottom"/>
          </w:tcPr>
          <w:p w14:paraId="45DE0BCF" w14:textId="5239BBEF" w:rsidR="00DF53C9" w:rsidRDefault="00DF53C9" w:rsidP="00DF53C9">
            <w:pPr>
              <w:jc w:val="center"/>
            </w:pPr>
            <w:r>
              <w:t>20.5%</w:t>
            </w:r>
          </w:p>
        </w:tc>
      </w:tr>
    </w:tbl>
    <w:p w14:paraId="4F3CACAB" w14:textId="1B8C910E" w:rsidR="003E0B0E" w:rsidRDefault="003E0B0E" w:rsidP="003E0B0E">
      <w:pPr>
        <w:tabs>
          <w:tab w:val="left" w:pos="8540"/>
        </w:tabs>
      </w:pPr>
    </w:p>
    <w:p w14:paraId="687B8BD5" w14:textId="3EE985C1" w:rsidR="00540DFA" w:rsidRDefault="00540DFA" w:rsidP="00540DFA">
      <w:pPr>
        <w:rPr>
          <w:b/>
          <w:u w:val="single"/>
        </w:rPr>
      </w:pPr>
      <w:r>
        <w:rPr>
          <w:b/>
          <w:u w:val="single"/>
        </w:rPr>
        <w:t xml:space="preserve">Table </w:t>
      </w:r>
      <w:r w:rsidR="00286FC4">
        <w:rPr>
          <w:b/>
          <w:u w:val="single"/>
        </w:rPr>
        <w:t>B</w:t>
      </w:r>
      <w:r>
        <w:rPr>
          <w:b/>
          <w:u w:val="single"/>
        </w:rPr>
        <w:t xml:space="preserve"> –Participation Rates in the Secondary Service Area</w:t>
      </w:r>
    </w:p>
    <w:p w14:paraId="66B05A65" w14:textId="77777777" w:rsidR="00540DFA" w:rsidRDefault="00540DFA" w:rsidP="00540DFA">
      <w:pPr>
        <w:rPr>
          <w:b/>
          <w:u w:val="single"/>
        </w:rPr>
      </w:pPr>
    </w:p>
    <w:tbl>
      <w:tblPr>
        <w:tblW w:w="95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628"/>
        <w:gridCol w:w="1389"/>
        <w:gridCol w:w="1390"/>
        <w:gridCol w:w="1389"/>
        <w:gridCol w:w="1390"/>
        <w:gridCol w:w="1390"/>
      </w:tblGrid>
      <w:tr w:rsidR="00540DFA" w14:paraId="0998BEFC" w14:textId="77777777" w:rsidTr="003905DA">
        <w:tc>
          <w:tcPr>
            <w:tcW w:w="2628" w:type="dxa"/>
            <w:shd w:val="clear" w:color="auto" w:fill="BFBFBF"/>
          </w:tcPr>
          <w:p w14:paraId="1688C3BD" w14:textId="77777777" w:rsidR="00540DFA" w:rsidRPr="00C7130A" w:rsidRDefault="00540DFA" w:rsidP="003905DA">
            <w:pPr>
              <w:jc w:val="center"/>
              <w:rPr>
                <w:b/>
                <w:bCs/>
              </w:rPr>
            </w:pPr>
          </w:p>
        </w:tc>
        <w:tc>
          <w:tcPr>
            <w:tcW w:w="1389" w:type="dxa"/>
            <w:shd w:val="clear" w:color="auto" w:fill="BFBFBF"/>
          </w:tcPr>
          <w:p w14:paraId="17C9E47B" w14:textId="77777777" w:rsidR="00540DFA" w:rsidRPr="00C7130A" w:rsidRDefault="00540DFA" w:rsidP="003905DA">
            <w:pPr>
              <w:jc w:val="center"/>
              <w:rPr>
                <w:b/>
                <w:bCs/>
              </w:rPr>
            </w:pPr>
            <w:r w:rsidRPr="00C7130A">
              <w:rPr>
                <w:b/>
                <w:bCs/>
              </w:rPr>
              <w:t>Age</w:t>
            </w:r>
          </w:p>
        </w:tc>
        <w:tc>
          <w:tcPr>
            <w:tcW w:w="1390" w:type="dxa"/>
            <w:shd w:val="clear" w:color="auto" w:fill="BFBFBF"/>
          </w:tcPr>
          <w:p w14:paraId="374F0CB7" w14:textId="77777777" w:rsidR="00540DFA" w:rsidRPr="00C7130A" w:rsidRDefault="00540DFA" w:rsidP="003905DA">
            <w:pPr>
              <w:jc w:val="center"/>
              <w:rPr>
                <w:b/>
                <w:bCs/>
              </w:rPr>
            </w:pPr>
            <w:r w:rsidRPr="00C7130A">
              <w:rPr>
                <w:b/>
                <w:bCs/>
              </w:rPr>
              <w:t>Income</w:t>
            </w:r>
          </w:p>
        </w:tc>
        <w:tc>
          <w:tcPr>
            <w:tcW w:w="1389" w:type="dxa"/>
            <w:shd w:val="clear" w:color="auto" w:fill="BFBFBF"/>
          </w:tcPr>
          <w:p w14:paraId="6EA78DA3" w14:textId="77777777" w:rsidR="00540DFA" w:rsidRPr="00C7130A" w:rsidRDefault="00540DFA" w:rsidP="003905DA">
            <w:pPr>
              <w:jc w:val="center"/>
              <w:rPr>
                <w:b/>
                <w:bCs/>
              </w:rPr>
            </w:pPr>
            <w:r w:rsidRPr="00C7130A">
              <w:rPr>
                <w:b/>
                <w:bCs/>
              </w:rPr>
              <w:t>Region</w:t>
            </w:r>
          </w:p>
        </w:tc>
        <w:tc>
          <w:tcPr>
            <w:tcW w:w="1390" w:type="dxa"/>
            <w:shd w:val="clear" w:color="auto" w:fill="BFBFBF"/>
          </w:tcPr>
          <w:p w14:paraId="2CF19928" w14:textId="77777777" w:rsidR="00540DFA" w:rsidRPr="00C7130A" w:rsidRDefault="00540DFA" w:rsidP="003905DA">
            <w:pPr>
              <w:jc w:val="center"/>
              <w:rPr>
                <w:b/>
                <w:bCs/>
              </w:rPr>
            </w:pPr>
            <w:r w:rsidRPr="00C7130A">
              <w:rPr>
                <w:b/>
                <w:bCs/>
              </w:rPr>
              <w:t>Nation</w:t>
            </w:r>
          </w:p>
        </w:tc>
        <w:tc>
          <w:tcPr>
            <w:tcW w:w="1390" w:type="dxa"/>
            <w:shd w:val="clear" w:color="auto" w:fill="BFBFBF"/>
          </w:tcPr>
          <w:p w14:paraId="4B8D5F95" w14:textId="77777777" w:rsidR="00540DFA" w:rsidRPr="00C7130A" w:rsidRDefault="00540DFA" w:rsidP="003905DA">
            <w:pPr>
              <w:jc w:val="center"/>
              <w:rPr>
                <w:b/>
                <w:bCs/>
                <w:i/>
                <w:iCs/>
              </w:rPr>
            </w:pPr>
            <w:r w:rsidRPr="00C7130A">
              <w:rPr>
                <w:b/>
                <w:bCs/>
                <w:iCs/>
              </w:rPr>
              <w:t>Average</w:t>
            </w:r>
          </w:p>
        </w:tc>
      </w:tr>
      <w:tr w:rsidR="00C04BFA" w14:paraId="0F4500CB" w14:textId="77777777" w:rsidTr="003905DA">
        <w:tc>
          <w:tcPr>
            <w:tcW w:w="2628" w:type="dxa"/>
            <w:shd w:val="clear" w:color="auto" w:fill="auto"/>
            <w:vAlign w:val="bottom"/>
          </w:tcPr>
          <w:p w14:paraId="068FB67A" w14:textId="15732082" w:rsidR="00C04BFA" w:rsidRDefault="00C04BFA" w:rsidP="00C04BFA">
            <w:r>
              <w:t>Swimming</w:t>
            </w:r>
          </w:p>
        </w:tc>
        <w:tc>
          <w:tcPr>
            <w:tcW w:w="1389" w:type="dxa"/>
            <w:shd w:val="clear" w:color="auto" w:fill="auto"/>
            <w:vAlign w:val="bottom"/>
          </w:tcPr>
          <w:p w14:paraId="52582110" w14:textId="48E7A7E4" w:rsidR="00C04BFA" w:rsidRDefault="00C04BFA" w:rsidP="00C04BFA">
            <w:pPr>
              <w:jc w:val="center"/>
            </w:pPr>
            <w:r>
              <w:t>16.2%</w:t>
            </w:r>
          </w:p>
        </w:tc>
        <w:tc>
          <w:tcPr>
            <w:tcW w:w="1390" w:type="dxa"/>
            <w:shd w:val="clear" w:color="auto" w:fill="auto"/>
            <w:vAlign w:val="bottom"/>
          </w:tcPr>
          <w:p w14:paraId="19F94C3D" w14:textId="7A20C013" w:rsidR="00C04BFA" w:rsidRDefault="00C04BFA" w:rsidP="00C04BFA">
            <w:pPr>
              <w:jc w:val="center"/>
            </w:pPr>
            <w:r>
              <w:t>19.5%</w:t>
            </w:r>
          </w:p>
        </w:tc>
        <w:tc>
          <w:tcPr>
            <w:tcW w:w="1389" w:type="dxa"/>
            <w:shd w:val="clear" w:color="auto" w:fill="auto"/>
            <w:vAlign w:val="bottom"/>
          </w:tcPr>
          <w:p w14:paraId="0BEE8972" w14:textId="55758878" w:rsidR="00C04BFA" w:rsidRDefault="00C04BFA" w:rsidP="00C04BFA">
            <w:pPr>
              <w:jc w:val="center"/>
            </w:pPr>
            <w:r>
              <w:t>17.6%</w:t>
            </w:r>
          </w:p>
        </w:tc>
        <w:tc>
          <w:tcPr>
            <w:tcW w:w="1390" w:type="dxa"/>
            <w:shd w:val="clear" w:color="auto" w:fill="auto"/>
            <w:vAlign w:val="bottom"/>
          </w:tcPr>
          <w:p w14:paraId="591B8040" w14:textId="19014F45" w:rsidR="00C04BFA" w:rsidRDefault="00C04BFA" w:rsidP="00C04BFA">
            <w:pPr>
              <w:jc w:val="center"/>
            </w:pPr>
            <w:r>
              <w:t>15.6%</w:t>
            </w:r>
          </w:p>
        </w:tc>
        <w:tc>
          <w:tcPr>
            <w:tcW w:w="1390" w:type="dxa"/>
            <w:shd w:val="clear" w:color="auto" w:fill="auto"/>
            <w:vAlign w:val="bottom"/>
          </w:tcPr>
          <w:p w14:paraId="0F140D0A" w14:textId="624ABE37" w:rsidR="00C04BFA" w:rsidRDefault="00C04BFA" w:rsidP="00C04BFA">
            <w:pPr>
              <w:jc w:val="center"/>
            </w:pPr>
            <w:r>
              <w:t>17.2%</w:t>
            </w:r>
          </w:p>
        </w:tc>
      </w:tr>
      <w:tr w:rsidR="006A7E8C" w14:paraId="66401BC5" w14:textId="77777777" w:rsidTr="003905DA">
        <w:tc>
          <w:tcPr>
            <w:tcW w:w="2628" w:type="dxa"/>
            <w:shd w:val="clear" w:color="auto" w:fill="auto"/>
            <w:vAlign w:val="bottom"/>
          </w:tcPr>
          <w:p w14:paraId="6F238D48" w14:textId="0F89429F" w:rsidR="006A7E8C" w:rsidRDefault="006A7E8C" w:rsidP="006A7E8C">
            <w:r>
              <w:t>Did Not Participate</w:t>
            </w:r>
          </w:p>
        </w:tc>
        <w:tc>
          <w:tcPr>
            <w:tcW w:w="1389" w:type="dxa"/>
            <w:shd w:val="clear" w:color="auto" w:fill="auto"/>
            <w:vAlign w:val="bottom"/>
          </w:tcPr>
          <w:p w14:paraId="41EFFA5E" w14:textId="6BE34D49" w:rsidR="006A7E8C" w:rsidRDefault="006A7E8C" w:rsidP="006A7E8C">
            <w:pPr>
              <w:jc w:val="center"/>
            </w:pPr>
            <w:r>
              <w:t>20.9%</w:t>
            </w:r>
          </w:p>
        </w:tc>
        <w:tc>
          <w:tcPr>
            <w:tcW w:w="1390" w:type="dxa"/>
            <w:shd w:val="clear" w:color="auto" w:fill="auto"/>
            <w:vAlign w:val="bottom"/>
          </w:tcPr>
          <w:p w14:paraId="2E64C1B0" w14:textId="0A18CF6E" w:rsidR="006A7E8C" w:rsidRDefault="006A7E8C" w:rsidP="006A7E8C">
            <w:pPr>
              <w:jc w:val="center"/>
            </w:pPr>
            <w:r>
              <w:t>20.5%</w:t>
            </w:r>
          </w:p>
        </w:tc>
        <w:tc>
          <w:tcPr>
            <w:tcW w:w="1389" w:type="dxa"/>
            <w:shd w:val="clear" w:color="auto" w:fill="auto"/>
            <w:vAlign w:val="bottom"/>
          </w:tcPr>
          <w:p w14:paraId="6A675919" w14:textId="74DA5433" w:rsidR="006A7E8C" w:rsidRDefault="006A7E8C" w:rsidP="006A7E8C">
            <w:pPr>
              <w:jc w:val="center"/>
            </w:pPr>
            <w:r>
              <w:t>20.1%</w:t>
            </w:r>
          </w:p>
        </w:tc>
        <w:tc>
          <w:tcPr>
            <w:tcW w:w="1390" w:type="dxa"/>
            <w:shd w:val="clear" w:color="auto" w:fill="auto"/>
            <w:vAlign w:val="bottom"/>
          </w:tcPr>
          <w:p w14:paraId="19D1FDF5" w14:textId="76DD0CEE" w:rsidR="006A7E8C" w:rsidRDefault="006A7E8C" w:rsidP="006A7E8C">
            <w:pPr>
              <w:jc w:val="center"/>
            </w:pPr>
            <w:r>
              <w:t>20.6%</w:t>
            </w:r>
          </w:p>
        </w:tc>
        <w:tc>
          <w:tcPr>
            <w:tcW w:w="1390" w:type="dxa"/>
            <w:shd w:val="clear" w:color="auto" w:fill="auto"/>
            <w:vAlign w:val="bottom"/>
          </w:tcPr>
          <w:p w14:paraId="28086CBB" w14:textId="1945EF97" w:rsidR="006A7E8C" w:rsidRDefault="006A7E8C" w:rsidP="006A7E8C">
            <w:pPr>
              <w:jc w:val="center"/>
            </w:pPr>
            <w:r>
              <w:t>20.5%</w:t>
            </w:r>
          </w:p>
        </w:tc>
      </w:tr>
    </w:tbl>
    <w:p w14:paraId="75A14BF2" w14:textId="77777777" w:rsidR="00540DFA" w:rsidRDefault="00540DFA" w:rsidP="00540DFA">
      <w:pPr>
        <w:tabs>
          <w:tab w:val="left" w:pos="8540"/>
        </w:tabs>
      </w:pPr>
    </w:p>
    <w:p w14:paraId="47EB745B" w14:textId="3A47D5E2" w:rsidR="00540DFA" w:rsidRDefault="00540DFA" w:rsidP="00540DFA">
      <w:pPr>
        <w:ind w:left="1440" w:hanging="1440"/>
        <w:rPr>
          <w:sz w:val="20"/>
        </w:rPr>
      </w:pPr>
      <w:r>
        <w:rPr>
          <w:b/>
          <w:sz w:val="20"/>
        </w:rPr>
        <w:t>Age:</w:t>
      </w:r>
      <w:r>
        <w:rPr>
          <w:b/>
          <w:sz w:val="20"/>
        </w:rPr>
        <w:tab/>
      </w:r>
      <w:r>
        <w:rPr>
          <w:b/>
          <w:sz w:val="20"/>
        </w:rPr>
        <w:tab/>
      </w:r>
      <w:r>
        <w:rPr>
          <w:sz w:val="20"/>
        </w:rPr>
        <w:t>Participation based on individuals ages 7 &amp; Up of the</w:t>
      </w:r>
      <w:r w:rsidRPr="00540DFA">
        <w:rPr>
          <w:sz w:val="20"/>
        </w:rPr>
        <w:t xml:space="preserve"> </w:t>
      </w:r>
      <w:r>
        <w:rPr>
          <w:sz w:val="20"/>
        </w:rPr>
        <w:t>Service Area.</w:t>
      </w:r>
    </w:p>
    <w:p w14:paraId="2EDBA133" w14:textId="70E51F75" w:rsidR="00540DFA" w:rsidRDefault="00540DFA" w:rsidP="00540DFA">
      <w:pPr>
        <w:ind w:left="2160" w:right="-810" w:hanging="2160"/>
        <w:jc w:val="both"/>
        <w:rPr>
          <w:sz w:val="20"/>
        </w:rPr>
      </w:pPr>
      <w:r>
        <w:rPr>
          <w:b/>
          <w:sz w:val="20"/>
        </w:rPr>
        <w:t>Income:</w:t>
      </w:r>
      <w:r>
        <w:rPr>
          <w:sz w:val="20"/>
        </w:rPr>
        <w:tab/>
        <w:t>Participation based on the 2022 estimated median household income in the Service Area.</w:t>
      </w:r>
    </w:p>
    <w:p w14:paraId="3AC3E8B6" w14:textId="754C6112" w:rsidR="00540DFA" w:rsidRDefault="00540DFA" w:rsidP="00540DFA">
      <w:pPr>
        <w:ind w:left="1440" w:hanging="1440"/>
        <w:rPr>
          <w:sz w:val="20"/>
        </w:rPr>
      </w:pPr>
      <w:r>
        <w:rPr>
          <w:b/>
          <w:sz w:val="20"/>
        </w:rPr>
        <w:t>Region:</w:t>
      </w:r>
      <w:r>
        <w:rPr>
          <w:sz w:val="20"/>
        </w:rPr>
        <w:tab/>
      </w:r>
      <w:r>
        <w:rPr>
          <w:sz w:val="20"/>
        </w:rPr>
        <w:tab/>
        <w:t>Participation based on regional statistics (</w:t>
      </w:r>
      <w:r w:rsidR="00A1081E">
        <w:rPr>
          <w:sz w:val="20"/>
        </w:rPr>
        <w:t>Mountain</w:t>
      </w:r>
      <w:r w:rsidRPr="00D364FA">
        <w:rPr>
          <w:sz w:val="20"/>
        </w:rPr>
        <w:t>).</w:t>
      </w:r>
    </w:p>
    <w:p w14:paraId="08C35707" w14:textId="77777777" w:rsidR="00540DFA" w:rsidRDefault="00540DFA" w:rsidP="00540DFA">
      <w:pPr>
        <w:ind w:left="1440" w:hanging="1440"/>
        <w:rPr>
          <w:sz w:val="20"/>
        </w:rPr>
      </w:pPr>
      <w:r>
        <w:rPr>
          <w:b/>
          <w:sz w:val="20"/>
        </w:rPr>
        <w:t>National:</w:t>
      </w:r>
      <w:r>
        <w:rPr>
          <w:sz w:val="20"/>
        </w:rPr>
        <w:tab/>
      </w:r>
      <w:r>
        <w:rPr>
          <w:sz w:val="20"/>
        </w:rPr>
        <w:tab/>
        <w:t>Participation based on national statistics.</w:t>
      </w:r>
    </w:p>
    <w:p w14:paraId="48EE50E7" w14:textId="77777777" w:rsidR="00540DFA" w:rsidRDefault="00540DFA" w:rsidP="00540DFA">
      <w:pPr>
        <w:jc w:val="both"/>
        <w:rPr>
          <w:sz w:val="20"/>
        </w:rPr>
      </w:pPr>
      <w:r>
        <w:rPr>
          <w:b/>
          <w:sz w:val="20"/>
        </w:rPr>
        <w:t>Average:</w:t>
      </w:r>
      <w:r>
        <w:rPr>
          <w:sz w:val="20"/>
        </w:rPr>
        <w:tab/>
      </w:r>
      <w:r>
        <w:rPr>
          <w:sz w:val="20"/>
        </w:rPr>
        <w:tab/>
        <w:t>Average of the four columns.</w:t>
      </w:r>
    </w:p>
    <w:p w14:paraId="79A291F2" w14:textId="77777777" w:rsidR="00540DFA" w:rsidRDefault="00540DFA" w:rsidP="00540DFA">
      <w:pPr>
        <w:tabs>
          <w:tab w:val="left" w:pos="8540"/>
        </w:tabs>
      </w:pPr>
    </w:p>
    <w:p w14:paraId="7DBE3704" w14:textId="7AD907A2" w:rsidR="00091EED" w:rsidRDefault="00091EED">
      <w:pPr>
        <w:spacing w:after="160" w:line="259" w:lineRule="auto"/>
        <w:rPr>
          <w:b/>
        </w:rPr>
      </w:pPr>
      <w:r>
        <w:rPr>
          <w:b/>
        </w:rPr>
        <w:br w:type="page"/>
      </w:r>
    </w:p>
    <w:p w14:paraId="67DCE828" w14:textId="44132888" w:rsidR="00A61A65" w:rsidRDefault="00A61A65" w:rsidP="00A61A65">
      <w:pPr>
        <w:rPr>
          <w:b/>
          <w:u w:val="single"/>
        </w:rPr>
      </w:pPr>
      <w:r>
        <w:rPr>
          <w:b/>
          <w:u w:val="single"/>
        </w:rPr>
        <w:lastRenderedPageBreak/>
        <w:t xml:space="preserve">Map D – Swimming Participation by Census </w:t>
      </w:r>
      <w:r w:rsidR="009176E1">
        <w:rPr>
          <w:b/>
          <w:u w:val="single"/>
        </w:rPr>
        <w:t>Tract</w:t>
      </w:r>
    </w:p>
    <w:p w14:paraId="20C335F4" w14:textId="77777777" w:rsidR="00A61A65" w:rsidRDefault="00A61A65" w:rsidP="00A61A65">
      <w:pPr>
        <w:rPr>
          <w:b/>
          <w:u w:val="single"/>
        </w:rPr>
      </w:pPr>
    </w:p>
    <w:p w14:paraId="7BF988EF" w14:textId="77777777" w:rsidR="00A61A65" w:rsidRDefault="00A61A65" w:rsidP="00A61A65">
      <w:pPr>
        <w:spacing w:after="160" w:line="259" w:lineRule="auto"/>
        <w:rPr>
          <w:b/>
          <w:u w:val="single"/>
        </w:rPr>
      </w:pPr>
      <w:r w:rsidRPr="0003777C">
        <w:rPr>
          <w:noProof/>
        </w:rPr>
        <w:drawing>
          <wp:inline distT="0" distB="0" distL="0" distR="0" wp14:anchorId="436E4FED" wp14:editId="2A215ED6">
            <wp:extent cx="4805638" cy="6905843"/>
            <wp:effectExtent l="76200" t="38100" r="71755" b="1174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29" cstate="print">
                      <a:extLst>
                        <a:ext uri="{28A0092B-C50C-407E-A947-70E740481C1C}">
                          <a14:useLocalDpi xmlns:a14="http://schemas.microsoft.com/office/drawing/2010/main" val="0"/>
                        </a:ext>
                      </a:extLst>
                    </a:blip>
                    <a:srcRect l="61916"/>
                    <a:stretch/>
                  </pic:blipFill>
                  <pic:spPr bwMode="auto">
                    <a:xfrm>
                      <a:off x="0" y="0"/>
                      <a:ext cx="4837856" cy="6952141"/>
                    </a:xfrm>
                    <a:prstGeom prst="rect">
                      <a:avLst/>
                    </a:prstGeom>
                    <a:ln w="1905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0800" dist="38100" dir="5400000" algn="t"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2F073AFA" w14:textId="77777777" w:rsidR="00A61A65" w:rsidRDefault="00A61A65" w:rsidP="00A61A65">
      <w:pPr>
        <w:spacing w:after="160" w:line="259" w:lineRule="auto"/>
        <w:rPr>
          <w:b/>
          <w:u w:val="single"/>
        </w:rPr>
      </w:pPr>
      <w:r>
        <w:rPr>
          <w:b/>
          <w:u w:val="single"/>
        </w:rPr>
        <w:br w:type="page"/>
      </w:r>
    </w:p>
    <w:p w14:paraId="1F1A75A1" w14:textId="7BD233EE" w:rsidR="003E0B0E" w:rsidRDefault="003E0B0E" w:rsidP="003E0B0E">
      <w:pPr>
        <w:tabs>
          <w:tab w:val="right" w:pos="2160"/>
          <w:tab w:val="right" w:pos="3600"/>
          <w:tab w:val="right" w:pos="5040"/>
          <w:tab w:val="right" w:pos="6480"/>
          <w:tab w:val="right" w:pos="7920"/>
        </w:tabs>
        <w:jc w:val="both"/>
      </w:pPr>
      <w:r>
        <w:rPr>
          <w:b/>
        </w:rPr>
        <w:lastRenderedPageBreak/>
        <w:t>Anticipated Participation Number:</w:t>
      </w:r>
      <w:r>
        <w:t xml:space="preserve"> Utilizing the average </w:t>
      </w:r>
      <w:r w:rsidRPr="00772E2A">
        <w:rPr>
          <w:noProof/>
        </w:rPr>
        <w:t>percentage</w:t>
      </w:r>
      <w:r>
        <w:t xml:space="preserve"> from </w:t>
      </w:r>
      <w:r w:rsidRPr="00C84AFA">
        <w:t>Table-</w:t>
      </w:r>
      <w:r>
        <w:t xml:space="preserve">A and B above plus the </w:t>
      </w:r>
      <w:r w:rsidR="000D594C">
        <w:t>2020</w:t>
      </w:r>
      <w:r>
        <w:t xml:space="preserve"> census information and census estimates for </w:t>
      </w:r>
      <w:r w:rsidR="000D594C">
        <w:t>2022</w:t>
      </w:r>
      <w:r>
        <w:t xml:space="preserve"> and </w:t>
      </w:r>
      <w:r w:rsidR="000D594C">
        <w:t>2027</w:t>
      </w:r>
      <w:r>
        <w:t xml:space="preserve"> (over age 7) the following comparisons are available.</w:t>
      </w:r>
    </w:p>
    <w:p w14:paraId="289AC98F" w14:textId="77777777" w:rsidR="003E0B0E" w:rsidRDefault="003E0B0E" w:rsidP="003E0B0E">
      <w:pPr>
        <w:tabs>
          <w:tab w:val="left" w:pos="8540"/>
        </w:tabs>
      </w:pPr>
    </w:p>
    <w:p w14:paraId="5C26D71A" w14:textId="320718C2" w:rsidR="006535FC" w:rsidRDefault="006535FC" w:rsidP="006535FC">
      <w:pPr>
        <w:rPr>
          <w:b/>
          <w:u w:val="single"/>
        </w:rPr>
      </w:pPr>
      <w:r>
        <w:rPr>
          <w:b/>
          <w:u w:val="single"/>
        </w:rPr>
        <w:t xml:space="preserve">Table </w:t>
      </w:r>
      <w:r w:rsidR="00286FC4">
        <w:rPr>
          <w:b/>
          <w:u w:val="single"/>
        </w:rPr>
        <w:t>C</w:t>
      </w:r>
      <w:r>
        <w:rPr>
          <w:b/>
          <w:u w:val="single"/>
        </w:rPr>
        <w:t xml:space="preserve"> –Participation Growth or Decline for Indoor Activities in Primary Service Area</w:t>
      </w:r>
    </w:p>
    <w:p w14:paraId="5916E466" w14:textId="77777777" w:rsidR="006535FC" w:rsidRDefault="006535FC" w:rsidP="006535FC"/>
    <w:tbl>
      <w:tblPr>
        <w:tblW w:w="95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628"/>
        <w:gridCol w:w="1389"/>
        <w:gridCol w:w="1390"/>
        <w:gridCol w:w="1389"/>
        <w:gridCol w:w="1390"/>
        <w:gridCol w:w="1390"/>
      </w:tblGrid>
      <w:tr w:rsidR="006535FC" w14:paraId="22A8993A" w14:textId="77777777" w:rsidTr="00F81AC7">
        <w:tc>
          <w:tcPr>
            <w:tcW w:w="2628" w:type="dxa"/>
            <w:shd w:val="clear" w:color="auto" w:fill="BFBFBF"/>
          </w:tcPr>
          <w:p w14:paraId="5E4502BB" w14:textId="77777777" w:rsidR="006535FC" w:rsidRPr="00C7130A" w:rsidRDefault="006535FC" w:rsidP="00F81AC7">
            <w:pPr>
              <w:jc w:val="center"/>
              <w:rPr>
                <w:b/>
                <w:bCs/>
              </w:rPr>
            </w:pPr>
          </w:p>
        </w:tc>
        <w:tc>
          <w:tcPr>
            <w:tcW w:w="1389" w:type="dxa"/>
            <w:shd w:val="clear" w:color="auto" w:fill="BFBFBF"/>
          </w:tcPr>
          <w:p w14:paraId="1886AC6F" w14:textId="77777777" w:rsidR="006535FC" w:rsidRPr="00C7130A" w:rsidRDefault="006535FC" w:rsidP="00F81AC7">
            <w:pPr>
              <w:jc w:val="center"/>
              <w:rPr>
                <w:b/>
                <w:bCs/>
              </w:rPr>
            </w:pPr>
            <w:r>
              <w:rPr>
                <w:b/>
                <w:bCs/>
              </w:rPr>
              <w:t>Average</w:t>
            </w:r>
          </w:p>
        </w:tc>
        <w:tc>
          <w:tcPr>
            <w:tcW w:w="1390" w:type="dxa"/>
            <w:shd w:val="clear" w:color="auto" w:fill="BFBFBF"/>
          </w:tcPr>
          <w:p w14:paraId="0191D267" w14:textId="429B951C" w:rsidR="006535FC" w:rsidRPr="00C7130A" w:rsidRDefault="000D594C" w:rsidP="00F81AC7">
            <w:pPr>
              <w:jc w:val="center"/>
              <w:rPr>
                <w:b/>
                <w:bCs/>
              </w:rPr>
            </w:pPr>
            <w:r>
              <w:rPr>
                <w:b/>
                <w:bCs/>
              </w:rPr>
              <w:t>2020</w:t>
            </w:r>
            <w:r w:rsidR="006535FC">
              <w:rPr>
                <w:b/>
                <w:bCs/>
              </w:rPr>
              <w:t xml:space="preserve"> Population</w:t>
            </w:r>
          </w:p>
        </w:tc>
        <w:tc>
          <w:tcPr>
            <w:tcW w:w="1389" w:type="dxa"/>
            <w:shd w:val="clear" w:color="auto" w:fill="BFBFBF"/>
          </w:tcPr>
          <w:p w14:paraId="5241761C" w14:textId="7F60FB94" w:rsidR="006535FC" w:rsidRPr="00C7130A" w:rsidRDefault="000D594C" w:rsidP="00F81AC7">
            <w:pPr>
              <w:jc w:val="center"/>
              <w:rPr>
                <w:b/>
                <w:bCs/>
              </w:rPr>
            </w:pPr>
            <w:r>
              <w:rPr>
                <w:b/>
                <w:bCs/>
              </w:rPr>
              <w:t>2022</w:t>
            </w:r>
            <w:r w:rsidR="006535FC">
              <w:rPr>
                <w:b/>
                <w:bCs/>
              </w:rPr>
              <w:t xml:space="preserve"> Population</w:t>
            </w:r>
          </w:p>
        </w:tc>
        <w:tc>
          <w:tcPr>
            <w:tcW w:w="1390" w:type="dxa"/>
            <w:shd w:val="clear" w:color="auto" w:fill="BFBFBF"/>
          </w:tcPr>
          <w:p w14:paraId="345CEEF5" w14:textId="26995CEC" w:rsidR="006535FC" w:rsidRPr="00C7130A" w:rsidRDefault="000D594C" w:rsidP="00F81AC7">
            <w:pPr>
              <w:jc w:val="center"/>
              <w:rPr>
                <w:b/>
                <w:bCs/>
              </w:rPr>
            </w:pPr>
            <w:r>
              <w:rPr>
                <w:b/>
                <w:bCs/>
              </w:rPr>
              <w:t>2027</w:t>
            </w:r>
            <w:r w:rsidR="006535FC">
              <w:rPr>
                <w:b/>
                <w:bCs/>
              </w:rPr>
              <w:t xml:space="preserve"> Population</w:t>
            </w:r>
          </w:p>
        </w:tc>
        <w:tc>
          <w:tcPr>
            <w:tcW w:w="1390" w:type="dxa"/>
            <w:shd w:val="clear" w:color="auto" w:fill="BFBFBF"/>
          </w:tcPr>
          <w:p w14:paraId="6C4809B0" w14:textId="77777777" w:rsidR="006535FC" w:rsidRPr="00D03277" w:rsidRDefault="006535FC" w:rsidP="00F81AC7">
            <w:pPr>
              <w:jc w:val="center"/>
              <w:rPr>
                <w:b/>
                <w:bCs/>
                <w:iCs/>
              </w:rPr>
            </w:pPr>
            <w:r>
              <w:rPr>
                <w:b/>
                <w:bCs/>
                <w:iCs/>
              </w:rPr>
              <w:t>Difference</w:t>
            </w:r>
          </w:p>
        </w:tc>
      </w:tr>
      <w:tr w:rsidR="00EB634D" w14:paraId="5432B0AB" w14:textId="77777777" w:rsidTr="003905DA">
        <w:tc>
          <w:tcPr>
            <w:tcW w:w="2628" w:type="dxa"/>
            <w:shd w:val="clear" w:color="auto" w:fill="auto"/>
            <w:vAlign w:val="bottom"/>
          </w:tcPr>
          <w:p w14:paraId="5415BFDD" w14:textId="0993AE01" w:rsidR="00EB634D" w:rsidRDefault="00EB634D" w:rsidP="00EB634D">
            <w:r>
              <w:t>Swimming</w:t>
            </w:r>
          </w:p>
        </w:tc>
        <w:tc>
          <w:tcPr>
            <w:tcW w:w="1389" w:type="dxa"/>
            <w:shd w:val="clear" w:color="auto" w:fill="auto"/>
            <w:vAlign w:val="bottom"/>
          </w:tcPr>
          <w:p w14:paraId="616E7652" w14:textId="23FCEE04" w:rsidR="00EB634D" w:rsidRDefault="00EB634D" w:rsidP="00EB634D">
            <w:pPr>
              <w:jc w:val="center"/>
            </w:pPr>
            <w:r>
              <w:t>17.2%</w:t>
            </w:r>
          </w:p>
        </w:tc>
        <w:tc>
          <w:tcPr>
            <w:tcW w:w="1390" w:type="dxa"/>
            <w:shd w:val="clear" w:color="auto" w:fill="auto"/>
            <w:vAlign w:val="bottom"/>
          </w:tcPr>
          <w:p w14:paraId="65BE1D59" w14:textId="77AE1539" w:rsidR="00EB634D" w:rsidRDefault="00EB634D" w:rsidP="00EB634D">
            <w:pPr>
              <w:jc w:val="center"/>
            </w:pPr>
            <w:r>
              <w:t>2,597</w:t>
            </w:r>
          </w:p>
        </w:tc>
        <w:tc>
          <w:tcPr>
            <w:tcW w:w="1389" w:type="dxa"/>
            <w:shd w:val="clear" w:color="auto" w:fill="auto"/>
            <w:vAlign w:val="bottom"/>
          </w:tcPr>
          <w:p w14:paraId="4978DF4F" w14:textId="4E0A2BAB" w:rsidR="00EB634D" w:rsidRDefault="00EB634D" w:rsidP="00EB634D">
            <w:pPr>
              <w:jc w:val="center"/>
            </w:pPr>
            <w:r>
              <w:t>2,813</w:t>
            </w:r>
          </w:p>
        </w:tc>
        <w:tc>
          <w:tcPr>
            <w:tcW w:w="1390" w:type="dxa"/>
            <w:shd w:val="clear" w:color="auto" w:fill="auto"/>
            <w:vAlign w:val="bottom"/>
          </w:tcPr>
          <w:p w14:paraId="3D1BBCD4" w14:textId="0AD0E78F" w:rsidR="00EB634D" w:rsidRDefault="00EB634D" w:rsidP="00EB634D">
            <w:pPr>
              <w:jc w:val="center"/>
            </w:pPr>
            <w:r>
              <w:t>3,141</w:t>
            </w:r>
          </w:p>
        </w:tc>
        <w:tc>
          <w:tcPr>
            <w:tcW w:w="1390" w:type="dxa"/>
            <w:shd w:val="clear" w:color="auto" w:fill="auto"/>
            <w:vAlign w:val="bottom"/>
          </w:tcPr>
          <w:p w14:paraId="6C27F6C4" w14:textId="1B60A799" w:rsidR="00EB634D" w:rsidRDefault="00EB634D" w:rsidP="00EB634D">
            <w:pPr>
              <w:jc w:val="center"/>
            </w:pPr>
            <w:r>
              <w:t>544</w:t>
            </w:r>
          </w:p>
        </w:tc>
      </w:tr>
      <w:tr w:rsidR="007440B9" w14:paraId="37D356ED" w14:textId="77777777" w:rsidTr="003905DA">
        <w:tc>
          <w:tcPr>
            <w:tcW w:w="2628" w:type="dxa"/>
            <w:shd w:val="clear" w:color="auto" w:fill="auto"/>
            <w:vAlign w:val="bottom"/>
          </w:tcPr>
          <w:p w14:paraId="760F995B" w14:textId="68904E27" w:rsidR="007440B9" w:rsidRDefault="007440B9" w:rsidP="007440B9">
            <w:r>
              <w:t>Did Not Participate</w:t>
            </w:r>
          </w:p>
        </w:tc>
        <w:tc>
          <w:tcPr>
            <w:tcW w:w="1389" w:type="dxa"/>
            <w:shd w:val="clear" w:color="auto" w:fill="auto"/>
            <w:vAlign w:val="bottom"/>
          </w:tcPr>
          <w:p w14:paraId="4F7B296D" w14:textId="43B83694" w:rsidR="007440B9" w:rsidRDefault="007440B9" w:rsidP="007440B9">
            <w:pPr>
              <w:jc w:val="center"/>
            </w:pPr>
            <w:r>
              <w:t>20.5%</w:t>
            </w:r>
          </w:p>
        </w:tc>
        <w:tc>
          <w:tcPr>
            <w:tcW w:w="1390" w:type="dxa"/>
            <w:shd w:val="clear" w:color="auto" w:fill="auto"/>
            <w:vAlign w:val="bottom"/>
          </w:tcPr>
          <w:p w14:paraId="42F10DB1" w14:textId="1D87F295" w:rsidR="007440B9" w:rsidRDefault="007440B9" w:rsidP="007440B9">
            <w:pPr>
              <w:jc w:val="center"/>
            </w:pPr>
            <w:r>
              <w:t>3,094</w:t>
            </w:r>
          </w:p>
        </w:tc>
        <w:tc>
          <w:tcPr>
            <w:tcW w:w="1389" w:type="dxa"/>
            <w:shd w:val="clear" w:color="auto" w:fill="auto"/>
            <w:vAlign w:val="bottom"/>
          </w:tcPr>
          <w:p w14:paraId="34A72A00" w14:textId="44E43DC4" w:rsidR="007440B9" w:rsidRDefault="007440B9" w:rsidP="007440B9">
            <w:pPr>
              <w:jc w:val="center"/>
            </w:pPr>
            <w:r>
              <w:t>3,351</w:t>
            </w:r>
          </w:p>
        </w:tc>
        <w:tc>
          <w:tcPr>
            <w:tcW w:w="1390" w:type="dxa"/>
            <w:shd w:val="clear" w:color="auto" w:fill="auto"/>
            <w:vAlign w:val="bottom"/>
          </w:tcPr>
          <w:p w14:paraId="0C030EA8" w14:textId="58E17420" w:rsidR="007440B9" w:rsidRDefault="007440B9" w:rsidP="007440B9">
            <w:pPr>
              <w:jc w:val="center"/>
            </w:pPr>
            <w:r>
              <w:t>3,742</w:t>
            </w:r>
          </w:p>
        </w:tc>
        <w:tc>
          <w:tcPr>
            <w:tcW w:w="1390" w:type="dxa"/>
            <w:shd w:val="clear" w:color="auto" w:fill="auto"/>
            <w:vAlign w:val="bottom"/>
          </w:tcPr>
          <w:p w14:paraId="6C55EF89" w14:textId="56D8E0F7" w:rsidR="007440B9" w:rsidRDefault="007440B9" w:rsidP="007440B9">
            <w:pPr>
              <w:jc w:val="center"/>
            </w:pPr>
            <w:r>
              <w:t>648</w:t>
            </w:r>
          </w:p>
        </w:tc>
      </w:tr>
    </w:tbl>
    <w:p w14:paraId="0A55C107" w14:textId="77777777" w:rsidR="006535FC" w:rsidRDefault="006535FC" w:rsidP="006535FC">
      <w:pPr>
        <w:tabs>
          <w:tab w:val="left" w:pos="8540"/>
        </w:tabs>
      </w:pPr>
    </w:p>
    <w:p w14:paraId="19A059E8" w14:textId="2FBA3BE2" w:rsidR="00902EDB" w:rsidRDefault="00902EDB" w:rsidP="00902EDB">
      <w:pPr>
        <w:rPr>
          <w:b/>
          <w:u w:val="single"/>
        </w:rPr>
      </w:pPr>
      <w:r>
        <w:rPr>
          <w:b/>
          <w:u w:val="single"/>
        </w:rPr>
        <w:t xml:space="preserve">Table </w:t>
      </w:r>
      <w:r w:rsidR="00286FC4">
        <w:rPr>
          <w:b/>
          <w:u w:val="single"/>
        </w:rPr>
        <w:t>D</w:t>
      </w:r>
      <w:r>
        <w:rPr>
          <w:b/>
          <w:u w:val="single"/>
        </w:rPr>
        <w:t xml:space="preserve"> –Participation Growth or Decline for Indoor Activities in Secondary Service Area</w:t>
      </w:r>
    </w:p>
    <w:p w14:paraId="37A5EB7B" w14:textId="77777777" w:rsidR="00902EDB" w:rsidRDefault="00902EDB" w:rsidP="00902EDB"/>
    <w:tbl>
      <w:tblPr>
        <w:tblW w:w="95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628"/>
        <w:gridCol w:w="1389"/>
        <w:gridCol w:w="1390"/>
        <w:gridCol w:w="1389"/>
        <w:gridCol w:w="1390"/>
        <w:gridCol w:w="1390"/>
      </w:tblGrid>
      <w:tr w:rsidR="00902EDB" w14:paraId="74D48EC9" w14:textId="77777777" w:rsidTr="003905DA">
        <w:tc>
          <w:tcPr>
            <w:tcW w:w="2628" w:type="dxa"/>
            <w:shd w:val="clear" w:color="auto" w:fill="BFBFBF"/>
          </w:tcPr>
          <w:p w14:paraId="734796A0" w14:textId="77777777" w:rsidR="00902EDB" w:rsidRPr="00C7130A" w:rsidRDefault="00902EDB" w:rsidP="003905DA">
            <w:pPr>
              <w:jc w:val="center"/>
              <w:rPr>
                <w:b/>
                <w:bCs/>
              </w:rPr>
            </w:pPr>
          </w:p>
        </w:tc>
        <w:tc>
          <w:tcPr>
            <w:tcW w:w="1389" w:type="dxa"/>
            <w:shd w:val="clear" w:color="auto" w:fill="BFBFBF"/>
          </w:tcPr>
          <w:p w14:paraId="1C6A5E7B" w14:textId="77777777" w:rsidR="00902EDB" w:rsidRPr="00C7130A" w:rsidRDefault="00902EDB" w:rsidP="003905DA">
            <w:pPr>
              <w:jc w:val="center"/>
              <w:rPr>
                <w:b/>
                <w:bCs/>
              </w:rPr>
            </w:pPr>
            <w:r>
              <w:rPr>
                <w:b/>
                <w:bCs/>
              </w:rPr>
              <w:t>Average</w:t>
            </w:r>
          </w:p>
        </w:tc>
        <w:tc>
          <w:tcPr>
            <w:tcW w:w="1390" w:type="dxa"/>
            <w:shd w:val="clear" w:color="auto" w:fill="BFBFBF"/>
          </w:tcPr>
          <w:p w14:paraId="37B74CF5" w14:textId="77777777" w:rsidR="00902EDB" w:rsidRPr="00C7130A" w:rsidRDefault="00902EDB" w:rsidP="003905DA">
            <w:pPr>
              <w:jc w:val="center"/>
              <w:rPr>
                <w:b/>
                <w:bCs/>
              </w:rPr>
            </w:pPr>
            <w:r>
              <w:rPr>
                <w:b/>
                <w:bCs/>
              </w:rPr>
              <w:t>2020 Population</w:t>
            </w:r>
          </w:p>
        </w:tc>
        <w:tc>
          <w:tcPr>
            <w:tcW w:w="1389" w:type="dxa"/>
            <w:shd w:val="clear" w:color="auto" w:fill="BFBFBF"/>
          </w:tcPr>
          <w:p w14:paraId="0E10164B" w14:textId="77777777" w:rsidR="00902EDB" w:rsidRPr="00C7130A" w:rsidRDefault="00902EDB" w:rsidP="003905DA">
            <w:pPr>
              <w:jc w:val="center"/>
              <w:rPr>
                <w:b/>
                <w:bCs/>
              </w:rPr>
            </w:pPr>
            <w:r>
              <w:rPr>
                <w:b/>
                <w:bCs/>
              </w:rPr>
              <w:t>2022 Population</w:t>
            </w:r>
          </w:p>
        </w:tc>
        <w:tc>
          <w:tcPr>
            <w:tcW w:w="1390" w:type="dxa"/>
            <w:shd w:val="clear" w:color="auto" w:fill="BFBFBF"/>
          </w:tcPr>
          <w:p w14:paraId="1A33F312" w14:textId="77777777" w:rsidR="00902EDB" w:rsidRPr="00C7130A" w:rsidRDefault="00902EDB" w:rsidP="003905DA">
            <w:pPr>
              <w:jc w:val="center"/>
              <w:rPr>
                <w:b/>
                <w:bCs/>
              </w:rPr>
            </w:pPr>
            <w:r>
              <w:rPr>
                <w:b/>
                <w:bCs/>
              </w:rPr>
              <w:t>2027 Population</w:t>
            </w:r>
          </w:p>
        </w:tc>
        <w:tc>
          <w:tcPr>
            <w:tcW w:w="1390" w:type="dxa"/>
            <w:shd w:val="clear" w:color="auto" w:fill="BFBFBF"/>
          </w:tcPr>
          <w:p w14:paraId="5600B960" w14:textId="77777777" w:rsidR="00902EDB" w:rsidRPr="00D03277" w:rsidRDefault="00902EDB" w:rsidP="003905DA">
            <w:pPr>
              <w:jc w:val="center"/>
              <w:rPr>
                <w:b/>
                <w:bCs/>
                <w:iCs/>
              </w:rPr>
            </w:pPr>
            <w:r>
              <w:rPr>
                <w:b/>
                <w:bCs/>
                <w:iCs/>
              </w:rPr>
              <w:t>Difference</w:t>
            </w:r>
          </w:p>
        </w:tc>
      </w:tr>
      <w:tr w:rsidR="00EC45C8" w14:paraId="0E452144" w14:textId="77777777" w:rsidTr="003905DA">
        <w:tc>
          <w:tcPr>
            <w:tcW w:w="2628" w:type="dxa"/>
            <w:shd w:val="clear" w:color="auto" w:fill="auto"/>
            <w:vAlign w:val="bottom"/>
          </w:tcPr>
          <w:p w14:paraId="681E3B36" w14:textId="478BB154" w:rsidR="00EC45C8" w:rsidRDefault="00EC45C8" w:rsidP="00EC45C8">
            <w:r>
              <w:t>Swimming</w:t>
            </w:r>
          </w:p>
        </w:tc>
        <w:tc>
          <w:tcPr>
            <w:tcW w:w="1389" w:type="dxa"/>
            <w:shd w:val="clear" w:color="auto" w:fill="auto"/>
            <w:vAlign w:val="bottom"/>
          </w:tcPr>
          <w:p w14:paraId="6AD26519" w14:textId="2C378A13" w:rsidR="00EC45C8" w:rsidRDefault="00EC45C8" w:rsidP="00EC45C8">
            <w:pPr>
              <w:jc w:val="center"/>
            </w:pPr>
            <w:r>
              <w:t>17.2%</w:t>
            </w:r>
          </w:p>
        </w:tc>
        <w:tc>
          <w:tcPr>
            <w:tcW w:w="1390" w:type="dxa"/>
            <w:shd w:val="clear" w:color="auto" w:fill="auto"/>
            <w:vAlign w:val="bottom"/>
          </w:tcPr>
          <w:p w14:paraId="247D7229" w14:textId="69B8C322" w:rsidR="00EC45C8" w:rsidRDefault="00EC45C8" w:rsidP="00EC45C8">
            <w:pPr>
              <w:jc w:val="center"/>
            </w:pPr>
            <w:r>
              <w:t>7,253</w:t>
            </w:r>
          </w:p>
        </w:tc>
        <w:tc>
          <w:tcPr>
            <w:tcW w:w="1389" w:type="dxa"/>
            <w:shd w:val="clear" w:color="auto" w:fill="auto"/>
            <w:vAlign w:val="bottom"/>
          </w:tcPr>
          <w:p w14:paraId="7B914EF4" w14:textId="7022CD16" w:rsidR="00EC45C8" w:rsidRDefault="00EC45C8" w:rsidP="00EC45C8">
            <w:pPr>
              <w:jc w:val="center"/>
            </w:pPr>
            <w:r>
              <w:t>8,448</w:t>
            </w:r>
          </w:p>
        </w:tc>
        <w:tc>
          <w:tcPr>
            <w:tcW w:w="1390" w:type="dxa"/>
            <w:shd w:val="clear" w:color="auto" w:fill="auto"/>
            <w:vAlign w:val="bottom"/>
          </w:tcPr>
          <w:p w14:paraId="108EF276" w14:textId="0222A7C0" w:rsidR="00EC45C8" w:rsidRDefault="00EC45C8" w:rsidP="00EC45C8">
            <w:pPr>
              <w:jc w:val="center"/>
            </w:pPr>
            <w:r>
              <w:t>9,288</w:t>
            </w:r>
          </w:p>
        </w:tc>
        <w:tc>
          <w:tcPr>
            <w:tcW w:w="1390" w:type="dxa"/>
            <w:shd w:val="clear" w:color="auto" w:fill="auto"/>
            <w:vAlign w:val="bottom"/>
          </w:tcPr>
          <w:p w14:paraId="56F84A3E" w14:textId="068A33AA" w:rsidR="00EC45C8" w:rsidRDefault="00EC45C8" w:rsidP="00EC45C8">
            <w:pPr>
              <w:jc w:val="center"/>
            </w:pPr>
            <w:r>
              <w:t>2,036</w:t>
            </w:r>
          </w:p>
        </w:tc>
      </w:tr>
      <w:tr w:rsidR="00EC45C8" w14:paraId="00B79126" w14:textId="77777777" w:rsidTr="003905DA">
        <w:tc>
          <w:tcPr>
            <w:tcW w:w="2628" w:type="dxa"/>
            <w:shd w:val="clear" w:color="auto" w:fill="auto"/>
            <w:vAlign w:val="bottom"/>
          </w:tcPr>
          <w:p w14:paraId="6A3265A3" w14:textId="7EBDEA89" w:rsidR="00EC45C8" w:rsidRDefault="00EC45C8" w:rsidP="00EC45C8">
            <w:r>
              <w:t>Did Not Participate</w:t>
            </w:r>
          </w:p>
        </w:tc>
        <w:tc>
          <w:tcPr>
            <w:tcW w:w="1389" w:type="dxa"/>
            <w:shd w:val="clear" w:color="auto" w:fill="auto"/>
            <w:vAlign w:val="bottom"/>
          </w:tcPr>
          <w:p w14:paraId="2A72070B" w14:textId="544227C5" w:rsidR="00EC45C8" w:rsidRDefault="00EC45C8" w:rsidP="00EC45C8">
            <w:pPr>
              <w:jc w:val="center"/>
            </w:pPr>
            <w:r>
              <w:t>20.5%</w:t>
            </w:r>
          </w:p>
        </w:tc>
        <w:tc>
          <w:tcPr>
            <w:tcW w:w="1390" w:type="dxa"/>
            <w:shd w:val="clear" w:color="auto" w:fill="auto"/>
            <w:vAlign w:val="bottom"/>
          </w:tcPr>
          <w:p w14:paraId="7384E8E4" w14:textId="08FC9460" w:rsidR="00EC45C8" w:rsidRDefault="00EC45C8" w:rsidP="00EC45C8">
            <w:pPr>
              <w:jc w:val="center"/>
            </w:pPr>
            <w:r>
              <w:t>8,643</w:t>
            </w:r>
          </w:p>
        </w:tc>
        <w:tc>
          <w:tcPr>
            <w:tcW w:w="1389" w:type="dxa"/>
            <w:shd w:val="clear" w:color="auto" w:fill="auto"/>
            <w:vAlign w:val="bottom"/>
          </w:tcPr>
          <w:p w14:paraId="4CE76000" w14:textId="5CD4D840" w:rsidR="00EC45C8" w:rsidRDefault="00EC45C8" w:rsidP="00EC45C8">
            <w:pPr>
              <w:jc w:val="center"/>
            </w:pPr>
            <w:r>
              <w:t>10,067</w:t>
            </w:r>
          </w:p>
        </w:tc>
        <w:tc>
          <w:tcPr>
            <w:tcW w:w="1390" w:type="dxa"/>
            <w:shd w:val="clear" w:color="auto" w:fill="auto"/>
            <w:vAlign w:val="bottom"/>
          </w:tcPr>
          <w:p w14:paraId="635AAC80" w14:textId="6C7903FC" w:rsidR="00EC45C8" w:rsidRDefault="00EC45C8" w:rsidP="00EC45C8">
            <w:pPr>
              <w:jc w:val="center"/>
            </w:pPr>
            <w:r>
              <w:t>11,069</w:t>
            </w:r>
          </w:p>
        </w:tc>
        <w:tc>
          <w:tcPr>
            <w:tcW w:w="1390" w:type="dxa"/>
            <w:shd w:val="clear" w:color="auto" w:fill="auto"/>
            <w:vAlign w:val="bottom"/>
          </w:tcPr>
          <w:p w14:paraId="289895CD" w14:textId="799ADA99" w:rsidR="00EC45C8" w:rsidRDefault="00EC45C8" w:rsidP="00EC45C8">
            <w:pPr>
              <w:jc w:val="center"/>
            </w:pPr>
            <w:r>
              <w:t>2,426</w:t>
            </w:r>
          </w:p>
        </w:tc>
      </w:tr>
    </w:tbl>
    <w:p w14:paraId="6ED63FBF" w14:textId="77777777" w:rsidR="00902EDB" w:rsidRDefault="00902EDB" w:rsidP="00902EDB">
      <w:pPr>
        <w:tabs>
          <w:tab w:val="left" w:pos="8540"/>
        </w:tabs>
      </w:pPr>
    </w:p>
    <w:p w14:paraId="2C58831D" w14:textId="77777777" w:rsidR="00902EDB" w:rsidRPr="00CF06C5" w:rsidRDefault="00902EDB" w:rsidP="00902EDB">
      <w:pPr>
        <w:jc w:val="both"/>
      </w:pPr>
      <w:r w:rsidRPr="00CF06C5">
        <w:rPr>
          <w:b/>
        </w:rPr>
        <w:t>Note:</w:t>
      </w:r>
      <w:r w:rsidRPr="00CF06C5">
        <w:t xml:space="preserve"> These </w:t>
      </w:r>
      <w:r>
        <w:rPr>
          <w:noProof/>
        </w:rPr>
        <w:t>figure</w:t>
      </w:r>
      <w:r w:rsidRPr="00772E2A">
        <w:rPr>
          <w:noProof/>
        </w:rPr>
        <w:t>s</w:t>
      </w:r>
      <w:r w:rsidRPr="00CF06C5">
        <w:t xml:space="preserve"> do not necessarily translate into attendance figures for various activitie</w:t>
      </w:r>
      <w:r>
        <w:t xml:space="preserve">s or </w:t>
      </w:r>
      <w:r w:rsidRPr="00CF06C5">
        <w:t xml:space="preserve">programs.  </w:t>
      </w:r>
      <w:r>
        <w:t>T</w:t>
      </w:r>
      <w:r w:rsidRPr="00CF06C5">
        <w:t>he “Did Not Participate” statistics refers to all 5</w:t>
      </w:r>
      <w:r>
        <w:t>8</w:t>
      </w:r>
      <w:r w:rsidRPr="00CF06C5">
        <w:t xml:space="preserve"> activities outlined in the NSGA </w:t>
      </w:r>
      <w:r>
        <w:t>2021</w:t>
      </w:r>
      <w:r w:rsidRPr="00CF06C5">
        <w:t xml:space="preserve"> Survey Instrument.</w:t>
      </w:r>
    </w:p>
    <w:p w14:paraId="3262F2B6" w14:textId="77777777" w:rsidR="00143936" w:rsidRDefault="00143936">
      <w:pPr>
        <w:spacing w:after="160" w:line="259" w:lineRule="auto"/>
        <w:rPr>
          <w:b/>
          <w:szCs w:val="22"/>
        </w:rPr>
      </w:pPr>
      <w:r>
        <w:rPr>
          <w:b/>
          <w:szCs w:val="22"/>
        </w:rPr>
        <w:br w:type="page"/>
      </w:r>
    </w:p>
    <w:p w14:paraId="190602C4" w14:textId="4AED36E5" w:rsidR="00143936" w:rsidRPr="007A3651" w:rsidRDefault="00143936" w:rsidP="00143936">
      <w:pPr>
        <w:jc w:val="both"/>
        <w:textAlignment w:val="baseline"/>
        <w:rPr>
          <w:rFonts w:ascii="Segoe UI" w:hAnsi="Segoe UI" w:cs="Segoe UI"/>
          <w:sz w:val="18"/>
          <w:szCs w:val="18"/>
        </w:rPr>
      </w:pPr>
      <w:r w:rsidRPr="007A3651">
        <w:rPr>
          <w:b/>
          <w:bCs/>
          <w:u w:val="single"/>
        </w:rPr>
        <w:lastRenderedPageBreak/>
        <w:t xml:space="preserve">Table </w:t>
      </w:r>
      <w:r w:rsidR="008053D1">
        <w:rPr>
          <w:b/>
          <w:bCs/>
          <w:u w:val="single"/>
        </w:rPr>
        <w:t>E</w:t>
      </w:r>
      <w:r w:rsidRPr="007A3651">
        <w:rPr>
          <w:b/>
          <w:bCs/>
          <w:u w:val="single"/>
        </w:rPr>
        <w:t xml:space="preserve"> – Participation Frequency Swimming</w:t>
      </w:r>
      <w:r w:rsidRPr="007A3651">
        <w:t> </w:t>
      </w:r>
    </w:p>
    <w:p w14:paraId="16A4DA18" w14:textId="77777777" w:rsidR="00143936" w:rsidRPr="007A3651" w:rsidRDefault="00143936" w:rsidP="00143936">
      <w:pPr>
        <w:jc w:val="both"/>
        <w:textAlignment w:val="baseline"/>
        <w:rPr>
          <w:rFonts w:ascii="Segoe UI" w:hAnsi="Segoe UI" w:cs="Segoe UI"/>
          <w:sz w:val="18"/>
          <w:szCs w:val="18"/>
        </w:rPr>
      </w:pPr>
      <w:r w:rsidRPr="007A3651">
        <w:t> </w:t>
      </w:r>
    </w:p>
    <w:p w14:paraId="4D4F89BC" w14:textId="67DC0BA8" w:rsidR="00143936" w:rsidRPr="007A3651" w:rsidRDefault="00143936" w:rsidP="00143936">
      <w:pPr>
        <w:jc w:val="both"/>
        <w:textAlignment w:val="baseline"/>
        <w:rPr>
          <w:rFonts w:ascii="Segoe UI" w:hAnsi="Segoe UI" w:cs="Segoe UI"/>
          <w:sz w:val="18"/>
          <w:szCs w:val="18"/>
        </w:rPr>
      </w:pPr>
      <w:r w:rsidRPr="007A3651">
        <w:t xml:space="preserve">The NSGA classifies </w:t>
      </w:r>
      <w:r w:rsidR="004A32AF">
        <w:t>s</w:t>
      </w:r>
      <w:r w:rsidRPr="007A3651">
        <w:t>wimming based on how often individuals participate: </w:t>
      </w:r>
    </w:p>
    <w:p w14:paraId="7F63C1EB" w14:textId="77777777" w:rsidR="00143936" w:rsidRPr="007A3651" w:rsidRDefault="00143936" w:rsidP="00143936">
      <w:pPr>
        <w:jc w:val="both"/>
        <w:textAlignment w:val="baseline"/>
        <w:rPr>
          <w:rFonts w:ascii="Segoe UI" w:hAnsi="Segoe UI" w:cs="Segoe UI"/>
          <w:sz w:val="18"/>
          <w:szCs w:val="18"/>
        </w:rPr>
      </w:pPr>
      <w:r w:rsidRPr="007A3651">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15"/>
        <w:gridCol w:w="1800"/>
        <w:gridCol w:w="1800"/>
        <w:gridCol w:w="1800"/>
      </w:tblGrid>
      <w:tr w:rsidR="00143936" w:rsidRPr="007A3651" w14:paraId="44E0E31E" w14:textId="77777777" w:rsidTr="003905DA">
        <w:trPr>
          <w:trHeight w:val="315"/>
        </w:trPr>
        <w:tc>
          <w:tcPr>
            <w:tcW w:w="3915" w:type="dxa"/>
            <w:tcBorders>
              <w:top w:val="single" w:sz="6" w:space="0" w:color="000000"/>
              <w:left w:val="single" w:sz="6" w:space="0" w:color="000000"/>
              <w:bottom w:val="single" w:sz="6" w:space="0" w:color="000000"/>
              <w:right w:val="single" w:sz="6" w:space="0" w:color="000000"/>
            </w:tcBorders>
            <w:shd w:val="clear" w:color="auto" w:fill="BFBFBF"/>
            <w:hideMark/>
          </w:tcPr>
          <w:p w14:paraId="31133F4C" w14:textId="77777777" w:rsidR="00143936" w:rsidRPr="007A3651" w:rsidRDefault="00143936" w:rsidP="003905DA">
            <w:pPr>
              <w:jc w:val="both"/>
              <w:textAlignment w:val="baseline"/>
            </w:pPr>
            <w:r w:rsidRPr="007A3651">
              <w:t> </w:t>
            </w:r>
          </w:p>
        </w:tc>
        <w:tc>
          <w:tcPr>
            <w:tcW w:w="1800" w:type="dxa"/>
            <w:tcBorders>
              <w:top w:val="single" w:sz="6" w:space="0" w:color="000000"/>
              <w:left w:val="single" w:sz="6" w:space="0" w:color="000000"/>
              <w:bottom w:val="single" w:sz="6" w:space="0" w:color="000000"/>
              <w:right w:val="single" w:sz="6" w:space="0" w:color="000000"/>
            </w:tcBorders>
            <w:shd w:val="clear" w:color="auto" w:fill="BFBFBF"/>
            <w:hideMark/>
          </w:tcPr>
          <w:p w14:paraId="4A7001E1" w14:textId="77777777" w:rsidR="00143936" w:rsidRPr="007A3651" w:rsidRDefault="00143936" w:rsidP="003905DA">
            <w:pPr>
              <w:jc w:val="center"/>
              <w:textAlignment w:val="baseline"/>
            </w:pPr>
            <w:r w:rsidRPr="007A3651">
              <w:rPr>
                <w:b/>
                <w:bCs/>
              </w:rPr>
              <w:t>Frequent</w:t>
            </w:r>
            <w:r w:rsidRPr="007A3651">
              <w:t> </w:t>
            </w:r>
          </w:p>
        </w:tc>
        <w:tc>
          <w:tcPr>
            <w:tcW w:w="1800" w:type="dxa"/>
            <w:tcBorders>
              <w:top w:val="single" w:sz="6" w:space="0" w:color="000000"/>
              <w:left w:val="single" w:sz="6" w:space="0" w:color="000000"/>
              <w:bottom w:val="single" w:sz="6" w:space="0" w:color="000000"/>
              <w:right w:val="single" w:sz="6" w:space="0" w:color="000000"/>
            </w:tcBorders>
            <w:shd w:val="clear" w:color="auto" w:fill="BFBFBF"/>
            <w:hideMark/>
          </w:tcPr>
          <w:p w14:paraId="4604E237" w14:textId="77777777" w:rsidR="00143936" w:rsidRPr="007A3651" w:rsidRDefault="00143936" w:rsidP="003905DA">
            <w:pPr>
              <w:jc w:val="center"/>
              <w:textAlignment w:val="baseline"/>
            </w:pPr>
            <w:r w:rsidRPr="007A3651">
              <w:rPr>
                <w:b/>
                <w:bCs/>
              </w:rPr>
              <w:t>Occasional</w:t>
            </w:r>
            <w:r w:rsidRPr="007A3651">
              <w:t> </w:t>
            </w:r>
          </w:p>
        </w:tc>
        <w:tc>
          <w:tcPr>
            <w:tcW w:w="1800" w:type="dxa"/>
            <w:tcBorders>
              <w:top w:val="single" w:sz="6" w:space="0" w:color="000000"/>
              <w:left w:val="single" w:sz="6" w:space="0" w:color="000000"/>
              <w:bottom w:val="single" w:sz="6" w:space="0" w:color="000000"/>
              <w:right w:val="single" w:sz="6" w:space="0" w:color="000000"/>
            </w:tcBorders>
            <w:shd w:val="clear" w:color="auto" w:fill="BFBFBF"/>
            <w:hideMark/>
          </w:tcPr>
          <w:p w14:paraId="44672AC7" w14:textId="77777777" w:rsidR="00143936" w:rsidRPr="007A3651" w:rsidRDefault="00143936" w:rsidP="003905DA">
            <w:pPr>
              <w:jc w:val="center"/>
              <w:textAlignment w:val="baseline"/>
            </w:pPr>
            <w:r w:rsidRPr="007A3651">
              <w:rPr>
                <w:b/>
                <w:bCs/>
              </w:rPr>
              <w:t>Infrequent</w:t>
            </w:r>
            <w:r w:rsidRPr="007A3651">
              <w:t> </w:t>
            </w:r>
          </w:p>
        </w:tc>
      </w:tr>
      <w:tr w:rsidR="00143936" w:rsidRPr="007A3651" w14:paraId="3E4F6F88" w14:textId="77777777" w:rsidTr="003905DA">
        <w:tc>
          <w:tcPr>
            <w:tcW w:w="3915" w:type="dxa"/>
            <w:tcBorders>
              <w:top w:val="single" w:sz="6" w:space="0" w:color="000000"/>
              <w:left w:val="single" w:sz="6" w:space="0" w:color="000000"/>
              <w:bottom w:val="single" w:sz="6" w:space="0" w:color="000000"/>
              <w:right w:val="single" w:sz="6" w:space="0" w:color="000000"/>
            </w:tcBorders>
            <w:shd w:val="clear" w:color="auto" w:fill="auto"/>
            <w:vAlign w:val="bottom"/>
            <w:hideMark/>
          </w:tcPr>
          <w:p w14:paraId="0275D30A" w14:textId="77777777" w:rsidR="00143936" w:rsidRPr="007A3651" w:rsidRDefault="00143936" w:rsidP="003905DA">
            <w:pPr>
              <w:jc w:val="both"/>
              <w:textAlignment w:val="baseline"/>
            </w:pPr>
            <w:r w:rsidRPr="007A3651">
              <w:t>Swimming Frequency </w:t>
            </w:r>
          </w:p>
        </w:tc>
        <w:tc>
          <w:tcPr>
            <w:tcW w:w="1800" w:type="dxa"/>
            <w:tcBorders>
              <w:top w:val="single" w:sz="6" w:space="0" w:color="000000"/>
              <w:left w:val="single" w:sz="6" w:space="0" w:color="000000"/>
              <w:bottom w:val="single" w:sz="6" w:space="0" w:color="000000"/>
              <w:right w:val="single" w:sz="6" w:space="0" w:color="000000"/>
            </w:tcBorders>
            <w:shd w:val="clear" w:color="auto" w:fill="auto"/>
            <w:hideMark/>
          </w:tcPr>
          <w:p w14:paraId="7D2DD1A3" w14:textId="77777777" w:rsidR="00143936" w:rsidRPr="007A3651" w:rsidRDefault="00143936" w:rsidP="003905DA">
            <w:pPr>
              <w:jc w:val="center"/>
              <w:textAlignment w:val="baseline"/>
            </w:pPr>
            <w:r w:rsidRPr="007A3651">
              <w:t>110+ </w:t>
            </w:r>
          </w:p>
        </w:tc>
        <w:tc>
          <w:tcPr>
            <w:tcW w:w="1800" w:type="dxa"/>
            <w:tcBorders>
              <w:top w:val="single" w:sz="6" w:space="0" w:color="000000"/>
              <w:left w:val="single" w:sz="6" w:space="0" w:color="000000"/>
              <w:bottom w:val="single" w:sz="6" w:space="0" w:color="000000"/>
              <w:right w:val="single" w:sz="6" w:space="0" w:color="000000"/>
            </w:tcBorders>
            <w:shd w:val="clear" w:color="auto" w:fill="auto"/>
            <w:hideMark/>
          </w:tcPr>
          <w:p w14:paraId="61D06475" w14:textId="77777777" w:rsidR="00143936" w:rsidRPr="007A3651" w:rsidRDefault="00143936" w:rsidP="003905DA">
            <w:pPr>
              <w:jc w:val="center"/>
              <w:textAlignment w:val="baseline"/>
            </w:pPr>
            <w:r w:rsidRPr="007A3651">
              <w:t>25-109 </w:t>
            </w:r>
          </w:p>
        </w:tc>
        <w:tc>
          <w:tcPr>
            <w:tcW w:w="1800" w:type="dxa"/>
            <w:tcBorders>
              <w:top w:val="single" w:sz="6" w:space="0" w:color="000000"/>
              <w:left w:val="single" w:sz="6" w:space="0" w:color="000000"/>
              <w:bottom w:val="single" w:sz="6" w:space="0" w:color="000000"/>
              <w:right w:val="single" w:sz="6" w:space="0" w:color="000000"/>
            </w:tcBorders>
            <w:shd w:val="clear" w:color="auto" w:fill="auto"/>
            <w:hideMark/>
          </w:tcPr>
          <w:p w14:paraId="12AAD238" w14:textId="77777777" w:rsidR="00143936" w:rsidRPr="007A3651" w:rsidRDefault="00143936" w:rsidP="003905DA">
            <w:pPr>
              <w:jc w:val="center"/>
              <w:textAlignment w:val="baseline"/>
            </w:pPr>
            <w:r w:rsidRPr="007A3651">
              <w:t>6-24 </w:t>
            </w:r>
          </w:p>
        </w:tc>
      </w:tr>
      <w:tr w:rsidR="00143936" w:rsidRPr="007A3651" w14:paraId="6885904C" w14:textId="77777777" w:rsidTr="003905DA">
        <w:tc>
          <w:tcPr>
            <w:tcW w:w="3915" w:type="dxa"/>
            <w:tcBorders>
              <w:top w:val="single" w:sz="6" w:space="0" w:color="000000"/>
              <w:left w:val="single" w:sz="6" w:space="0" w:color="000000"/>
              <w:bottom w:val="single" w:sz="6" w:space="0" w:color="000000"/>
              <w:right w:val="single" w:sz="6" w:space="0" w:color="000000"/>
            </w:tcBorders>
            <w:shd w:val="clear" w:color="auto" w:fill="auto"/>
            <w:vAlign w:val="bottom"/>
            <w:hideMark/>
          </w:tcPr>
          <w:p w14:paraId="08768F4C" w14:textId="77777777" w:rsidR="00143936" w:rsidRPr="007A3651" w:rsidRDefault="00143936" w:rsidP="003905DA">
            <w:pPr>
              <w:jc w:val="both"/>
              <w:textAlignment w:val="baseline"/>
            </w:pPr>
            <w:r w:rsidRPr="007A3651">
              <w:t>Swimming Percentage of Population </w:t>
            </w:r>
          </w:p>
        </w:tc>
        <w:tc>
          <w:tcPr>
            <w:tcW w:w="1800" w:type="dxa"/>
            <w:tcBorders>
              <w:top w:val="single" w:sz="6" w:space="0" w:color="000000"/>
              <w:left w:val="single" w:sz="6" w:space="0" w:color="000000"/>
              <w:bottom w:val="single" w:sz="6" w:space="0" w:color="000000"/>
              <w:right w:val="single" w:sz="6" w:space="0" w:color="000000"/>
            </w:tcBorders>
            <w:shd w:val="clear" w:color="auto" w:fill="auto"/>
            <w:vAlign w:val="bottom"/>
            <w:hideMark/>
          </w:tcPr>
          <w:p w14:paraId="476416BF" w14:textId="77777777" w:rsidR="00143936" w:rsidRPr="007A3651" w:rsidRDefault="00143936" w:rsidP="003905DA">
            <w:pPr>
              <w:jc w:val="center"/>
              <w:textAlignment w:val="baseline"/>
            </w:pPr>
            <w:r>
              <w:t>6.5%</w:t>
            </w:r>
          </w:p>
        </w:tc>
        <w:tc>
          <w:tcPr>
            <w:tcW w:w="1800" w:type="dxa"/>
            <w:tcBorders>
              <w:top w:val="single" w:sz="6" w:space="0" w:color="000000"/>
              <w:left w:val="single" w:sz="6" w:space="0" w:color="000000"/>
              <w:bottom w:val="single" w:sz="6" w:space="0" w:color="000000"/>
              <w:right w:val="single" w:sz="6" w:space="0" w:color="000000"/>
            </w:tcBorders>
            <w:shd w:val="clear" w:color="auto" w:fill="auto"/>
            <w:vAlign w:val="bottom"/>
            <w:hideMark/>
          </w:tcPr>
          <w:p w14:paraId="65C989CE" w14:textId="77777777" w:rsidR="00143936" w:rsidRPr="007A3651" w:rsidRDefault="00143936" w:rsidP="003905DA">
            <w:pPr>
              <w:jc w:val="center"/>
              <w:textAlignment w:val="baseline"/>
            </w:pPr>
            <w:r>
              <w:t>39.7%</w:t>
            </w:r>
          </w:p>
        </w:tc>
        <w:tc>
          <w:tcPr>
            <w:tcW w:w="1800" w:type="dxa"/>
            <w:tcBorders>
              <w:top w:val="single" w:sz="6" w:space="0" w:color="000000"/>
              <w:left w:val="single" w:sz="6" w:space="0" w:color="000000"/>
              <w:bottom w:val="single" w:sz="6" w:space="0" w:color="000000"/>
              <w:right w:val="single" w:sz="6" w:space="0" w:color="000000"/>
            </w:tcBorders>
            <w:shd w:val="clear" w:color="auto" w:fill="auto"/>
            <w:vAlign w:val="bottom"/>
            <w:hideMark/>
          </w:tcPr>
          <w:p w14:paraId="7FB89DAA" w14:textId="77777777" w:rsidR="00143936" w:rsidRPr="007A3651" w:rsidRDefault="00143936" w:rsidP="003905DA">
            <w:pPr>
              <w:jc w:val="center"/>
              <w:textAlignment w:val="baseline"/>
            </w:pPr>
            <w:r>
              <w:t>53.8%</w:t>
            </w:r>
          </w:p>
        </w:tc>
      </w:tr>
    </w:tbl>
    <w:p w14:paraId="66FD9218" w14:textId="77777777" w:rsidR="00143936" w:rsidRDefault="00143936" w:rsidP="00143936">
      <w:pPr>
        <w:jc w:val="both"/>
        <w:textAlignment w:val="baseline"/>
      </w:pPr>
    </w:p>
    <w:p w14:paraId="28DA7E6F" w14:textId="086C192F" w:rsidR="00143936" w:rsidRPr="00162420" w:rsidRDefault="00143936" w:rsidP="00143936">
      <w:pPr>
        <w:jc w:val="both"/>
        <w:textAlignment w:val="baseline"/>
        <w:rPr>
          <w:rFonts w:ascii="Segoe UI" w:hAnsi="Segoe UI" w:cs="Segoe UI"/>
          <w:sz w:val="18"/>
          <w:szCs w:val="18"/>
        </w:rPr>
      </w:pPr>
      <w:r w:rsidRPr="00162420">
        <w:t>In Table-</w:t>
      </w:r>
      <w:r w:rsidR="008053D1">
        <w:t>E</w:t>
      </w:r>
      <w:r w:rsidRPr="00162420">
        <w:t xml:space="preserve"> one can look at swimming and how it is defined with respect to visits being Frequent, Occasional, or Infrequent and then the percentage of population that participates.   </w:t>
      </w:r>
    </w:p>
    <w:p w14:paraId="61312863" w14:textId="77777777" w:rsidR="00143936" w:rsidRPr="00162420" w:rsidRDefault="00143936" w:rsidP="00143936">
      <w:pPr>
        <w:jc w:val="both"/>
        <w:textAlignment w:val="baseline"/>
        <w:rPr>
          <w:rFonts w:ascii="Segoe UI" w:hAnsi="Segoe UI" w:cs="Segoe UI"/>
          <w:sz w:val="18"/>
          <w:szCs w:val="18"/>
        </w:rPr>
      </w:pPr>
      <w:r w:rsidRPr="00162420">
        <w:t> </w:t>
      </w:r>
    </w:p>
    <w:p w14:paraId="35E7436B" w14:textId="713B60E0" w:rsidR="00143936" w:rsidRPr="00162420" w:rsidRDefault="00143936" w:rsidP="00143936">
      <w:pPr>
        <w:jc w:val="both"/>
        <w:textAlignment w:val="baseline"/>
        <w:rPr>
          <w:rFonts w:ascii="Segoe UI" w:hAnsi="Segoe UI" w:cs="Segoe UI"/>
          <w:sz w:val="18"/>
          <w:szCs w:val="18"/>
        </w:rPr>
      </w:pPr>
      <w:r w:rsidRPr="00162420">
        <w:rPr>
          <w:b/>
          <w:bCs/>
          <w:u w:val="single"/>
        </w:rPr>
        <w:t xml:space="preserve">Table </w:t>
      </w:r>
      <w:r w:rsidR="008053D1">
        <w:rPr>
          <w:b/>
          <w:bCs/>
          <w:u w:val="single"/>
        </w:rPr>
        <w:t>F</w:t>
      </w:r>
      <w:r w:rsidRPr="00162420">
        <w:rPr>
          <w:b/>
          <w:bCs/>
          <w:u w:val="single"/>
        </w:rPr>
        <w:t xml:space="preserve"> – Participation Numbers in Primary Service Area</w:t>
      </w:r>
      <w:r w:rsidRPr="00162420">
        <w:t> </w:t>
      </w:r>
    </w:p>
    <w:p w14:paraId="04123777" w14:textId="77777777" w:rsidR="00143936" w:rsidRPr="00162420" w:rsidRDefault="00143936" w:rsidP="00143936">
      <w:pPr>
        <w:jc w:val="both"/>
        <w:textAlignment w:val="baseline"/>
        <w:rPr>
          <w:rFonts w:ascii="Segoe UI" w:hAnsi="Segoe UI" w:cs="Segoe UI"/>
          <w:sz w:val="18"/>
          <w:szCs w:val="18"/>
        </w:rPr>
      </w:pPr>
      <w:r w:rsidRPr="00162420">
        <w:t> </w:t>
      </w:r>
    </w:p>
    <w:tbl>
      <w:tblPr>
        <w:tblW w:w="93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60"/>
        <w:gridCol w:w="1410"/>
        <w:gridCol w:w="1410"/>
        <w:gridCol w:w="1410"/>
        <w:gridCol w:w="1410"/>
      </w:tblGrid>
      <w:tr w:rsidR="00143936" w:rsidRPr="00162420" w14:paraId="779E0662" w14:textId="77777777" w:rsidTr="00C974C5">
        <w:trPr>
          <w:trHeight w:val="315"/>
        </w:trPr>
        <w:tc>
          <w:tcPr>
            <w:tcW w:w="3660" w:type="dxa"/>
            <w:tcBorders>
              <w:top w:val="single" w:sz="6" w:space="0" w:color="000000"/>
              <w:left w:val="single" w:sz="6" w:space="0" w:color="000000"/>
              <w:bottom w:val="single" w:sz="6" w:space="0" w:color="000000"/>
              <w:right w:val="single" w:sz="6" w:space="0" w:color="000000"/>
            </w:tcBorders>
            <w:shd w:val="clear" w:color="auto" w:fill="BFBFBF"/>
            <w:hideMark/>
          </w:tcPr>
          <w:p w14:paraId="49E690AB" w14:textId="77777777" w:rsidR="00143936" w:rsidRPr="00162420" w:rsidRDefault="00143936" w:rsidP="003905DA">
            <w:pPr>
              <w:jc w:val="both"/>
              <w:textAlignment w:val="baseline"/>
            </w:pPr>
            <w:r w:rsidRPr="00162420">
              <w:t> </w:t>
            </w:r>
          </w:p>
        </w:tc>
        <w:tc>
          <w:tcPr>
            <w:tcW w:w="1410" w:type="dxa"/>
            <w:tcBorders>
              <w:top w:val="single" w:sz="6" w:space="0" w:color="000000"/>
              <w:left w:val="single" w:sz="6" w:space="0" w:color="000000"/>
              <w:bottom w:val="single" w:sz="6" w:space="0" w:color="000000"/>
              <w:right w:val="single" w:sz="6" w:space="0" w:color="000000"/>
            </w:tcBorders>
            <w:shd w:val="clear" w:color="auto" w:fill="BFBFBF"/>
            <w:hideMark/>
          </w:tcPr>
          <w:p w14:paraId="2D48D20E" w14:textId="77777777" w:rsidR="00143936" w:rsidRPr="00162420" w:rsidRDefault="00143936" w:rsidP="003905DA">
            <w:pPr>
              <w:jc w:val="center"/>
              <w:textAlignment w:val="baseline"/>
            </w:pPr>
            <w:r w:rsidRPr="00162420">
              <w:rPr>
                <w:b/>
                <w:bCs/>
              </w:rPr>
              <w:t>Frequent</w:t>
            </w:r>
            <w:r w:rsidRPr="00162420">
              <w:t> </w:t>
            </w:r>
          </w:p>
        </w:tc>
        <w:tc>
          <w:tcPr>
            <w:tcW w:w="1410" w:type="dxa"/>
            <w:tcBorders>
              <w:top w:val="single" w:sz="6" w:space="0" w:color="000000"/>
              <w:left w:val="single" w:sz="6" w:space="0" w:color="000000"/>
              <w:bottom w:val="single" w:sz="6" w:space="0" w:color="000000"/>
              <w:right w:val="single" w:sz="6" w:space="0" w:color="000000"/>
            </w:tcBorders>
            <w:shd w:val="clear" w:color="auto" w:fill="BFBFBF"/>
            <w:hideMark/>
          </w:tcPr>
          <w:p w14:paraId="5DAF2612" w14:textId="77777777" w:rsidR="00143936" w:rsidRPr="00162420" w:rsidRDefault="00143936" w:rsidP="003905DA">
            <w:pPr>
              <w:jc w:val="center"/>
              <w:textAlignment w:val="baseline"/>
            </w:pPr>
            <w:r w:rsidRPr="00162420">
              <w:rPr>
                <w:b/>
                <w:bCs/>
              </w:rPr>
              <w:t>Occasional</w:t>
            </w:r>
            <w:r w:rsidRPr="00162420">
              <w:t> </w:t>
            </w:r>
          </w:p>
        </w:tc>
        <w:tc>
          <w:tcPr>
            <w:tcW w:w="1410" w:type="dxa"/>
            <w:tcBorders>
              <w:top w:val="single" w:sz="6" w:space="0" w:color="000000"/>
              <w:left w:val="single" w:sz="6" w:space="0" w:color="000000"/>
              <w:bottom w:val="single" w:sz="6" w:space="0" w:color="000000"/>
              <w:right w:val="single" w:sz="6" w:space="0" w:color="000000"/>
            </w:tcBorders>
            <w:shd w:val="clear" w:color="auto" w:fill="BFBFBF"/>
            <w:hideMark/>
          </w:tcPr>
          <w:p w14:paraId="23546937" w14:textId="77777777" w:rsidR="00143936" w:rsidRPr="00162420" w:rsidRDefault="00143936" w:rsidP="003905DA">
            <w:pPr>
              <w:jc w:val="center"/>
              <w:textAlignment w:val="baseline"/>
            </w:pPr>
            <w:r w:rsidRPr="00162420">
              <w:rPr>
                <w:b/>
                <w:bCs/>
              </w:rPr>
              <w:t>Infrequent</w:t>
            </w:r>
            <w:r w:rsidRPr="00162420">
              <w:t> </w:t>
            </w:r>
          </w:p>
        </w:tc>
        <w:tc>
          <w:tcPr>
            <w:tcW w:w="1410" w:type="dxa"/>
            <w:tcBorders>
              <w:top w:val="single" w:sz="6" w:space="0" w:color="000000"/>
              <w:left w:val="single" w:sz="6" w:space="0" w:color="000000"/>
              <w:bottom w:val="single" w:sz="6" w:space="0" w:color="000000"/>
              <w:right w:val="single" w:sz="6" w:space="0" w:color="000000"/>
            </w:tcBorders>
            <w:shd w:val="clear" w:color="auto" w:fill="BFBFBF"/>
            <w:hideMark/>
          </w:tcPr>
          <w:p w14:paraId="7855334D" w14:textId="77777777" w:rsidR="00143936" w:rsidRPr="00162420" w:rsidRDefault="00143936" w:rsidP="003905DA">
            <w:pPr>
              <w:jc w:val="center"/>
              <w:textAlignment w:val="baseline"/>
            </w:pPr>
            <w:r w:rsidRPr="00162420">
              <w:rPr>
                <w:b/>
                <w:bCs/>
              </w:rPr>
              <w:t>Total</w:t>
            </w:r>
            <w:r w:rsidRPr="00162420">
              <w:t> </w:t>
            </w:r>
          </w:p>
        </w:tc>
      </w:tr>
      <w:tr w:rsidR="00143936" w:rsidRPr="00162420" w14:paraId="23F3552D" w14:textId="77777777" w:rsidTr="00C974C5">
        <w:tc>
          <w:tcPr>
            <w:tcW w:w="3660" w:type="dxa"/>
            <w:tcBorders>
              <w:top w:val="single" w:sz="6" w:space="0" w:color="000000"/>
              <w:left w:val="single" w:sz="6" w:space="0" w:color="000000"/>
              <w:bottom w:val="single" w:sz="6" w:space="0" w:color="000000"/>
              <w:right w:val="single" w:sz="6" w:space="0" w:color="000000"/>
            </w:tcBorders>
            <w:shd w:val="clear" w:color="auto" w:fill="auto"/>
            <w:vAlign w:val="bottom"/>
            <w:hideMark/>
          </w:tcPr>
          <w:p w14:paraId="0467CFB9" w14:textId="77777777" w:rsidR="00143936" w:rsidRPr="00162420" w:rsidRDefault="00143936" w:rsidP="003905DA">
            <w:pPr>
              <w:jc w:val="both"/>
              <w:textAlignment w:val="baseline"/>
            </w:pPr>
            <w:r w:rsidRPr="00162420">
              <w:t>Swimming Frequency </w:t>
            </w:r>
          </w:p>
        </w:tc>
        <w:tc>
          <w:tcPr>
            <w:tcW w:w="1410" w:type="dxa"/>
            <w:tcBorders>
              <w:top w:val="single" w:sz="6" w:space="0" w:color="000000"/>
              <w:left w:val="single" w:sz="6" w:space="0" w:color="000000"/>
              <w:bottom w:val="single" w:sz="6" w:space="0" w:color="000000"/>
              <w:right w:val="single" w:sz="6" w:space="0" w:color="000000"/>
            </w:tcBorders>
            <w:shd w:val="clear" w:color="auto" w:fill="auto"/>
            <w:vAlign w:val="bottom"/>
            <w:hideMark/>
          </w:tcPr>
          <w:p w14:paraId="1D9891E6" w14:textId="77777777" w:rsidR="00143936" w:rsidRPr="00162420" w:rsidRDefault="00143936" w:rsidP="003905DA">
            <w:pPr>
              <w:jc w:val="center"/>
              <w:textAlignment w:val="baseline"/>
            </w:pPr>
            <w:r w:rsidRPr="00162420">
              <w:t>112 </w:t>
            </w:r>
          </w:p>
        </w:tc>
        <w:tc>
          <w:tcPr>
            <w:tcW w:w="1410" w:type="dxa"/>
            <w:tcBorders>
              <w:top w:val="single" w:sz="6" w:space="0" w:color="000000"/>
              <w:left w:val="single" w:sz="6" w:space="0" w:color="000000"/>
              <w:bottom w:val="single" w:sz="6" w:space="0" w:color="000000"/>
              <w:right w:val="single" w:sz="6" w:space="0" w:color="000000"/>
            </w:tcBorders>
            <w:shd w:val="clear" w:color="auto" w:fill="auto"/>
            <w:vAlign w:val="bottom"/>
            <w:hideMark/>
          </w:tcPr>
          <w:p w14:paraId="0121E60C" w14:textId="77777777" w:rsidR="00143936" w:rsidRPr="00162420" w:rsidRDefault="00143936" w:rsidP="003905DA">
            <w:pPr>
              <w:jc w:val="center"/>
              <w:textAlignment w:val="baseline"/>
            </w:pPr>
            <w:r w:rsidRPr="00162420">
              <w:t>67 </w:t>
            </w:r>
          </w:p>
        </w:tc>
        <w:tc>
          <w:tcPr>
            <w:tcW w:w="1410" w:type="dxa"/>
            <w:tcBorders>
              <w:top w:val="single" w:sz="6" w:space="0" w:color="000000"/>
              <w:left w:val="single" w:sz="6" w:space="0" w:color="000000"/>
              <w:bottom w:val="single" w:sz="6" w:space="0" w:color="000000"/>
              <w:right w:val="single" w:sz="6" w:space="0" w:color="000000"/>
            </w:tcBorders>
            <w:shd w:val="clear" w:color="auto" w:fill="auto"/>
            <w:vAlign w:val="bottom"/>
            <w:hideMark/>
          </w:tcPr>
          <w:p w14:paraId="0C830466" w14:textId="77777777" w:rsidR="00143936" w:rsidRPr="00162420" w:rsidRDefault="00143936" w:rsidP="003905DA">
            <w:pPr>
              <w:jc w:val="center"/>
              <w:textAlignment w:val="baseline"/>
            </w:pPr>
            <w:r w:rsidRPr="00162420">
              <w:t>15 </w:t>
            </w:r>
          </w:p>
        </w:tc>
        <w:tc>
          <w:tcPr>
            <w:tcW w:w="1410" w:type="dxa"/>
            <w:vMerge w:val="restart"/>
            <w:tcBorders>
              <w:top w:val="single" w:sz="6" w:space="0" w:color="000000"/>
              <w:left w:val="single" w:sz="6" w:space="0" w:color="000000"/>
              <w:bottom w:val="single" w:sz="6" w:space="0" w:color="000000"/>
              <w:right w:val="single" w:sz="6" w:space="0" w:color="000000"/>
            </w:tcBorders>
            <w:shd w:val="clear" w:color="auto" w:fill="auto"/>
            <w:vAlign w:val="bottom"/>
            <w:hideMark/>
          </w:tcPr>
          <w:p w14:paraId="194C6CB7" w14:textId="77777777" w:rsidR="00143936" w:rsidRPr="00162420" w:rsidRDefault="00143936" w:rsidP="003905DA">
            <w:pPr>
              <w:jc w:val="both"/>
              <w:textAlignment w:val="baseline"/>
            </w:pPr>
            <w:r w:rsidRPr="00162420">
              <w:t> </w:t>
            </w:r>
          </w:p>
        </w:tc>
      </w:tr>
      <w:tr w:rsidR="00A76DB3" w:rsidRPr="00162420" w14:paraId="2A674D72" w14:textId="77777777" w:rsidTr="00C974C5">
        <w:tc>
          <w:tcPr>
            <w:tcW w:w="3660" w:type="dxa"/>
            <w:tcBorders>
              <w:top w:val="single" w:sz="6" w:space="0" w:color="000000"/>
              <w:left w:val="single" w:sz="6" w:space="0" w:color="000000"/>
              <w:bottom w:val="single" w:sz="6" w:space="0" w:color="000000"/>
              <w:right w:val="single" w:sz="6" w:space="0" w:color="000000"/>
            </w:tcBorders>
            <w:shd w:val="clear" w:color="auto" w:fill="auto"/>
            <w:vAlign w:val="bottom"/>
            <w:hideMark/>
          </w:tcPr>
          <w:p w14:paraId="49177361" w14:textId="77777777" w:rsidR="00A76DB3" w:rsidRPr="00162420" w:rsidRDefault="00A76DB3" w:rsidP="00A76DB3">
            <w:pPr>
              <w:ind w:left="720"/>
              <w:jc w:val="both"/>
              <w:textAlignment w:val="baseline"/>
            </w:pPr>
            <w:r w:rsidRPr="00162420">
              <w:t>Population </w:t>
            </w:r>
          </w:p>
        </w:tc>
        <w:tc>
          <w:tcPr>
            <w:tcW w:w="1410" w:type="dxa"/>
            <w:tcBorders>
              <w:top w:val="single" w:sz="6" w:space="0" w:color="000000"/>
              <w:left w:val="single" w:sz="6" w:space="0" w:color="000000"/>
              <w:bottom w:val="single" w:sz="6" w:space="0" w:color="000000"/>
              <w:right w:val="single" w:sz="6" w:space="0" w:color="000000"/>
            </w:tcBorders>
            <w:shd w:val="clear" w:color="auto" w:fill="auto"/>
          </w:tcPr>
          <w:p w14:paraId="23B23222" w14:textId="6758C544" w:rsidR="00A76DB3" w:rsidRPr="00162420" w:rsidRDefault="00185F96" w:rsidP="00A76DB3">
            <w:pPr>
              <w:jc w:val="center"/>
              <w:textAlignment w:val="baseline"/>
            </w:pPr>
            <w:r>
              <w:t>18</w:t>
            </w:r>
            <w:r w:rsidR="00A76DB3">
              <w:t xml:space="preserve">3 </w:t>
            </w:r>
          </w:p>
        </w:tc>
        <w:tc>
          <w:tcPr>
            <w:tcW w:w="1410" w:type="dxa"/>
            <w:tcBorders>
              <w:top w:val="single" w:sz="6" w:space="0" w:color="000000"/>
              <w:left w:val="single" w:sz="6" w:space="0" w:color="000000"/>
              <w:bottom w:val="single" w:sz="6" w:space="0" w:color="000000"/>
              <w:right w:val="single" w:sz="6" w:space="0" w:color="000000"/>
            </w:tcBorders>
            <w:shd w:val="clear" w:color="auto" w:fill="auto"/>
          </w:tcPr>
          <w:p w14:paraId="063A1514" w14:textId="483CD507" w:rsidR="00A76DB3" w:rsidRPr="00162420" w:rsidRDefault="00185F96" w:rsidP="00A76DB3">
            <w:pPr>
              <w:jc w:val="center"/>
              <w:textAlignment w:val="baseline"/>
            </w:pPr>
            <w:r>
              <w:t>1</w:t>
            </w:r>
            <w:r w:rsidR="00A76DB3">
              <w:t xml:space="preserve">,117 </w:t>
            </w:r>
          </w:p>
        </w:tc>
        <w:tc>
          <w:tcPr>
            <w:tcW w:w="1410" w:type="dxa"/>
            <w:tcBorders>
              <w:top w:val="single" w:sz="6" w:space="0" w:color="000000"/>
              <w:left w:val="single" w:sz="6" w:space="0" w:color="000000"/>
              <w:bottom w:val="single" w:sz="6" w:space="0" w:color="000000"/>
              <w:right w:val="single" w:sz="6" w:space="0" w:color="000000"/>
            </w:tcBorders>
            <w:shd w:val="clear" w:color="auto" w:fill="auto"/>
          </w:tcPr>
          <w:p w14:paraId="7D4741C1" w14:textId="65C29FB0" w:rsidR="00A76DB3" w:rsidRPr="00162420" w:rsidRDefault="00A76DB3" w:rsidP="00A76DB3">
            <w:pPr>
              <w:jc w:val="center"/>
              <w:textAlignment w:val="baseline"/>
            </w:pPr>
            <w:r>
              <w:t xml:space="preserve">1,513 </w:t>
            </w:r>
          </w:p>
        </w:tc>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14:paraId="31B290BC" w14:textId="77777777" w:rsidR="00A76DB3" w:rsidRPr="00162420" w:rsidRDefault="00A76DB3" w:rsidP="00A76DB3"/>
        </w:tc>
      </w:tr>
      <w:tr w:rsidR="00A76DB3" w:rsidRPr="00162420" w14:paraId="24AECFE6" w14:textId="77777777" w:rsidTr="00C974C5">
        <w:tc>
          <w:tcPr>
            <w:tcW w:w="3660" w:type="dxa"/>
            <w:tcBorders>
              <w:top w:val="single" w:sz="6" w:space="0" w:color="000000"/>
              <w:left w:val="single" w:sz="6" w:space="0" w:color="000000"/>
              <w:bottom w:val="single" w:sz="6" w:space="0" w:color="000000"/>
              <w:right w:val="single" w:sz="6" w:space="0" w:color="000000"/>
            </w:tcBorders>
            <w:shd w:val="clear" w:color="auto" w:fill="auto"/>
            <w:vAlign w:val="bottom"/>
            <w:hideMark/>
          </w:tcPr>
          <w:p w14:paraId="5812DD63" w14:textId="77777777" w:rsidR="00A76DB3" w:rsidRPr="00162420" w:rsidRDefault="00A76DB3" w:rsidP="00A76DB3">
            <w:pPr>
              <w:ind w:left="720"/>
              <w:jc w:val="both"/>
              <w:textAlignment w:val="baseline"/>
            </w:pPr>
            <w:r w:rsidRPr="00162420">
              <w:rPr>
                <w:b/>
                <w:bCs/>
              </w:rPr>
              <w:t>Visits</w:t>
            </w:r>
            <w:r w:rsidRPr="00162420">
              <w:t> </w:t>
            </w:r>
          </w:p>
        </w:tc>
        <w:tc>
          <w:tcPr>
            <w:tcW w:w="1410" w:type="dxa"/>
            <w:tcBorders>
              <w:top w:val="single" w:sz="6" w:space="0" w:color="000000"/>
              <w:left w:val="single" w:sz="6" w:space="0" w:color="000000"/>
              <w:bottom w:val="single" w:sz="6" w:space="0" w:color="000000"/>
              <w:right w:val="single" w:sz="6" w:space="0" w:color="000000"/>
            </w:tcBorders>
            <w:shd w:val="clear" w:color="auto" w:fill="auto"/>
          </w:tcPr>
          <w:p w14:paraId="66C40A09" w14:textId="6BD54400" w:rsidR="00A76DB3" w:rsidRPr="00162420" w:rsidRDefault="00A76DB3" w:rsidP="00A76DB3">
            <w:pPr>
              <w:jc w:val="center"/>
              <w:textAlignment w:val="baseline"/>
            </w:pPr>
            <w:r>
              <w:t xml:space="preserve">20,476 </w:t>
            </w:r>
          </w:p>
        </w:tc>
        <w:tc>
          <w:tcPr>
            <w:tcW w:w="1410" w:type="dxa"/>
            <w:tcBorders>
              <w:top w:val="single" w:sz="6" w:space="0" w:color="000000"/>
              <w:left w:val="single" w:sz="6" w:space="0" w:color="000000"/>
              <w:bottom w:val="single" w:sz="6" w:space="0" w:color="000000"/>
              <w:right w:val="single" w:sz="6" w:space="0" w:color="000000"/>
            </w:tcBorders>
            <w:shd w:val="clear" w:color="auto" w:fill="auto"/>
          </w:tcPr>
          <w:p w14:paraId="09C1EAC4" w14:textId="2A648EFA" w:rsidR="00A76DB3" w:rsidRPr="00162420" w:rsidRDefault="00A76DB3" w:rsidP="00A76DB3">
            <w:pPr>
              <w:jc w:val="center"/>
              <w:textAlignment w:val="baseline"/>
            </w:pPr>
            <w:r>
              <w:t xml:space="preserve">74,815 </w:t>
            </w:r>
          </w:p>
        </w:tc>
        <w:tc>
          <w:tcPr>
            <w:tcW w:w="1410" w:type="dxa"/>
            <w:tcBorders>
              <w:top w:val="single" w:sz="6" w:space="0" w:color="000000"/>
              <w:left w:val="single" w:sz="6" w:space="0" w:color="000000"/>
              <w:bottom w:val="single" w:sz="6" w:space="0" w:color="000000"/>
              <w:right w:val="single" w:sz="6" w:space="0" w:color="000000"/>
            </w:tcBorders>
            <w:shd w:val="clear" w:color="auto" w:fill="auto"/>
          </w:tcPr>
          <w:p w14:paraId="6F581F77" w14:textId="1D067B7A" w:rsidR="00A76DB3" w:rsidRPr="00162420" w:rsidRDefault="00A76DB3" w:rsidP="00A76DB3">
            <w:pPr>
              <w:jc w:val="center"/>
              <w:textAlignment w:val="baseline"/>
            </w:pPr>
            <w:r>
              <w:t xml:space="preserve">22,698 </w:t>
            </w:r>
          </w:p>
        </w:tc>
        <w:tc>
          <w:tcPr>
            <w:tcW w:w="141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22BC1643" w14:textId="488A17A6" w:rsidR="00A76DB3" w:rsidRPr="00162420" w:rsidRDefault="00A76DB3" w:rsidP="00A76DB3">
            <w:pPr>
              <w:jc w:val="center"/>
            </w:pPr>
            <w:r>
              <w:t xml:space="preserve">117,989 </w:t>
            </w:r>
          </w:p>
        </w:tc>
      </w:tr>
    </w:tbl>
    <w:p w14:paraId="616A6FF0" w14:textId="77777777" w:rsidR="00143936" w:rsidRPr="00162420" w:rsidRDefault="00143936" w:rsidP="00143936">
      <w:pPr>
        <w:jc w:val="both"/>
        <w:textAlignment w:val="baseline"/>
        <w:rPr>
          <w:rFonts w:ascii="Segoe UI" w:hAnsi="Segoe UI" w:cs="Segoe UI"/>
          <w:sz w:val="18"/>
          <w:szCs w:val="18"/>
        </w:rPr>
      </w:pPr>
      <w:r w:rsidRPr="00162420">
        <w:t> </w:t>
      </w:r>
    </w:p>
    <w:p w14:paraId="4B552BAB" w14:textId="2A3A02EB" w:rsidR="00143936" w:rsidRPr="00162420" w:rsidRDefault="00143936" w:rsidP="00143936">
      <w:pPr>
        <w:jc w:val="both"/>
        <w:textAlignment w:val="baseline"/>
        <w:rPr>
          <w:rFonts w:ascii="Segoe UI" w:hAnsi="Segoe UI" w:cs="Segoe UI"/>
          <w:sz w:val="18"/>
          <w:szCs w:val="18"/>
        </w:rPr>
      </w:pPr>
      <w:r w:rsidRPr="00162420">
        <w:t>Table-</w:t>
      </w:r>
      <w:r w:rsidR="008053D1">
        <w:t>F</w:t>
      </w:r>
      <w:r w:rsidRPr="00162420">
        <w:t xml:space="preserve"> takes the frequency information one step further and identifies the number of times individuals may participate in the activity, applies the percentage from Table-</w:t>
      </w:r>
      <w:r w:rsidR="008053D1">
        <w:t>E</w:t>
      </w:r>
      <w:r w:rsidRPr="00162420">
        <w:t xml:space="preserve"> to the 2020 swimming population </w:t>
      </w:r>
      <w:r w:rsidR="00343DE5" w:rsidRPr="002756EA">
        <w:t>(</w:t>
      </w:r>
      <w:r w:rsidR="002756EA">
        <w:t>2,813</w:t>
      </w:r>
      <w:r w:rsidRPr="002756EA">
        <w:t>)</w:t>
      </w:r>
      <w:r w:rsidRPr="00162420">
        <w:t xml:space="preserve"> and then gives a total number of swimming days.  This would indicate that a total of </w:t>
      </w:r>
      <w:r w:rsidR="00E96D74" w:rsidRPr="002756EA">
        <w:t>117,989</w:t>
      </w:r>
      <w:r w:rsidRPr="00162420">
        <w:t xml:space="preserve"> swimming day</w:t>
      </w:r>
      <w:r w:rsidR="004A32AF">
        <w:t>s</w:t>
      </w:r>
      <w:r w:rsidRPr="00162420">
        <w:t xml:space="preserve"> are available within the Primary Service Area market.  It is also important to note that those are being absorbed, on some level, by the other service providers in the area. </w:t>
      </w:r>
    </w:p>
    <w:p w14:paraId="1D792507" w14:textId="77777777" w:rsidR="00143936" w:rsidRPr="00162420" w:rsidRDefault="00143936" w:rsidP="00143936">
      <w:pPr>
        <w:textAlignment w:val="baseline"/>
        <w:rPr>
          <w:rFonts w:ascii="Segoe UI" w:hAnsi="Segoe UI" w:cs="Segoe UI"/>
          <w:sz w:val="18"/>
          <w:szCs w:val="18"/>
        </w:rPr>
      </w:pPr>
    </w:p>
    <w:p w14:paraId="55681FF8" w14:textId="6942687E" w:rsidR="00CB3B52" w:rsidRPr="00162420" w:rsidRDefault="00CB3B52" w:rsidP="00CB3B52">
      <w:pPr>
        <w:jc w:val="both"/>
        <w:textAlignment w:val="baseline"/>
        <w:rPr>
          <w:rFonts w:ascii="Segoe UI" w:hAnsi="Segoe UI" w:cs="Segoe UI"/>
          <w:sz w:val="18"/>
          <w:szCs w:val="18"/>
        </w:rPr>
      </w:pPr>
      <w:r w:rsidRPr="00162420">
        <w:rPr>
          <w:b/>
          <w:bCs/>
          <w:u w:val="single"/>
        </w:rPr>
        <w:t xml:space="preserve">Table </w:t>
      </w:r>
      <w:r w:rsidR="008053D1">
        <w:rPr>
          <w:b/>
          <w:bCs/>
          <w:u w:val="single"/>
        </w:rPr>
        <w:t>G</w:t>
      </w:r>
      <w:r w:rsidRPr="00162420">
        <w:rPr>
          <w:b/>
          <w:bCs/>
          <w:u w:val="single"/>
        </w:rPr>
        <w:t xml:space="preserve"> – Participation Numbers in </w:t>
      </w:r>
      <w:r>
        <w:rPr>
          <w:b/>
          <w:bCs/>
          <w:u w:val="single"/>
        </w:rPr>
        <w:t>Secondary</w:t>
      </w:r>
      <w:r w:rsidRPr="00162420">
        <w:rPr>
          <w:b/>
          <w:bCs/>
          <w:u w:val="single"/>
        </w:rPr>
        <w:t xml:space="preserve"> Service Area</w:t>
      </w:r>
      <w:r w:rsidRPr="00162420">
        <w:t> </w:t>
      </w:r>
    </w:p>
    <w:p w14:paraId="169F5579" w14:textId="77777777" w:rsidR="00CB3B52" w:rsidRPr="00162420" w:rsidRDefault="00CB3B52" w:rsidP="00CB3B52">
      <w:pPr>
        <w:jc w:val="both"/>
        <w:textAlignment w:val="baseline"/>
        <w:rPr>
          <w:rFonts w:ascii="Segoe UI" w:hAnsi="Segoe UI" w:cs="Segoe UI"/>
          <w:sz w:val="18"/>
          <w:szCs w:val="18"/>
        </w:rPr>
      </w:pPr>
      <w:r w:rsidRPr="00162420">
        <w:t> </w:t>
      </w:r>
    </w:p>
    <w:tbl>
      <w:tblPr>
        <w:tblW w:w="93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60"/>
        <w:gridCol w:w="1410"/>
        <w:gridCol w:w="1410"/>
        <w:gridCol w:w="1410"/>
        <w:gridCol w:w="1410"/>
      </w:tblGrid>
      <w:tr w:rsidR="00CB3B52" w:rsidRPr="00162420" w14:paraId="623413D3" w14:textId="77777777" w:rsidTr="00E97254">
        <w:trPr>
          <w:trHeight w:val="315"/>
        </w:trPr>
        <w:tc>
          <w:tcPr>
            <w:tcW w:w="3660" w:type="dxa"/>
            <w:tcBorders>
              <w:top w:val="single" w:sz="6" w:space="0" w:color="000000"/>
              <w:left w:val="single" w:sz="6" w:space="0" w:color="000000"/>
              <w:bottom w:val="single" w:sz="6" w:space="0" w:color="000000"/>
              <w:right w:val="single" w:sz="6" w:space="0" w:color="000000"/>
            </w:tcBorders>
            <w:shd w:val="clear" w:color="auto" w:fill="BFBFBF"/>
            <w:hideMark/>
          </w:tcPr>
          <w:p w14:paraId="799EB767" w14:textId="77777777" w:rsidR="00CB3B52" w:rsidRPr="00162420" w:rsidRDefault="00CB3B52" w:rsidP="003905DA">
            <w:pPr>
              <w:jc w:val="both"/>
              <w:textAlignment w:val="baseline"/>
            </w:pPr>
            <w:r w:rsidRPr="00162420">
              <w:t> </w:t>
            </w:r>
          </w:p>
        </w:tc>
        <w:tc>
          <w:tcPr>
            <w:tcW w:w="1410" w:type="dxa"/>
            <w:tcBorders>
              <w:top w:val="single" w:sz="6" w:space="0" w:color="000000"/>
              <w:left w:val="single" w:sz="6" w:space="0" w:color="000000"/>
              <w:bottom w:val="single" w:sz="6" w:space="0" w:color="000000"/>
              <w:right w:val="single" w:sz="6" w:space="0" w:color="000000"/>
            </w:tcBorders>
            <w:shd w:val="clear" w:color="auto" w:fill="BFBFBF"/>
            <w:hideMark/>
          </w:tcPr>
          <w:p w14:paraId="58EEF050" w14:textId="77777777" w:rsidR="00CB3B52" w:rsidRPr="00162420" w:rsidRDefault="00CB3B52" w:rsidP="003905DA">
            <w:pPr>
              <w:jc w:val="center"/>
              <w:textAlignment w:val="baseline"/>
            </w:pPr>
            <w:r w:rsidRPr="00162420">
              <w:rPr>
                <w:b/>
                <w:bCs/>
              </w:rPr>
              <w:t>Frequent</w:t>
            </w:r>
            <w:r w:rsidRPr="00162420">
              <w:t> </w:t>
            </w:r>
          </w:p>
        </w:tc>
        <w:tc>
          <w:tcPr>
            <w:tcW w:w="1410" w:type="dxa"/>
            <w:tcBorders>
              <w:top w:val="single" w:sz="6" w:space="0" w:color="000000"/>
              <w:left w:val="single" w:sz="6" w:space="0" w:color="000000"/>
              <w:bottom w:val="single" w:sz="6" w:space="0" w:color="000000"/>
              <w:right w:val="single" w:sz="6" w:space="0" w:color="000000"/>
            </w:tcBorders>
            <w:shd w:val="clear" w:color="auto" w:fill="BFBFBF"/>
            <w:hideMark/>
          </w:tcPr>
          <w:p w14:paraId="61861DAE" w14:textId="77777777" w:rsidR="00CB3B52" w:rsidRPr="00162420" w:rsidRDefault="00CB3B52" w:rsidP="003905DA">
            <w:pPr>
              <w:jc w:val="center"/>
              <w:textAlignment w:val="baseline"/>
            </w:pPr>
            <w:r w:rsidRPr="00162420">
              <w:rPr>
                <w:b/>
                <w:bCs/>
              </w:rPr>
              <w:t>Occasional</w:t>
            </w:r>
            <w:r w:rsidRPr="00162420">
              <w:t> </w:t>
            </w:r>
          </w:p>
        </w:tc>
        <w:tc>
          <w:tcPr>
            <w:tcW w:w="1410" w:type="dxa"/>
            <w:tcBorders>
              <w:top w:val="single" w:sz="6" w:space="0" w:color="000000"/>
              <w:left w:val="single" w:sz="6" w:space="0" w:color="000000"/>
              <w:bottom w:val="single" w:sz="6" w:space="0" w:color="000000"/>
              <w:right w:val="single" w:sz="6" w:space="0" w:color="000000"/>
            </w:tcBorders>
            <w:shd w:val="clear" w:color="auto" w:fill="BFBFBF"/>
            <w:hideMark/>
          </w:tcPr>
          <w:p w14:paraId="712D7646" w14:textId="77777777" w:rsidR="00CB3B52" w:rsidRPr="00162420" w:rsidRDefault="00CB3B52" w:rsidP="003905DA">
            <w:pPr>
              <w:jc w:val="center"/>
              <w:textAlignment w:val="baseline"/>
            </w:pPr>
            <w:r w:rsidRPr="00162420">
              <w:rPr>
                <w:b/>
                <w:bCs/>
              </w:rPr>
              <w:t>Infrequent</w:t>
            </w:r>
            <w:r w:rsidRPr="00162420">
              <w:t> </w:t>
            </w:r>
          </w:p>
        </w:tc>
        <w:tc>
          <w:tcPr>
            <w:tcW w:w="1410" w:type="dxa"/>
            <w:tcBorders>
              <w:top w:val="single" w:sz="6" w:space="0" w:color="000000"/>
              <w:left w:val="single" w:sz="6" w:space="0" w:color="000000"/>
              <w:bottom w:val="single" w:sz="6" w:space="0" w:color="000000"/>
              <w:right w:val="single" w:sz="6" w:space="0" w:color="000000"/>
            </w:tcBorders>
            <w:shd w:val="clear" w:color="auto" w:fill="BFBFBF"/>
            <w:hideMark/>
          </w:tcPr>
          <w:p w14:paraId="781F4201" w14:textId="77777777" w:rsidR="00CB3B52" w:rsidRPr="00162420" w:rsidRDefault="00CB3B52" w:rsidP="003905DA">
            <w:pPr>
              <w:jc w:val="center"/>
              <w:textAlignment w:val="baseline"/>
            </w:pPr>
            <w:r w:rsidRPr="00162420">
              <w:rPr>
                <w:b/>
                <w:bCs/>
              </w:rPr>
              <w:t>Total</w:t>
            </w:r>
            <w:r w:rsidRPr="00162420">
              <w:t> </w:t>
            </w:r>
          </w:p>
        </w:tc>
      </w:tr>
      <w:tr w:rsidR="00CB3B52" w:rsidRPr="00162420" w14:paraId="5FC4AB7D" w14:textId="77777777" w:rsidTr="00E97254">
        <w:tc>
          <w:tcPr>
            <w:tcW w:w="3660" w:type="dxa"/>
            <w:tcBorders>
              <w:top w:val="single" w:sz="6" w:space="0" w:color="000000"/>
              <w:left w:val="single" w:sz="6" w:space="0" w:color="000000"/>
              <w:bottom w:val="single" w:sz="6" w:space="0" w:color="000000"/>
              <w:right w:val="single" w:sz="6" w:space="0" w:color="000000"/>
            </w:tcBorders>
            <w:shd w:val="clear" w:color="auto" w:fill="auto"/>
            <w:vAlign w:val="bottom"/>
            <w:hideMark/>
          </w:tcPr>
          <w:p w14:paraId="02E98269" w14:textId="77777777" w:rsidR="00CB3B52" w:rsidRPr="00162420" w:rsidRDefault="00CB3B52" w:rsidP="003905DA">
            <w:pPr>
              <w:jc w:val="both"/>
              <w:textAlignment w:val="baseline"/>
            </w:pPr>
            <w:r w:rsidRPr="00162420">
              <w:t>Swimming Frequency </w:t>
            </w:r>
          </w:p>
        </w:tc>
        <w:tc>
          <w:tcPr>
            <w:tcW w:w="1410" w:type="dxa"/>
            <w:tcBorders>
              <w:top w:val="single" w:sz="6" w:space="0" w:color="000000"/>
              <w:left w:val="single" w:sz="6" w:space="0" w:color="000000"/>
              <w:bottom w:val="single" w:sz="6" w:space="0" w:color="000000"/>
              <w:right w:val="single" w:sz="6" w:space="0" w:color="000000"/>
            </w:tcBorders>
            <w:shd w:val="clear" w:color="auto" w:fill="auto"/>
            <w:vAlign w:val="bottom"/>
            <w:hideMark/>
          </w:tcPr>
          <w:p w14:paraId="533CBA2E" w14:textId="77777777" w:rsidR="00CB3B52" w:rsidRPr="00162420" w:rsidRDefault="00CB3B52" w:rsidP="003905DA">
            <w:pPr>
              <w:jc w:val="center"/>
              <w:textAlignment w:val="baseline"/>
            </w:pPr>
            <w:r w:rsidRPr="00162420">
              <w:t>112 </w:t>
            </w:r>
          </w:p>
        </w:tc>
        <w:tc>
          <w:tcPr>
            <w:tcW w:w="1410" w:type="dxa"/>
            <w:tcBorders>
              <w:top w:val="single" w:sz="6" w:space="0" w:color="000000"/>
              <w:left w:val="single" w:sz="6" w:space="0" w:color="000000"/>
              <w:bottom w:val="single" w:sz="6" w:space="0" w:color="000000"/>
              <w:right w:val="single" w:sz="6" w:space="0" w:color="000000"/>
            </w:tcBorders>
            <w:shd w:val="clear" w:color="auto" w:fill="auto"/>
            <w:vAlign w:val="bottom"/>
            <w:hideMark/>
          </w:tcPr>
          <w:p w14:paraId="5BBF4DDB" w14:textId="77777777" w:rsidR="00CB3B52" w:rsidRPr="00162420" w:rsidRDefault="00CB3B52" w:rsidP="003905DA">
            <w:pPr>
              <w:jc w:val="center"/>
              <w:textAlignment w:val="baseline"/>
            </w:pPr>
            <w:r w:rsidRPr="00162420">
              <w:t>67 </w:t>
            </w:r>
          </w:p>
        </w:tc>
        <w:tc>
          <w:tcPr>
            <w:tcW w:w="1410" w:type="dxa"/>
            <w:tcBorders>
              <w:top w:val="single" w:sz="6" w:space="0" w:color="000000"/>
              <w:left w:val="single" w:sz="6" w:space="0" w:color="000000"/>
              <w:bottom w:val="single" w:sz="6" w:space="0" w:color="000000"/>
              <w:right w:val="single" w:sz="6" w:space="0" w:color="000000"/>
            </w:tcBorders>
            <w:shd w:val="clear" w:color="auto" w:fill="auto"/>
            <w:vAlign w:val="bottom"/>
            <w:hideMark/>
          </w:tcPr>
          <w:p w14:paraId="551A9E8D" w14:textId="77777777" w:rsidR="00CB3B52" w:rsidRPr="00162420" w:rsidRDefault="00CB3B52" w:rsidP="003905DA">
            <w:pPr>
              <w:jc w:val="center"/>
              <w:textAlignment w:val="baseline"/>
            </w:pPr>
            <w:r w:rsidRPr="00162420">
              <w:t>15 </w:t>
            </w:r>
          </w:p>
        </w:tc>
        <w:tc>
          <w:tcPr>
            <w:tcW w:w="1410" w:type="dxa"/>
            <w:vMerge w:val="restart"/>
            <w:tcBorders>
              <w:top w:val="single" w:sz="6" w:space="0" w:color="000000"/>
              <w:left w:val="single" w:sz="6" w:space="0" w:color="000000"/>
              <w:bottom w:val="single" w:sz="6" w:space="0" w:color="000000"/>
              <w:right w:val="single" w:sz="6" w:space="0" w:color="000000"/>
            </w:tcBorders>
            <w:shd w:val="clear" w:color="auto" w:fill="auto"/>
            <w:vAlign w:val="bottom"/>
            <w:hideMark/>
          </w:tcPr>
          <w:p w14:paraId="794178D0" w14:textId="77777777" w:rsidR="00CB3B52" w:rsidRPr="00162420" w:rsidRDefault="00CB3B52" w:rsidP="003905DA">
            <w:pPr>
              <w:jc w:val="both"/>
              <w:textAlignment w:val="baseline"/>
            </w:pPr>
            <w:r w:rsidRPr="00162420">
              <w:t> </w:t>
            </w:r>
          </w:p>
        </w:tc>
      </w:tr>
      <w:tr w:rsidR="008B0958" w:rsidRPr="00162420" w14:paraId="4C107740" w14:textId="77777777" w:rsidTr="00E97254">
        <w:tc>
          <w:tcPr>
            <w:tcW w:w="3660" w:type="dxa"/>
            <w:tcBorders>
              <w:top w:val="single" w:sz="6" w:space="0" w:color="000000"/>
              <w:left w:val="single" w:sz="6" w:space="0" w:color="000000"/>
              <w:bottom w:val="single" w:sz="6" w:space="0" w:color="000000"/>
              <w:right w:val="single" w:sz="6" w:space="0" w:color="000000"/>
            </w:tcBorders>
            <w:shd w:val="clear" w:color="auto" w:fill="auto"/>
            <w:vAlign w:val="bottom"/>
            <w:hideMark/>
          </w:tcPr>
          <w:p w14:paraId="16F3B1DB" w14:textId="77777777" w:rsidR="008B0958" w:rsidRPr="00162420" w:rsidRDefault="008B0958" w:rsidP="008B0958">
            <w:pPr>
              <w:ind w:left="720"/>
              <w:jc w:val="both"/>
              <w:textAlignment w:val="baseline"/>
            </w:pPr>
            <w:r w:rsidRPr="00162420">
              <w:t>Population </w:t>
            </w:r>
          </w:p>
        </w:tc>
        <w:tc>
          <w:tcPr>
            <w:tcW w:w="1410" w:type="dxa"/>
            <w:tcBorders>
              <w:top w:val="single" w:sz="6" w:space="0" w:color="000000"/>
              <w:left w:val="single" w:sz="6" w:space="0" w:color="000000"/>
              <w:bottom w:val="single" w:sz="6" w:space="0" w:color="000000"/>
              <w:right w:val="single" w:sz="6" w:space="0" w:color="000000"/>
            </w:tcBorders>
            <w:shd w:val="clear" w:color="auto" w:fill="auto"/>
          </w:tcPr>
          <w:p w14:paraId="1DFAD110" w14:textId="403D39C3" w:rsidR="008B0958" w:rsidRPr="00162420" w:rsidRDefault="008B0958" w:rsidP="008B0958">
            <w:pPr>
              <w:jc w:val="center"/>
              <w:textAlignment w:val="baseline"/>
            </w:pPr>
            <w:r>
              <w:t xml:space="preserve">549 </w:t>
            </w:r>
          </w:p>
        </w:tc>
        <w:tc>
          <w:tcPr>
            <w:tcW w:w="1410" w:type="dxa"/>
            <w:tcBorders>
              <w:top w:val="single" w:sz="6" w:space="0" w:color="000000"/>
              <w:left w:val="single" w:sz="6" w:space="0" w:color="000000"/>
              <w:bottom w:val="single" w:sz="6" w:space="0" w:color="000000"/>
              <w:right w:val="single" w:sz="6" w:space="0" w:color="000000"/>
            </w:tcBorders>
            <w:shd w:val="clear" w:color="auto" w:fill="auto"/>
          </w:tcPr>
          <w:p w14:paraId="3A3316A0" w14:textId="120B6ACA" w:rsidR="008B0958" w:rsidRPr="00162420" w:rsidRDefault="008B0958" w:rsidP="008B0958">
            <w:pPr>
              <w:jc w:val="center"/>
              <w:textAlignment w:val="baseline"/>
            </w:pPr>
            <w:r>
              <w:t xml:space="preserve">3,354 </w:t>
            </w:r>
          </w:p>
        </w:tc>
        <w:tc>
          <w:tcPr>
            <w:tcW w:w="1410" w:type="dxa"/>
            <w:tcBorders>
              <w:top w:val="single" w:sz="6" w:space="0" w:color="000000"/>
              <w:left w:val="single" w:sz="6" w:space="0" w:color="000000"/>
              <w:bottom w:val="single" w:sz="6" w:space="0" w:color="000000"/>
              <w:right w:val="single" w:sz="6" w:space="0" w:color="000000"/>
            </w:tcBorders>
            <w:shd w:val="clear" w:color="auto" w:fill="auto"/>
          </w:tcPr>
          <w:p w14:paraId="54F7BA5C" w14:textId="19F33DBC" w:rsidR="008B0958" w:rsidRPr="00162420" w:rsidRDefault="00D944F7" w:rsidP="008B0958">
            <w:pPr>
              <w:jc w:val="center"/>
              <w:textAlignment w:val="baseline"/>
            </w:pPr>
            <w:r>
              <w:t>4</w:t>
            </w:r>
            <w:r w:rsidR="008B0958">
              <w:t xml:space="preserve">,545 </w:t>
            </w:r>
          </w:p>
        </w:tc>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tcPr>
          <w:p w14:paraId="3EB54B24" w14:textId="77777777" w:rsidR="008B0958" w:rsidRPr="00162420" w:rsidRDefault="008B0958" w:rsidP="008B0958"/>
        </w:tc>
      </w:tr>
      <w:tr w:rsidR="008B0958" w:rsidRPr="00162420" w14:paraId="52E4E057" w14:textId="77777777" w:rsidTr="00E97254">
        <w:tc>
          <w:tcPr>
            <w:tcW w:w="3660" w:type="dxa"/>
            <w:tcBorders>
              <w:top w:val="single" w:sz="6" w:space="0" w:color="000000"/>
              <w:left w:val="single" w:sz="6" w:space="0" w:color="000000"/>
              <w:bottom w:val="single" w:sz="6" w:space="0" w:color="000000"/>
              <w:right w:val="single" w:sz="6" w:space="0" w:color="000000"/>
            </w:tcBorders>
            <w:shd w:val="clear" w:color="auto" w:fill="auto"/>
            <w:vAlign w:val="bottom"/>
            <w:hideMark/>
          </w:tcPr>
          <w:p w14:paraId="2EBB9D8E" w14:textId="77777777" w:rsidR="008B0958" w:rsidRPr="00162420" w:rsidRDefault="008B0958" w:rsidP="008B0958">
            <w:pPr>
              <w:ind w:left="720"/>
              <w:jc w:val="both"/>
              <w:textAlignment w:val="baseline"/>
            </w:pPr>
            <w:r w:rsidRPr="00162420">
              <w:rPr>
                <w:b/>
                <w:bCs/>
              </w:rPr>
              <w:t>Visits</w:t>
            </w:r>
            <w:r w:rsidRPr="00162420">
              <w:t> </w:t>
            </w:r>
          </w:p>
        </w:tc>
        <w:tc>
          <w:tcPr>
            <w:tcW w:w="1410" w:type="dxa"/>
            <w:tcBorders>
              <w:top w:val="single" w:sz="6" w:space="0" w:color="000000"/>
              <w:left w:val="single" w:sz="6" w:space="0" w:color="000000"/>
              <w:bottom w:val="single" w:sz="6" w:space="0" w:color="000000"/>
              <w:right w:val="single" w:sz="6" w:space="0" w:color="000000"/>
            </w:tcBorders>
            <w:shd w:val="clear" w:color="auto" w:fill="auto"/>
          </w:tcPr>
          <w:p w14:paraId="6E98191D" w14:textId="69669833" w:rsidR="008B0958" w:rsidRPr="00162420" w:rsidRDefault="008B0958" w:rsidP="008B0958">
            <w:pPr>
              <w:jc w:val="center"/>
              <w:textAlignment w:val="baseline"/>
            </w:pPr>
            <w:r>
              <w:t xml:space="preserve">61,498 </w:t>
            </w:r>
          </w:p>
        </w:tc>
        <w:tc>
          <w:tcPr>
            <w:tcW w:w="1410" w:type="dxa"/>
            <w:tcBorders>
              <w:top w:val="single" w:sz="6" w:space="0" w:color="000000"/>
              <w:left w:val="single" w:sz="6" w:space="0" w:color="000000"/>
              <w:bottom w:val="single" w:sz="6" w:space="0" w:color="000000"/>
              <w:right w:val="single" w:sz="6" w:space="0" w:color="000000"/>
            </w:tcBorders>
            <w:shd w:val="clear" w:color="auto" w:fill="auto"/>
          </w:tcPr>
          <w:p w14:paraId="5C086724" w14:textId="0B3473E7" w:rsidR="008B0958" w:rsidRPr="00162420" w:rsidRDefault="008B0958" w:rsidP="008B0958">
            <w:pPr>
              <w:jc w:val="center"/>
              <w:textAlignment w:val="baseline"/>
            </w:pPr>
            <w:r>
              <w:t xml:space="preserve">224,696 </w:t>
            </w:r>
          </w:p>
        </w:tc>
        <w:tc>
          <w:tcPr>
            <w:tcW w:w="1410" w:type="dxa"/>
            <w:tcBorders>
              <w:top w:val="single" w:sz="6" w:space="0" w:color="000000"/>
              <w:left w:val="single" w:sz="6" w:space="0" w:color="000000"/>
              <w:bottom w:val="single" w:sz="6" w:space="0" w:color="000000"/>
              <w:right w:val="single" w:sz="6" w:space="0" w:color="000000"/>
            </w:tcBorders>
            <w:shd w:val="clear" w:color="auto" w:fill="auto"/>
          </w:tcPr>
          <w:p w14:paraId="4969C8CA" w14:textId="7FA8C5A5" w:rsidR="008B0958" w:rsidRPr="00162420" w:rsidRDefault="008B0958" w:rsidP="008B0958">
            <w:pPr>
              <w:jc w:val="center"/>
              <w:textAlignment w:val="baseline"/>
            </w:pPr>
            <w:r>
              <w:t xml:space="preserve">68,172 </w:t>
            </w:r>
          </w:p>
        </w:tc>
        <w:tc>
          <w:tcPr>
            <w:tcW w:w="141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7A48B8C2" w14:textId="6980C0EB" w:rsidR="008B0958" w:rsidRPr="00162420" w:rsidRDefault="008B0958" w:rsidP="008B0958">
            <w:pPr>
              <w:jc w:val="center"/>
              <w:textAlignment w:val="baseline"/>
            </w:pPr>
            <w:r>
              <w:t>354,366</w:t>
            </w:r>
          </w:p>
        </w:tc>
      </w:tr>
    </w:tbl>
    <w:p w14:paraId="317F38CE" w14:textId="77777777" w:rsidR="00CB3B52" w:rsidRPr="00162420" w:rsidRDefault="00CB3B52" w:rsidP="00CB3B52">
      <w:pPr>
        <w:jc w:val="both"/>
        <w:textAlignment w:val="baseline"/>
        <w:rPr>
          <w:rFonts w:ascii="Segoe UI" w:hAnsi="Segoe UI" w:cs="Segoe UI"/>
          <w:sz w:val="18"/>
          <w:szCs w:val="18"/>
        </w:rPr>
      </w:pPr>
      <w:r w:rsidRPr="00162420">
        <w:t> </w:t>
      </w:r>
    </w:p>
    <w:p w14:paraId="78B31072" w14:textId="28B6C3EE" w:rsidR="00CB3B52" w:rsidRPr="00162420" w:rsidRDefault="00CB3B52" w:rsidP="00CB3B52">
      <w:pPr>
        <w:jc w:val="both"/>
        <w:textAlignment w:val="baseline"/>
        <w:rPr>
          <w:rFonts w:ascii="Segoe UI" w:hAnsi="Segoe UI" w:cs="Segoe UI"/>
          <w:sz w:val="18"/>
          <w:szCs w:val="18"/>
        </w:rPr>
      </w:pPr>
      <w:r w:rsidRPr="00162420">
        <w:t>Table-</w:t>
      </w:r>
      <w:r w:rsidR="008053D1">
        <w:t>G</w:t>
      </w:r>
      <w:r w:rsidRPr="00162420">
        <w:t xml:space="preserve"> takes the frequency information one step further and identifies the number of times individuals may participate in the activity, applies the percentage from Table-</w:t>
      </w:r>
      <w:r w:rsidR="008053D1">
        <w:t>E</w:t>
      </w:r>
      <w:r w:rsidRPr="00162420">
        <w:t xml:space="preserve"> to the 2020 swimming population </w:t>
      </w:r>
      <w:r w:rsidRPr="002756EA">
        <w:t>(</w:t>
      </w:r>
      <w:r w:rsidR="002756EA" w:rsidRPr="002756EA">
        <w:t>8,448</w:t>
      </w:r>
      <w:r w:rsidRPr="002756EA">
        <w:t>)</w:t>
      </w:r>
      <w:r w:rsidRPr="00162420">
        <w:t xml:space="preserve"> and then gives a total number of swimming days.  This would indicate that a total of </w:t>
      </w:r>
      <w:r w:rsidR="00E96D74" w:rsidRPr="002756EA">
        <w:t>354,366</w:t>
      </w:r>
      <w:r w:rsidR="00E96D74">
        <w:t xml:space="preserve"> </w:t>
      </w:r>
      <w:r w:rsidRPr="00162420">
        <w:t>swimming day</w:t>
      </w:r>
      <w:r w:rsidR="004A32AF">
        <w:t>s</w:t>
      </w:r>
      <w:r w:rsidRPr="00162420">
        <w:t xml:space="preserve"> are available within the </w:t>
      </w:r>
      <w:r w:rsidR="003E742F">
        <w:t>Secondary</w:t>
      </w:r>
      <w:r w:rsidRPr="00162420">
        <w:t xml:space="preserve"> Service Area market.  It is also important to note that those are being absorbed, on some level, by the other service providers in the area. </w:t>
      </w:r>
    </w:p>
    <w:p w14:paraId="4B8E3238" w14:textId="77777777" w:rsidR="00143936" w:rsidRDefault="00143936" w:rsidP="00143936">
      <w:pPr>
        <w:spacing w:after="160" w:line="259" w:lineRule="auto"/>
      </w:pPr>
      <w:r>
        <w:br w:type="page"/>
      </w:r>
    </w:p>
    <w:p w14:paraId="46FBF4DA" w14:textId="77777777" w:rsidR="00951916" w:rsidRDefault="00951916" w:rsidP="00143936">
      <w:pPr>
        <w:jc w:val="both"/>
        <w:textAlignment w:val="baseline"/>
      </w:pPr>
    </w:p>
    <w:p w14:paraId="29295C6C" w14:textId="293DF527" w:rsidR="00143936" w:rsidRPr="00162420" w:rsidRDefault="00143936" w:rsidP="00143936">
      <w:pPr>
        <w:jc w:val="both"/>
        <w:textAlignment w:val="baseline"/>
        <w:rPr>
          <w:rFonts w:ascii="Segoe UI" w:hAnsi="Segoe UI" w:cs="Segoe UI"/>
          <w:sz w:val="18"/>
          <w:szCs w:val="18"/>
        </w:rPr>
      </w:pPr>
      <w:r w:rsidRPr="00162420">
        <w:t xml:space="preserve">The NSGA identifies participation in all activities that they track as frequent, occasional, and infrequent as illustrated in Table </w:t>
      </w:r>
      <w:r w:rsidR="00774411">
        <w:t>F</w:t>
      </w:r>
      <w:r w:rsidR="00D93267">
        <w:t xml:space="preserve"> &amp; G</w:t>
      </w:r>
      <w:r w:rsidRPr="00162420">
        <w:t>.  It is also important to further identify the uses of those categories. </w:t>
      </w:r>
    </w:p>
    <w:p w14:paraId="32CB590D" w14:textId="77777777" w:rsidR="00143936" w:rsidRPr="00162420" w:rsidRDefault="00143936" w:rsidP="00143936">
      <w:pPr>
        <w:jc w:val="both"/>
        <w:textAlignment w:val="baseline"/>
        <w:rPr>
          <w:rFonts w:ascii="Segoe UI" w:hAnsi="Segoe UI" w:cs="Segoe UI"/>
          <w:sz w:val="18"/>
          <w:szCs w:val="18"/>
        </w:rPr>
      </w:pPr>
      <w:r w:rsidRPr="00162420">
        <w:t> </w:t>
      </w:r>
    </w:p>
    <w:p w14:paraId="3E241BF1" w14:textId="77777777" w:rsidR="00143936" w:rsidRPr="00162420" w:rsidRDefault="00143936" w:rsidP="00143936">
      <w:pPr>
        <w:jc w:val="both"/>
        <w:textAlignment w:val="baseline"/>
        <w:rPr>
          <w:rFonts w:ascii="Segoe UI" w:hAnsi="Segoe UI" w:cs="Segoe UI"/>
          <w:sz w:val="18"/>
          <w:szCs w:val="18"/>
        </w:rPr>
      </w:pPr>
      <w:r w:rsidRPr="00162420">
        <w:t>Frequent Swimmers (</w:t>
      </w:r>
      <w:r>
        <w:t>6</w:t>
      </w:r>
      <w:r w:rsidRPr="00162420">
        <w:t>.5% of total swimming population) – These participants are largely the individuals participating in programs like club swimming.  They can be described as competitive athletes of all variety to include multi-sport athletes.  These participants are interested in traditional flat-water facilities, i.e., lap pools.  Their preference is for deep water (greater than 6 feet) and cooler water temperatures (between 76-80).   </w:t>
      </w:r>
    </w:p>
    <w:p w14:paraId="0A50CCB0" w14:textId="77777777" w:rsidR="00143936" w:rsidRPr="00162420" w:rsidRDefault="00143936" w:rsidP="00143936">
      <w:pPr>
        <w:jc w:val="both"/>
        <w:textAlignment w:val="baseline"/>
        <w:rPr>
          <w:rFonts w:ascii="Segoe UI" w:hAnsi="Segoe UI" w:cs="Segoe UI"/>
          <w:sz w:val="18"/>
          <w:szCs w:val="18"/>
        </w:rPr>
      </w:pPr>
      <w:r w:rsidRPr="00162420">
        <w:t> </w:t>
      </w:r>
    </w:p>
    <w:p w14:paraId="58C93123" w14:textId="279B34D1" w:rsidR="00143936" w:rsidRPr="00162420" w:rsidRDefault="00143936" w:rsidP="00143936">
      <w:pPr>
        <w:jc w:val="both"/>
        <w:textAlignment w:val="baseline"/>
        <w:rPr>
          <w:rFonts w:ascii="Segoe UI" w:hAnsi="Segoe UI" w:cs="Segoe UI"/>
          <w:sz w:val="18"/>
          <w:szCs w:val="18"/>
        </w:rPr>
      </w:pPr>
      <w:r w:rsidRPr="00162420">
        <w:t>Occasional Swimmers (</w:t>
      </w:r>
      <w:r>
        <w:t>39</w:t>
      </w:r>
      <w:r w:rsidRPr="00162420">
        <w:t>.7% of total swimming population) – These participants a</w:t>
      </w:r>
      <w:r w:rsidR="004A32AF">
        <w:t>re</w:t>
      </w:r>
      <w:r w:rsidRPr="00162420">
        <w:t xml:space="preserve"> the in between group of swimmers.  The individuals on the high end of the uses per year are interested in swimming, or aquatic activities, as a means of exercise and prefer water like that of frequent swimmers.  As you make your way to the mid-point and lower level of participation the reason for aquatic participation changes.  Those individuals are either interested in aquatic participation for exercise/therapy or strictly the entertainment and social aspects of being in a pool.  Those individuals on the mid and lower level of participation are interested in a different kind of water.  They are more interested in a warmer water temperature (82-86 degrees) </w:t>
      </w:r>
      <w:r w:rsidR="004A32AF">
        <w:t xml:space="preserve">and </w:t>
      </w:r>
      <w:r w:rsidRPr="00162420">
        <w:t>shallow water (less than 4 feet up to a zero-depth entry).   </w:t>
      </w:r>
    </w:p>
    <w:p w14:paraId="396EE435" w14:textId="77777777" w:rsidR="00143936" w:rsidRPr="00162420" w:rsidRDefault="00143936" w:rsidP="00143936">
      <w:pPr>
        <w:jc w:val="both"/>
        <w:textAlignment w:val="baseline"/>
        <w:rPr>
          <w:rFonts w:ascii="Segoe UI" w:hAnsi="Segoe UI" w:cs="Segoe UI"/>
          <w:sz w:val="18"/>
          <w:szCs w:val="18"/>
        </w:rPr>
      </w:pPr>
      <w:r w:rsidRPr="00162420">
        <w:t> </w:t>
      </w:r>
    </w:p>
    <w:p w14:paraId="6E358C95" w14:textId="77777777" w:rsidR="00143936" w:rsidRPr="00162420" w:rsidRDefault="00143936" w:rsidP="00143936">
      <w:pPr>
        <w:jc w:val="both"/>
        <w:textAlignment w:val="baseline"/>
        <w:rPr>
          <w:rFonts w:ascii="Segoe UI" w:hAnsi="Segoe UI" w:cs="Segoe UI"/>
          <w:sz w:val="18"/>
          <w:szCs w:val="18"/>
        </w:rPr>
      </w:pPr>
      <w:r w:rsidRPr="00162420">
        <w:t>Infrequent Swimmers (</w:t>
      </w:r>
      <w:r>
        <w:t>53</w:t>
      </w:r>
      <w:r w:rsidRPr="00162420">
        <w:t>.8% of total swimming population) – These participants are strictly interested in the social and entertainment aspects of swimming.  They typically do not use participation in aquatic programs as a means of exercise, but rather socialization.  The water that they are interested in is identical to the lower end of the occasional swimmers.  However, they are also interested in a “wow-factor” which plays a key role in determining which facility they spend time at. </w:t>
      </w:r>
    </w:p>
    <w:p w14:paraId="175F2D56" w14:textId="77777777" w:rsidR="00143936" w:rsidRPr="00162420" w:rsidRDefault="00143936" w:rsidP="00143936">
      <w:pPr>
        <w:textAlignment w:val="baseline"/>
        <w:rPr>
          <w:rFonts w:ascii="Segoe UI" w:hAnsi="Segoe UI" w:cs="Segoe UI"/>
          <w:sz w:val="18"/>
          <w:szCs w:val="18"/>
        </w:rPr>
      </w:pPr>
      <w:r w:rsidRPr="00162420">
        <w:t> </w:t>
      </w:r>
    </w:p>
    <w:p w14:paraId="5F09A1CC" w14:textId="77777777" w:rsidR="007C04A1" w:rsidRDefault="007C04A1">
      <w:pPr>
        <w:spacing w:after="160" w:line="259" w:lineRule="auto"/>
      </w:pPr>
      <w:r>
        <w:br w:type="page"/>
      </w:r>
    </w:p>
    <w:p w14:paraId="49D4B47C" w14:textId="04E50841" w:rsidR="0050540F" w:rsidRDefault="007C04A1" w:rsidP="00143936">
      <w:pPr>
        <w:spacing w:after="160" w:line="259" w:lineRule="auto"/>
      </w:pPr>
      <w:r w:rsidRPr="007C04A1">
        <w:lastRenderedPageBreak/>
        <w:t>The  NSGA  also  collects  information  based  on  purpose  of  participation.    Within activities</w:t>
      </w:r>
      <w:r w:rsidR="004A32AF">
        <w:t>,</w:t>
      </w:r>
      <w:r w:rsidRPr="007C04A1">
        <w:t xml:space="preserve"> participation is either categorized as “organized” or “unorganized.”  Organized activities could include; swim lessons, dive lessons, swim team, water polo team, etc.  Unorganized activities could include; water walking, lap swimming, open/free swim, etc.</w:t>
      </w:r>
      <w:r w:rsidR="0050540F">
        <w:t xml:space="preserve"> </w:t>
      </w:r>
      <w:r w:rsidRPr="007C04A1">
        <w:t xml:space="preserve">The percentages can be applied to the total number of swimmer days to determine market for organized and unorganized activities. </w:t>
      </w:r>
    </w:p>
    <w:p w14:paraId="6D405B38" w14:textId="77777777" w:rsidR="0050540F" w:rsidRDefault="0050540F" w:rsidP="00143936">
      <w:pPr>
        <w:spacing w:after="160" w:line="259" w:lineRule="auto"/>
      </w:pPr>
    </w:p>
    <w:tbl>
      <w:tblPr>
        <w:tblW w:w="93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20"/>
        <w:gridCol w:w="3120"/>
        <w:gridCol w:w="3120"/>
      </w:tblGrid>
      <w:tr w:rsidR="0050540F" w:rsidRPr="007A3651" w14:paraId="4F880D6B" w14:textId="77777777" w:rsidTr="0050540F">
        <w:trPr>
          <w:trHeight w:val="315"/>
        </w:trPr>
        <w:tc>
          <w:tcPr>
            <w:tcW w:w="3120" w:type="dxa"/>
            <w:tcBorders>
              <w:top w:val="single" w:sz="6" w:space="0" w:color="000000"/>
              <w:left w:val="single" w:sz="6" w:space="0" w:color="000000"/>
              <w:bottom w:val="single" w:sz="6" w:space="0" w:color="000000"/>
              <w:right w:val="single" w:sz="6" w:space="0" w:color="000000"/>
            </w:tcBorders>
            <w:shd w:val="clear" w:color="auto" w:fill="BFBFBF"/>
          </w:tcPr>
          <w:p w14:paraId="58F86FF3" w14:textId="35FDC09D" w:rsidR="0050540F" w:rsidRPr="00CA2B02" w:rsidRDefault="00CA2B02" w:rsidP="00E57AD1">
            <w:pPr>
              <w:jc w:val="both"/>
              <w:textAlignment w:val="baseline"/>
              <w:rPr>
                <w:b/>
                <w:bCs/>
              </w:rPr>
            </w:pPr>
            <w:r w:rsidRPr="00CA2B02">
              <w:rPr>
                <w:b/>
                <w:bCs/>
              </w:rPr>
              <w:t>Primary Service Area</w:t>
            </w:r>
          </w:p>
        </w:tc>
        <w:tc>
          <w:tcPr>
            <w:tcW w:w="3120" w:type="dxa"/>
            <w:tcBorders>
              <w:top w:val="single" w:sz="6" w:space="0" w:color="000000"/>
              <w:left w:val="single" w:sz="6" w:space="0" w:color="000000"/>
              <w:bottom w:val="single" w:sz="6" w:space="0" w:color="000000"/>
              <w:right w:val="single" w:sz="6" w:space="0" w:color="000000"/>
            </w:tcBorders>
            <w:shd w:val="clear" w:color="auto" w:fill="BFBFBF"/>
          </w:tcPr>
          <w:p w14:paraId="4DEBA833" w14:textId="01A02B3D" w:rsidR="0050540F" w:rsidRPr="00CA2B02" w:rsidRDefault="0050540F" w:rsidP="00E57AD1">
            <w:pPr>
              <w:jc w:val="center"/>
              <w:textAlignment w:val="baseline"/>
              <w:rPr>
                <w:b/>
                <w:bCs/>
              </w:rPr>
            </w:pPr>
            <w:r w:rsidRPr="00CA2B02">
              <w:rPr>
                <w:b/>
                <w:bCs/>
              </w:rPr>
              <w:t>Percentage</w:t>
            </w:r>
          </w:p>
        </w:tc>
        <w:tc>
          <w:tcPr>
            <w:tcW w:w="3120" w:type="dxa"/>
            <w:tcBorders>
              <w:top w:val="single" w:sz="6" w:space="0" w:color="000000"/>
              <w:left w:val="single" w:sz="6" w:space="0" w:color="000000"/>
              <w:bottom w:val="single" w:sz="6" w:space="0" w:color="000000"/>
              <w:right w:val="single" w:sz="6" w:space="0" w:color="000000"/>
            </w:tcBorders>
            <w:shd w:val="clear" w:color="auto" w:fill="BFBFBF"/>
          </w:tcPr>
          <w:p w14:paraId="64A08E15" w14:textId="4DBA7C29" w:rsidR="0050540F" w:rsidRPr="00CA2B02" w:rsidRDefault="0050540F" w:rsidP="00E57AD1">
            <w:pPr>
              <w:jc w:val="center"/>
              <w:textAlignment w:val="baseline"/>
              <w:rPr>
                <w:b/>
                <w:bCs/>
              </w:rPr>
            </w:pPr>
            <w:r w:rsidRPr="00CA2B02">
              <w:rPr>
                <w:b/>
                <w:bCs/>
              </w:rPr>
              <w:t>Number of Swimmer Days</w:t>
            </w:r>
          </w:p>
        </w:tc>
      </w:tr>
      <w:tr w:rsidR="0050540F" w:rsidRPr="007A3651" w14:paraId="14E0C833" w14:textId="77777777" w:rsidTr="0050540F">
        <w:tc>
          <w:tcPr>
            <w:tcW w:w="312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31779052" w14:textId="3E1356B0" w:rsidR="0050540F" w:rsidRPr="007A3651" w:rsidRDefault="0050540F" w:rsidP="00E57AD1">
            <w:pPr>
              <w:jc w:val="both"/>
              <w:textAlignment w:val="baseline"/>
            </w:pPr>
            <w:r>
              <w:t>Organized</w:t>
            </w:r>
          </w:p>
        </w:tc>
        <w:tc>
          <w:tcPr>
            <w:tcW w:w="3120" w:type="dxa"/>
            <w:tcBorders>
              <w:top w:val="single" w:sz="6" w:space="0" w:color="000000"/>
              <w:left w:val="single" w:sz="6" w:space="0" w:color="000000"/>
              <w:bottom w:val="single" w:sz="6" w:space="0" w:color="000000"/>
              <w:right w:val="single" w:sz="6" w:space="0" w:color="000000"/>
            </w:tcBorders>
            <w:shd w:val="clear" w:color="auto" w:fill="auto"/>
          </w:tcPr>
          <w:p w14:paraId="52E87A72" w14:textId="5177A166" w:rsidR="0050540F" w:rsidRPr="007A3651" w:rsidRDefault="0050540F" w:rsidP="00E57AD1">
            <w:pPr>
              <w:jc w:val="center"/>
              <w:textAlignment w:val="baseline"/>
            </w:pPr>
            <w:r>
              <w:t>10%</w:t>
            </w:r>
          </w:p>
        </w:tc>
        <w:tc>
          <w:tcPr>
            <w:tcW w:w="3120" w:type="dxa"/>
            <w:tcBorders>
              <w:top w:val="single" w:sz="6" w:space="0" w:color="000000"/>
              <w:left w:val="single" w:sz="6" w:space="0" w:color="000000"/>
              <w:bottom w:val="single" w:sz="6" w:space="0" w:color="000000"/>
              <w:right w:val="single" w:sz="6" w:space="0" w:color="000000"/>
            </w:tcBorders>
            <w:shd w:val="clear" w:color="auto" w:fill="auto"/>
          </w:tcPr>
          <w:p w14:paraId="3BAE4D64" w14:textId="4C181B81" w:rsidR="0050540F" w:rsidRPr="002756EA" w:rsidRDefault="00A50CFE" w:rsidP="00E57AD1">
            <w:pPr>
              <w:jc w:val="center"/>
              <w:textAlignment w:val="baseline"/>
            </w:pPr>
            <w:r w:rsidRPr="002756EA">
              <w:t>11,799</w:t>
            </w:r>
          </w:p>
        </w:tc>
      </w:tr>
      <w:tr w:rsidR="0050540F" w:rsidRPr="007A3651" w14:paraId="0ECA0449" w14:textId="77777777" w:rsidTr="0050540F">
        <w:tc>
          <w:tcPr>
            <w:tcW w:w="312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0E6D0AB9" w14:textId="44B519AC" w:rsidR="0050540F" w:rsidRPr="007A3651" w:rsidRDefault="0050540F" w:rsidP="00E57AD1">
            <w:pPr>
              <w:jc w:val="both"/>
              <w:textAlignment w:val="baseline"/>
            </w:pPr>
            <w:r>
              <w:t>Unorganized</w:t>
            </w:r>
          </w:p>
        </w:tc>
        <w:tc>
          <w:tcPr>
            <w:tcW w:w="312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0841058C" w14:textId="271C58C2" w:rsidR="0050540F" w:rsidRPr="007A3651" w:rsidRDefault="00B46203" w:rsidP="00E57AD1">
            <w:pPr>
              <w:jc w:val="center"/>
              <w:textAlignment w:val="baseline"/>
            </w:pPr>
            <w:r>
              <w:t>90%</w:t>
            </w:r>
          </w:p>
        </w:tc>
        <w:tc>
          <w:tcPr>
            <w:tcW w:w="312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417E7106" w14:textId="4CBA290D" w:rsidR="0050540F" w:rsidRPr="002756EA" w:rsidRDefault="00BB1810" w:rsidP="00E57AD1">
            <w:pPr>
              <w:jc w:val="center"/>
              <w:textAlignment w:val="baseline"/>
            </w:pPr>
            <w:r w:rsidRPr="002756EA">
              <w:t>106,190</w:t>
            </w:r>
          </w:p>
        </w:tc>
      </w:tr>
    </w:tbl>
    <w:p w14:paraId="2C67E5B9" w14:textId="77777777" w:rsidR="00CA2B02" w:rsidRDefault="00CA2B02" w:rsidP="00143936">
      <w:pPr>
        <w:spacing w:after="160" w:line="259" w:lineRule="auto"/>
      </w:pPr>
    </w:p>
    <w:tbl>
      <w:tblPr>
        <w:tblW w:w="93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20"/>
        <w:gridCol w:w="3120"/>
        <w:gridCol w:w="3120"/>
      </w:tblGrid>
      <w:tr w:rsidR="00CA2B02" w:rsidRPr="007A3651" w14:paraId="6C331F8E" w14:textId="77777777" w:rsidTr="00E57AD1">
        <w:trPr>
          <w:trHeight w:val="315"/>
        </w:trPr>
        <w:tc>
          <w:tcPr>
            <w:tcW w:w="3120" w:type="dxa"/>
            <w:tcBorders>
              <w:top w:val="single" w:sz="6" w:space="0" w:color="000000"/>
              <w:left w:val="single" w:sz="6" w:space="0" w:color="000000"/>
              <w:bottom w:val="single" w:sz="6" w:space="0" w:color="000000"/>
              <w:right w:val="single" w:sz="6" w:space="0" w:color="000000"/>
            </w:tcBorders>
            <w:shd w:val="clear" w:color="auto" w:fill="BFBFBF"/>
          </w:tcPr>
          <w:p w14:paraId="28E4AC4C" w14:textId="44DA168F" w:rsidR="00CA2B02" w:rsidRPr="00CA2B02" w:rsidRDefault="00CA2B02" w:rsidP="00E57AD1">
            <w:pPr>
              <w:jc w:val="both"/>
              <w:textAlignment w:val="baseline"/>
              <w:rPr>
                <w:b/>
                <w:bCs/>
              </w:rPr>
            </w:pPr>
            <w:r>
              <w:rPr>
                <w:b/>
                <w:bCs/>
              </w:rPr>
              <w:t>Secondary</w:t>
            </w:r>
            <w:r w:rsidRPr="00CA2B02">
              <w:rPr>
                <w:b/>
                <w:bCs/>
              </w:rPr>
              <w:t xml:space="preserve"> Service Area</w:t>
            </w:r>
          </w:p>
        </w:tc>
        <w:tc>
          <w:tcPr>
            <w:tcW w:w="3120" w:type="dxa"/>
            <w:tcBorders>
              <w:top w:val="single" w:sz="6" w:space="0" w:color="000000"/>
              <w:left w:val="single" w:sz="6" w:space="0" w:color="000000"/>
              <w:bottom w:val="single" w:sz="6" w:space="0" w:color="000000"/>
              <w:right w:val="single" w:sz="6" w:space="0" w:color="000000"/>
            </w:tcBorders>
            <w:shd w:val="clear" w:color="auto" w:fill="BFBFBF"/>
          </w:tcPr>
          <w:p w14:paraId="67B29B07" w14:textId="77777777" w:rsidR="00CA2B02" w:rsidRPr="00CA2B02" w:rsidRDefault="00CA2B02" w:rsidP="00E57AD1">
            <w:pPr>
              <w:jc w:val="center"/>
              <w:textAlignment w:val="baseline"/>
              <w:rPr>
                <w:b/>
                <w:bCs/>
              </w:rPr>
            </w:pPr>
            <w:r w:rsidRPr="00CA2B02">
              <w:rPr>
                <w:b/>
                <w:bCs/>
              </w:rPr>
              <w:t>Percentage</w:t>
            </w:r>
          </w:p>
        </w:tc>
        <w:tc>
          <w:tcPr>
            <w:tcW w:w="3120" w:type="dxa"/>
            <w:tcBorders>
              <w:top w:val="single" w:sz="6" w:space="0" w:color="000000"/>
              <w:left w:val="single" w:sz="6" w:space="0" w:color="000000"/>
              <w:bottom w:val="single" w:sz="6" w:space="0" w:color="000000"/>
              <w:right w:val="single" w:sz="6" w:space="0" w:color="000000"/>
            </w:tcBorders>
            <w:shd w:val="clear" w:color="auto" w:fill="BFBFBF"/>
          </w:tcPr>
          <w:p w14:paraId="49F236F5" w14:textId="77777777" w:rsidR="00CA2B02" w:rsidRPr="00CA2B02" w:rsidRDefault="00CA2B02" w:rsidP="00E57AD1">
            <w:pPr>
              <w:jc w:val="center"/>
              <w:textAlignment w:val="baseline"/>
              <w:rPr>
                <w:b/>
                <w:bCs/>
              </w:rPr>
            </w:pPr>
            <w:r w:rsidRPr="00CA2B02">
              <w:rPr>
                <w:b/>
                <w:bCs/>
              </w:rPr>
              <w:t>Number of Swimmer Days</w:t>
            </w:r>
          </w:p>
        </w:tc>
      </w:tr>
      <w:tr w:rsidR="00CA2B02" w:rsidRPr="007A3651" w14:paraId="2957B7F0" w14:textId="77777777" w:rsidTr="00E57AD1">
        <w:tc>
          <w:tcPr>
            <w:tcW w:w="312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004E8087" w14:textId="77777777" w:rsidR="00CA2B02" w:rsidRPr="007A3651" w:rsidRDefault="00CA2B02" w:rsidP="00E57AD1">
            <w:pPr>
              <w:jc w:val="both"/>
              <w:textAlignment w:val="baseline"/>
            </w:pPr>
            <w:r>
              <w:t>Organized</w:t>
            </w:r>
          </w:p>
        </w:tc>
        <w:tc>
          <w:tcPr>
            <w:tcW w:w="3120" w:type="dxa"/>
            <w:tcBorders>
              <w:top w:val="single" w:sz="6" w:space="0" w:color="000000"/>
              <w:left w:val="single" w:sz="6" w:space="0" w:color="000000"/>
              <w:bottom w:val="single" w:sz="6" w:space="0" w:color="000000"/>
              <w:right w:val="single" w:sz="6" w:space="0" w:color="000000"/>
            </w:tcBorders>
            <w:shd w:val="clear" w:color="auto" w:fill="auto"/>
          </w:tcPr>
          <w:p w14:paraId="5EA56AEC" w14:textId="77777777" w:rsidR="00CA2B02" w:rsidRPr="007A3651" w:rsidRDefault="00CA2B02" w:rsidP="00E57AD1">
            <w:pPr>
              <w:jc w:val="center"/>
              <w:textAlignment w:val="baseline"/>
            </w:pPr>
            <w:r>
              <w:t>10%</w:t>
            </w:r>
          </w:p>
        </w:tc>
        <w:tc>
          <w:tcPr>
            <w:tcW w:w="3120" w:type="dxa"/>
            <w:tcBorders>
              <w:top w:val="single" w:sz="6" w:space="0" w:color="000000"/>
              <w:left w:val="single" w:sz="6" w:space="0" w:color="000000"/>
              <w:bottom w:val="single" w:sz="6" w:space="0" w:color="000000"/>
              <w:right w:val="single" w:sz="6" w:space="0" w:color="000000"/>
            </w:tcBorders>
            <w:shd w:val="clear" w:color="auto" w:fill="auto"/>
          </w:tcPr>
          <w:p w14:paraId="0B03BC33" w14:textId="1A123339" w:rsidR="00CA2B02" w:rsidRPr="002756EA" w:rsidRDefault="00934F7F" w:rsidP="00E57AD1">
            <w:pPr>
              <w:jc w:val="center"/>
              <w:textAlignment w:val="baseline"/>
            </w:pPr>
            <w:r w:rsidRPr="002756EA">
              <w:t>35,437</w:t>
            </w:r>
          </w:p>
        </w:tc>
      </w:tr>
      <w:tr w:rsidR="00CA2B02" w:rsidRPr="007A3651" w14:paraId="1F9D62D2" w14:textId="77777777" w:rsidTr="00E57AD1">
        <w:tc>
          <w:tcPr>
            <w:tcW w:w="312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253829A3" w14:textId="77777777" w:rsidR="00CA2B02" w:rsidRPr="007A3651" w:rsidRDefault="00CA2B02" w:rsidP="00E57AD1">
            <w:pPr>
              <w:jc w:val="both"/>
              <w:textAlignment w:val="baseline"/>
            </w:pPr>
            <w:r>
              <w:t>Unorganized</w:t>
            </w:r>
          </w:p>
        </w:tc>
        <w:tc>
          <w:tcPr>
            <w:tcW w:w="312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76A21593" w14:textId="77777777" w:rsidR="00CA2B02" w:rsidRPr="007A3651" w:rsidRDefault="00CA2B02" w:rsidP="00E57AD1">
            <w:pPr>
              <w:jc w:val="center"/>
              <w:textAlignment w:val="baseline"/>
            </w:pPr>
            <w:r>
              <w:t>90%</w:t>
            </w:r>
          </w:p>
        </w:tc>
        <w:tc>
          <w:tcPr>
            <w:tcW w:w="3120" w:type="dxa"/>
            <w:tcBorders>
              <w:top w:val="single" w:sz="6" w:space="0" w:color="000000"/>
              <w:left w:val="single" w:sz="6" w:space="0" w:color="000000"/>
              <w:bottom w:val="single" w:sz="6" w:space="0" w:color="000000"/>
              <w:right w:val="single" w:sz="6" w:space="0" w:color="000000"/>
            </w:tcBorders>
            <w:shd w:val="clear" w:color="auto" w:fill="auto"/>
            <w:vAlign w:val="bottom"/>
          </w:tcPr>
          <w:p w14:paraId="43228D8E" w14:textId="0CCA2412" w:rsidR="00CA2B02" w:rsidRPr="002756EA" w:rsidRDefault="002756EA" w:rsidP="00E57AD1">
            <w:pPr>
              <w:jc w:val="center"/>
              <w:textAlignment w:val="baseline"/>
            </w:pPr>
            <w:r>
              <w:t>3</w:t>
            </w:r>
            <w:r w:rsidR="00270A39" w:rsidRPr="002756EA">
              <w:t>18,929</w:t>
            </w:r>
          </w:p>
        </w:tc>
      </w:tr>
    </w:tbl>
    <w:p w14:paraId="395B03CD" w14:textId="5AF2B71E" w:rsidR="00143936" w:rsidRPr="007C04A1" w:rsidRDefault="00143936" w:rsidP="00143936">
      <w:pPr>
        <w:spacing w:after="160" w:line="259" w:lineRule="auto"/>
      </w:pPr>
      <w:r w:rsidRPr="007C04A1">
        <w:br w:type="page"/>
      </w:r>
    </w:p>
    <w:p w14:paraId="4F2107E7" w14:textId="03C39243" w:rsidR="003E0B0E" w:rsidRPr="00BE1C20" w:rsidRDefault="003E0B0E" w:rsidP="003E0B0E">
      <w:pPr>
        <w:tabs>
          <w:tab w:val="right" w:pos="2160"/>
          <w:tab w:val="right" w:pos="3600"/>
          <w:tab w:val="right" w:pos="5040"/>
          <w:tab w:val="right" w:pos="6480"/>
          <w:tab w:val="right" w:pos="7920"/>
        </w:tabs>
        <w:jc w:val="both"/>
        <w:rPr>
          <w:szCs w:val="22"/>
        </w:rPr>
      </w:pPr>
      <w:r w:rsidRPr="00BE1C20">
        <w:rPr>
          <w:b/>
          <w:szCs w:val="22"/>
        </w:rPr>
        <w:lastRenderedPageBreak/>
        <w:t>Participation by Ethnicity and Race:</w:t>
      </w:r>
      <w:r w:rsidRPr="00BE1C20">
        <w:rPr>
          <w:szCs w:val="22"/>
        </w:rPr>
        <w:t xml:space="preserve">  The table below compares the overall rate of participation nationally with the rate for Hispanics and African Americans. Utilizing information provided by the National Sporting Goods As</w:t>
      </w:r>
      <w:r>
        <w:rPr>
          <w:szCs w:val="22"/>
        </w:rPr>
        <w:t xml:space="preserve">sociation's </w:t>
      </w:r>
      <w:r w:rsidRPr="002756EA">
        <w:rPr>
          <w:szCs w:val="22"/>
        </w:rPr>
        <w:t>20</w:t>
      </w:r>
      <w:r w:rsidR="00E872D8" w:rsidRPr="002756EA">
        <w:rPr>
          <w:szCs w:val="22"/>
        </w:rPr>
        <w:t>21</w:t>
      </w:r>
      <w:r w:rsidRPr="00BE1C20">
        <w:rPr>
          <w:szCs w:val="22"/>
        </w:rPr>
        <w:t xml:space="preserve"> survey, the following comparisons are possible.</w:t>
      </w:r>
    </w:p>
    <w:p w14:paraId="4139018F" w14:textId="77777777" w:rsidR="003E0B0E" w:rsidRPr="00BE1C20" w:rsidRDefault="003E0B0E" w:rsidP="003E0B0E">
      <w:pPr>
        <w:rPr>
          <w:b/>
          <w:szCs w:val="22"/>
          <w:u w:val="single"/>
        </w:rPr>
      </w:pPr>
    </w:p>
    <w:p w14:paraId="6F3C72CF" w14:textId="0977DBDA" w:rsidR="006535FC" w:rsidRPr="00383579" w:rsidRDefault="006535FC" w:rsidP="006535FC">
      <w:pPr>
        <w:tabs>
          <w:tab w:val="right" w:pos="2160"/>
          <w:tab w:val="right" w:pos="3600"/>
          <w:tab w:val="right" w:pos="5040"/>
          <w:tab w:val="right" w:pos="6480"/>
          <w:tab w:val="right" w:pos="7920"/>
        </w:tabs>
        <w:jc w:val="both"/>
        <w:rPr>
          <w:b/>
          <w:u w:val="single"/>
        </w:rPr>
      </w:pPr>
      <w:r w:rsidRPr="00383579">
        <w:rPr>
          <w:b/>
          <w:u w:val="single"/>
        </w:rPr>
        <w:t xml:space="preserve">Table </w:t>
      </w:r>
      <w:r w:rsidR="008053D1">
        <w:rPr>
          <w:b/>
          <w:u w:val="single"/>
        </w:rPr>
        <w:t>H</w:t>
      </w:r>
      <w:r w:rsidRPr="00383579">
        <w:rPr>
          <w:b/>
          <w:u w:val="single"/>
        </w:rPr>
        <w:t xml:space="preserve"> – Comparison of National, African American and Hispanic Participation Rates</w:t>
      </w:r>
      <w:r w:rsidR="006A09A8">
        <w:rPr>
          <w:b/>
          <w:u w:val="single"/>
        </w:rPr>
        <w:t xml:space="preserve"> in Primary Service Area</w:t>
      </w:r>
      <w:r w:rsidR="002E614B">
        <w:rPr>
          <w:b/>
          <w:u w:val="single"/>
        </w:rPr>
        <w:t xml:space="preserve"> </w:t>
      </w:r>
    </w:p>
    <w:p w14:paraId="7D0D6D9A" w14:textId="77777777" w:rsidR="006535FC" w:rsidRPr="00383579" w:rsidRDefault="006535FC" w:rsidP="006535FC">
      <w:pPr>
        <w:tabs>
          <w:tab w:val="right" w:pos="2160"/>
          <w:tab w:val="right" w:pos="3600"/>
          <w:tab w:val="right" w:pos="5040"/>
          <w:tab w:val="right" w:pos="6480"/>
          <w:tab w:val="right" w:pos="7920"/>
        </w:tabs>
        <w:jc w:val="both"/>
        <w:rPr>
          <w:b/>
          <w:u w:val="single"/>
        </w:rPr>
      </w:pPr>
    </w:p>
    <w:tbl>
      <w:tblPr>
        <w:tblW w:w="934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2543"/>
        <w:gridCol w:w="1660"/>
        <w:gridCol w:w="1714"/>
        <w:gridCol w:w="1713"/>
        <w:gridCol w:w="1714"/>
      </w:tblGrid>
      <w:tr w:rsidR="006535FC" w:rsidRPr="00383579" w14:paraId="063EAFE0" w14:textId="77777777" w:rsidTr="00F81AC7">
        <w:tc>
          <w:tcPr>
            <w:tcW w:w="2543" w:type="dxa"/>
            <w:shd w:val="clear" w:color="auto" w:fill="BFBFBF"/>
          </w:tcPr>
          <w:p w14:paraId="07329746" w14:textId="77777777" w:rsidR="006535FC" w:rsidRPr="00383579" w:rsidRDefault="006535FC" w:rsidP="00F81AC7">
            <w:pPr>
              <w:jc w:val="center"/>
              <w:rPr>
                <w:b/>
                <w:bCs/>
              </w:rPr>
            </w:pPr>
            <w:r w:rsidRPr="00383579">
              <w:rPr>
                <w:b/>
                <w:bCs/>
              </w:rPr>
              <w:t>Indoor Activity</w:t>
            </w:r>
          </w:p>
        </w:tc>
        <w:tc>
          <w:tcPr>
            <w:tcW w:w="1660" w:type="dxa"/>
            <w:shd w:val="clear" w:color="auto" w:fill="BFBFBF"/>
          </w:tcPr>
          <w:p w14:paraId="3AE20251" w14:textId="77777777" w:rsidR="006535FC" w:rsidRPr="00383579" w:rsidRDefault="006535FC" w:rsidP="00F81AC7">
            <w:pPr>
              <w:tabs>
                <w:tab w:val="right" w:pos="2160"/>
                <w:tab w:val="right" w:pos="3600"/>
                <w:tab w:val="right" w:pos="5040"/>
                <w:tab w:val="right" w:pos="6480"/>
                <w:tab w:val="right" w:pos="7920"/>
              </w:tabs>
              <w:jc w:val="center"/>
              <w:rPr>
                <w:b/>
                <w:bCs/>
              </w:rPr>
            </w:pPr>
            <w:r>
              <w:rPr>
                <w:b/>
                <w:bCs/>
              </w:rPr>
              <w:t>Primary Service Area</w:t>
            </w:r>
          </w:p>
        </w:tc>
        <w:tc>
          <w:tcPr>
            <w:tcW w:w="1714" w:type="dxa"/>
            <w:shd w:val="clear" w:color="auto" w:fill="BFBFBF"/>
          </w:tcPr>
          <w:p w14:paraId="0B7FA583" w14:textId="77777777" w:rsidR="006535FC" w:rsidRPr="00383579" w:rsidRDefault="006535FC" w:rsidP="00F81AC7">
            <w:pPr>
              <w:tabs>
                <w:tab w:val="right" w:pos="2160"/>
                <w:tab w:val="right" w:pos="3600"/>
                <w:tab w:val="right" w:pos="5040"/>
                <w:tab w:val="right" w:pos="6480"/>
                <w:tab w:val="right" w:pos="7920"/>
              </w:tabs>
              <w:jc w:val="center"/>
              <w:rPr>
                <w:b/>
                <w:bCs/>
              </w:rPr>
            </w:pPr>
            <w:r w:rsidRPr="00383579">
              <w:rPr>
                <w:b/>
                <w:bCs/>
              </w:rPr>
              <w:t>National Participation</w:t>
            </w:r>
          </w:p>
        </w:tc>
        <w:tc>
          <w:tcPr>
            <w:tcW w:w="1713" w:type="dxa"/>
            <w:shd w:val="clear" w:color="auto" w:fill="BFBFBF"/>
          </w:tcPr>
          <w:p w14:paraId="3AFD3C07" w14:textId="77777777" w:rsidR="006535FC" w:rsidRPr="00383579" w:rsidRDefault="006535FC" w:rsidP="00F81AC7">
            <w:pPr>
              <w:tabs>
                <w:tab w:val="right" w:pos="2160"/>
                <w:tab w:val="right" w:pos="3600"/>
                <w:tab w:val="right" w:pos="5040"/>
                <w:tab w:val="right" w:pos="6480"/>
                <w:tab w:val="right" w:pos="7920"/>
              </w:tabs>
              <w:jc w:val="center"/>
              <w:rPr>
                <w:b/>
                <w:bCs/>
              </w:rPr>
            </w:pPr>
            <w:r w:rsidRPr="00383579">
              <w:rPr>
                <w:b/>
                <w:bCs/>
              </w:rPr>
              <w:t>African American Participation</w:t>
            </w:r>
          </w:p>
        </w:tc>
        <w:tc>
          <w:tcPr>
            <w:tcW w:w="1714" w:type="dxa"/>
            <w:shd w:val="clear" w:color="auto" w:fill="BFBFBF"/>
          </w:tcPr>
          <w:p w14:paraId="1FF49D2E" w14:textId="77777777" w:rsidR="006535FC" w:rsidRPr="00383579" w:rsidRDefault="006535FC" w:rsidP="00F81AC7">
            <w:pPr>
              <w:tabs>
                <w:tab w:val="right" w:pos="2160"/>
                <w:tab w:val="right" w:pos="3600"/>
                <w:tab w:val="right" w:pos="5040"/>
                <w:tab w:val="right" w:pos="6480"/>
                <w:tab w:val="right" w:pos="7920"/>
              </w:tabs>
              <w:jc w:val="center"/>
              <w:rPr>
                <w:b/>
                <w:bCs/>
                <w:i/>
                <w:iCs/>
              </w:rPr>
            </w:pPr>
            <w:r w:rsidRPr="00383579">
              <w:rPr>
                <w:b/>
                <w:bCs/>
                <w:iCs/>
              </w:rPr>
              <w:t>Hispanic Participation</w:t>
            </w:r>
          </w:p>
        </w:tc>
      </w:tr>
      <w:tr w:rsidR="00817D55" w:rsidRPr="00383579" w14:paraId="7F5DA704" w14:textId="77777777" w:rsidTr="00124530">
        <w:tc>
          <w:tcPr>
            <w:tcW w:w="2543" w:type="dxa"/>
            <w:shd w:val="clear" w:color="auto" w:fill="auto"/>
            <w:vAlign w:val="bottom"/>
          </w:tcPr>
          <w:p w14:paraId="5BE902B7" w14:textId="53B1779D" w:rsidR="00817D55" w:rsidRDefault="00817D55" w:rsidP="00817D55">
            <w:r>
              <w:t>Swimming</w:t>
            </w:r>
          </w:p>
        </w:tc>
        <w:tc>
          <w:tcPr>
            <w:tcW w:w="1660" w:type="dxa"/>
            <w:shd w:val="clear" w:color="auto" w:fill="E2EFD9" w:themeFill="accent6" w:themeFillTint="33"/>
            <w:vAlign w:val="bottom"/>
          </w:tcPr>
          <w:p w14:paraId="151A0BBF" w14:textId="1D2DBA2A" w:rsidR="00817D55" w:rsidRDefault="00817D55" w:rsidP="00817D55">
            <w:pPr>
              <w:jc w:val="center"/>
            </w:pPr>
            <w:r>
              <w:t>17.2%</w:t>
            </w:r>
          </w:p>
        </w:tc>
        <w:tc>
          <w:tcPr>
            <w:tcW w:w="1714" w:type="dxa"/>
            <w:shd w:val="clear" w:color="auto" w:fill="auto"/>
            <w:vAlign w:val="bottom"/>
          </w:tcPr>
          <w:p w14:paraId="234149C6" w14:textId="37BF42A5" w:rsidR="00817D55" w:rsidRDefault="00817D55" w:rsidP="00817D55">
            <w:pPr>
              <w:jc w:val="center"/>
            </w:pPr>
            <w:r>
              <w:t>15.6%</w:t>
            </w:r>
          </w:p>
        </w:tc>
        <w:tc>
          <w:tcPr>
            <w:tcW w:w="1713" w:type="dxa"/>
            <w:shd w:val="clear" w:color="auto" w:fill="FFCCFF"/>
            <w:vAlign w:val="bottom"/>
          </w:tcPr>
          <w:p w14:paraId="1AB7EAED" w14:textId="428DC312" w:rsidR="00817D55" w:rsidRDefault="00817D55" w:rsidP="00817D55">
            <w:pPr>
              <w:jc w:val="center"/>
            </w:pPr>
            <w:r>
              <w:t>6.8%</w:t>
            </w:r>
          </w:p>
        </w:tc>
        <w:tc>
          <w:tcPr>
            <w:tcW w:w="1714" w:type="dxa"/>
            <w:shd w:val="clear" w:color="auto" w:fill="FFCCFF"/>
            <w:vAlign w:val="bottom"/>
          </w:tcPr>
          <w:p w14:paraId="1CBC5034" w14:textId="2480E0EA" w:rsidR="00817D55" w:rsidRDefault="00817D55" w:rsidP="00817D55">
            <w:pPr>
              <w:jc w:val="center"/>
            </w:pPr>
            <w:r>
              <w:t>13.3%</w:t>
            </w:r>
          </w:p>
        </w:tc>
      </w:tr>
      <w:tr w:rsidR="002E614B" w:rsidRPr="00383579" w14:paraId="7D267DEB" w14:textId="77777777" w:rsidTr="002A5AFE">
        <w:tc>
          <w:tcPr>
            <w:tcW w:w="2543" w:type="dxa"/>
            <w:shd w:val="clear" w:color="auto" w:fill="auto"/>
            <w:vAlign w:val="bottom"/>
          </w:tcPr>
          <w:p w14:paraId="21C3B84D" w14:textId="69E86651" w:rsidR="002E614B" w:rsidRDefault="002E614B" w:rsidP="002E614B">
            <w:r>
              <w:t>Did Not Participate</w:t>
            </w:r>
          </w:p>
        </w:tc>
        <w:tc>
          <w:tcPr>
            <w:tcW w:w="1660" w:type="dxa"/>
            <w:shd w:val="clear" w:color="auto" w:fill="FFCCFF"/>
            <w:vAlign w:val="bottom"/>
          </w:tcPr>
          <w:p w14:paraId="6C822DB9" w14:textId="1434D855" w:rsidR="002E614B" w:rsidRDefault="002E614B" w:rsidP="002E614B">
            <w:pPr>
              <w:jc w:val="center"/>
            </w:pPr>
            <w:r>
              <w:t>20.5%</w:t>
            </w:r>
          </w:p>
        </w:tc>
        <w:tc>
          <w:tcPr>
            <w:tcW w:w="1714" w:type="dxa"/>
            <w:shd w:val="clear" w:color="auto" w:fill="auto"/>
            <w:vAlign w:val="bottom"/>
          </w:tcPr>
          <w:p w14:paraId="5921048C" w14:textId="4647C620" w:rsidR="002E614B" w:rsidRDefault="002E614B" w:rsidP="002E614B">
            <w:pPr>
              <w:jc w:val="center"/>
            </w:pPr>
            <w:r>
              <w:t>20.6%</w:t>
            </w:r>
          </w:p>
        </w:tc>
        <w:tc>
          <w:tcPr>
            <w:tcW w:w="1713" w:type="dxa"/>
            <w:shd w:val="clear" w:color="auto" w:fill="E2EFD9" w:themeFill="accent6" w:themeFillTint="33"/>
            <w:vAlign w:val="bottom"/>
          </w:tcPr>
          <w:p w14:paraId="62B84FE4" w14:textId="76FDD1D6" w:rsidR="002E614B" w:rsidRDefault="002E614B" w:rsidP="002E614B">
            <w:pPr>
              <w:jc w:val="center"/>
            </w:pPr>
            <w:r>
              <w:t>21.6%</w:t>
            </w:r>
          </w:p>
        </w:tc>
        <w:tc>
          <w:tcPr>
            <w:tcW w:w="1714" w:type="dxa"/>
            <w:shd w:val="clear" w:color="auto" w:fill="E2EFD9" w:themeFill="accent6" w:themeFillTint="33"/>
            <w:vAlign w:val="bottom"/>
          </w:tcPr>
          <w:p w14:paraId="53DDC048" w14:textId="68D210EC" w:rsidR="002E614B" w:rsidRDefault="002E614B" w:rsidP="002E614B">
            <w:pPr>
              <w:jc w:val="center"/>
            </w:pPr>
            <w:r>
              <w:t>24.4%</w:t>
            </w:r>
          </w:p>
        </w:tc>
      </w:tr>
    </w:tbl>
    <w:p w14:paraId="2A6EFAC5" w14:textId="77777777" w:rsidR="006535FC" w:rsidRPr="00383579" w:rsidRDefault="006535FC" w:rsidP="006535FC">
      <w:pPr>
        <w:tabs>
          <w:tab w:val="right" w:pos="2160"/>
          <w:tab w:val="right" w:pos="3600"/>
          <w:tab w:val="right" w:pos="5040"/>
          <w:tab w:val="right" w:pos="6480"/>
          <w:tab w:val="right" w:pos="7920"/>
        </w:tabs>
        <w:jc w:val="both"/>
      </w:pPr>
    </w:p>
    <w:p w14:paraId="1B1210A2" w14:textId="5F3423C4" w:rsidR="006535FC" w:rsidRPr="001E75EE" w:rsidRDefault="006535FC" w:rsidP="006535FC">
      <w:pPr>
        <w:jc w:val="both"/>
      </w:pPr>
      <w:r w:rsidRPr="001E75EE">
        <w:t>There is</w:t>
      </w:r>
      <w:r>
        <w:t xml:space="preserve"> a</w:t>
      </w:r>
      <w:r w:rsidR="00343DE5">
        <w:t xml:space="preserve"> not</w:t>
      </w:r>
      <w:r>
        <w:t xml:space="preserve"> significant </w:t>
      </w:r>
      <w:r w:rsidRPr="002756EA">
        <w:t>Black population in the Primary Service Area.  As such</w:t>
      </w:r>
      <w:r w:rsidR="004A32AF" w:rsidRPr="002756EA">
        <w:t>,</w:t>
      </w:r>
      <w:r w:rsidRPr="002756EA">
        <w:t xml:space="preserve"> these numbers may</w:t>
      </w:r>
      <w:r w:rsidR="005442DB" w:rsidRPr="002756EA">
        <w:t xml:space="preserve"> not</w:t>
      </w:r>
      <w:r w:rsidRPr="002756EA">
        <w:t xml:space="preserve"> play a factor with regards to overall participation.  </w:t>
      </w:r>
      <w:r w:rsidR="00C974C5" w:rsidRPr="002756EA">
        <w:t>However, the Hispanic population (</w:t>
      </w:r>
      <w:r w:rsidR="000C0621" w:rsidRPr="002756EA">
        <w:t>16</w:t>
      </w:r>
      <w:r w:rsidR="00C974C5" w:rsidRPr="002756EA">
        <w:t>%)</w:t>
      </w:r>
      <w:r w:rsidR="0019543A" w:rsidRPr="002756EA">
        <w:t xml:space="preserve"> should</w:t>
      </w:r>
      <w:r w:rsidR="0019543A">
        <w:t xml:space="preserve"> be considered.  </w:t>
      </w:r>
    </w:p>
    <w:p w14:paraId="7F1F729B" w14:textId="6A295C98" w:rsidR="00AA0470" w:rsidRDefault="00AA0470">
      <w:pPr>
        <w:spacing w:after="160" w:line="259" w:lineRule="auto"/>
        <w:rPr>
          <w:b/>
          <w:u w:val="single"/>
        </w:rPr>
      </w:pPr>
    </w:p>
    <w:p w14:paraId="75BB34B2" w14:textId="131FA59E" w:rsidR="00902EDB" w:rsidRPr="00383579" w:rsidRDefault="00902EDB" w:rsidP="00902EDB">
      <w:pPr>
        <w:tabs>
          <w:tab w:val="right" w:pos="2160"/>
          <w:tab w:val="right" w:pos="3600"/>
          <w:tab w:val="right" w:pos="5040"/>
          <w:tab w:val="right" w:pos="6480"/>
          <w:tab w:val="right" w:pos="7920"/>
        </w:tabs>
        <w:jc w:val="both"/>
        <w:rPr>
          <w:b/>
          <w:u w:val="single"/>
        </w:rPr>
      </w:pPr>
      <w:r w:rsidRPr="00383579">
        <w:rPr>
          <w:b/>
          <w:u w:val="single"/>
        </w:rPr>
        <w:t xml:space="preserve">Table </w:t>
      </w:r>
      <w:r w:rsidR="008053D1">
        <w:rPr>
          <w:b/>
          <w:u w:val="single"/>
        </w:rPr>
        <w:t>I</w:t>
      </w:r>
      <w:r w:rsidRPr="00383579">
        <w:rPr>
          <w:b/>
          <w:u w:val="single"/>
        </w:rPr>
        <w:t xml:space="preserve"> – Comparison of National, African American and Hispanic Participation Rates</w:t>
      </w:r>
      <w:r w:rsidR="006A09A8">
        <w:rPr>
          <w:b/>
          <w:u w:val="single"/>
        </w:rPr>
        <w:t xml:space="preserve"> in Secondary Service Area</w:t>
      </w:r>
    </w:p>
    <w:p w14:paraId="29E1913E" w14:textId="77777777" w:rsidR="00902EDB" w:rsidRPr="00383579" w:rsidRDefault="00902EDB" w:rsidP="00902EDB">
      <w:pPr>
        <w:tabs>
          <w:tab w:val="right" w:pos="2160"/>
          <w:tab w:val="right" w:pos="3600"/>
          <w:tab w:val="right" w:pos="5040"/>
          <w:tab w:val="right" w:pos="6480"/>
          <w:tab w:val="right" w:pos="7920"/>
        </w:tabs>
        <w:jc w:val="both"/>
        <w:rPr>
          <w:b/>
          <w:u w:val="single"/>
        </w:rPr>
      </w:pPr>
    </w:p>
    <w:tbl>
      <w:tblPr>
        <w:tblW w:w="934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2543"/>
        <w:gridCol w:w="1660"/>
        <w:gridCol w:w="1714"/>
        <w:gridCol w:w="1713"/>
        <w:gridCol w:w="1714"/>
      </w:tblGrid>
      <w:tr w:rsidR="00902EDB" w:rsidRPr="00383579" w14:paraId="1B4C4EB3" w14:textId="77777777" w:rsidTr="003905DA">
        <w:tc>
          <w:tcPr>
            <w:tcW w:w="2543" w:type="dxa"/>
            <w:shd w:val="clear" w:color="auto" w:fill="BFBFBF"/>
          </w:tcPr>
          <w:p w14:paraId="4D8DC5AC" w14:textId="77777777" w:rsidR="00902EDB" w:rsidRPr="00383579" w:rsidRDefault="00902EDB" w:rsidP="003905DA">
            <w:pPr>
              <w:jc w:val="center"/>
              <w:rPr>
                <w:b/>
                <w:bCs/>
              </w:rPr>
            </w:pPr>
            <w:r w:rsidRPr="00383579">
              <w:rPr>
                <w:b/>
                <w:bCs/>
              </w:rPr>
              <w:t>Indoor Activity</w:t>
            </w:r>
          </w:p>
        </w:tc>
        <w:tc>
          <w:tcPr>
            <w:tcW w:w="1660" w:type="dxa"/>
            <w:shd w:val="clear" w:color="auto" w:fill="BFBFBF"/>
          </w:tcPr>
          <w:p w14:paraId="52E542A2" w14:textId="35AD257E" w:rsidR="00902EDB" w:rsidRPr="00383579" w:rsidRDefault="00902EDB" w:rsidP="003905DA">
            <w:pPr>
              <w:tabs>
                <w:tab w:val="right" w:pos="2160"/>
                <w:tab w:val="right" w:pos="3600"/>
                <w:tab w:val="right" w:pos="5040"/>
                <w:tab w:val="right" w:pos="6480"/>
                <w:tab w:val="right" w:pos="7920"/>
              </w:tabs>
              <w:jc w:val="center"/>
              <w:rPr>
                <w:b/>
                <w:bCs/>
              </w:rPr>
            </w:pPr>
            <w:r>
              <w:rPr>
                <w:b/>
                <w:bCs/>
              </w:rPr>
              <w:t>Secondary Service Area</w:t>
            </w:r>
          </w:p>
        </w:tc>
        <w:tc>
          <w:tcPr>
            <w:tcW w:w="1714" w:type="dxa"/>
            <w:shd w:val="clear" w:color="auto" w:fill="BFBFBF"/>
          </w:tcPr>
          <w:p w14:paraId="403A10F3" w14:textId="77777777" w:rsidR="00902EDB" w:rsidRPr="00383579" w:rsidRDefault="00902EDB" w:rsidP="003905DA">
            <w:pPr>
              <w:tabs>
                <w:tab w:val="right" w:pos="2160"/>
                <w:tab w:val="right" w:pos="3600"/>
                <w:tab w:val="right" w:pos="5040"/>
                <w:tab w:val="right" w:pos="6480"/>
                <w:tab w:val="right" w:pos="7920"/>
              </w:tabs>
              <w:jc w:val="center"/>
              <w:rPr>
                <w:b/>
                <w:bCs/>
              </w:rPr>
            </w:pPr>
            <w:r w:rsidRPr="00383579">
              <w:rPr>
                <w:b/>
                <w:bCs/>
              </w:rPr>
              <w:t>National Participation</w:t>
            </w:r>
          </w:p>
        </w:tc>
        <w:tc>
          <w:tcPr>
            <w:tcW w:w="1713" w:type="dxa"/>
            <w:shd w:val="clear" w:color="auto" w:fill="BFBFBF"/>
          </w:tcPr>
          <w:p w14:paraId="0EA91ACA" w14:textId="77777777" w:rsidR="00902EDB" w:rsidRPr="00383579" w:rsidRDefault="00902EDB" w:rsidP="003905DA">
            <w:pPr>
              <w:tabs>
                <w:tab w:val="right" w:pos="2160"/>
                <w:tab w:val="right" w:pos="3600"/>
                <w:tab w:val="right" w:pos="5040"/>
                <w:tab w:val="right" w:pos="6480"/>
                <w:tab w:val="right" w:pos="7920"/>
              </w:tabs>
              <w:jc w:val="center"/>
              <w:rPr>
                <w:b/>
                <w:bCs/>
              </w:rPr>
            </w:pPr>
            <w:r w:rsidRPr="00383579">
              <w:rPr>
                <w:b/>
                <w:bCs/>
              </w:rPr>
              <w:t>African American Participation</w:t>
            </w:r>
          </w:p>
        </w:tc>
        <w:tc>
          <w:tcPr>
            <w:tcW w:w="1714" w:type="dxa"/>
            <w:shd w:val="clear" w:color="auto" w:fill="BFBFBF"/>
          </w:tcPr>
          <w:p w14:paraId="08756910" w14:textId="77777777" w:rsidR="00902EDB" w:rsidRPr="00383579" w:rsidRDefault="00902EDB" w:rsidP="003905DA">
            <w:pPr>
              <w:tabs>
                <w:tab w:val="right" w:pos="2160"/>
                <w:tab w:val="right" w:pos="3600"/>
                <w:tab w:val="right" w:pos="5040"/>
                <w:tab w:val="right" w:pos="6480"/>
                <w:tab w:val="right" w:pos="7920"/>
              </w:tabs>
              <w:jc w:val="center"/>
              <w:rPr>
                <w:b/>
                <w:bCs/>
                <w:i/>
                <w:iCs/>
              </w:rPr>
            </w:pPr>
            <w:r w:rsidRPr="00383579">
              <w:rPr>
                <w:b/>
                <w:bCs/>
                <w:iCs/>
              </w:rPr>
              <w:t>Hispanic Participation</w:t>
            </w:r>
          </w:p>
        </w:tc>
      </w:tr>
      <w:tr w:rsidR="00B80066" w:rsidRPr="00383579" w14:paraId="27994E2E" w14:textId="77777777" w:rsidTr="002A5AFE">
        <w:tc>
          <w:tcPr>
            <w:tcW w:w="2543" w:type="dxa"/>
            <w:shd w:val="clear" w:color="auto" w:fill="auto"/>
            <w:vAlign w:val="bottom"/>
          </w:tcPr>
          <w:p w14:paraId="09DB7D2A" w14:textId="32FB0448" w:rsidR="00B80066" w:rsidRDefault="00B80066" w:rsidP="00B80066">
            <w:r>
              <w:t>Swimming</w:t>
            </w:r>
          </w:p>
        </w:tc>
        <w:tc>
          <w:tcPr>
            <w:tcW w:w="1660" w:type="dxa"/>
            <w:shd w:val="clear" w:color="auto" w:fill="E2EFD9" w:themeFill="accent6" w:themeFillTint="33"/>
            <w:vAlign w:val="bottom"/>
          </w:tcPr>
          <w:p w14:paraId="445D6E07" w14:textId="0CA3CA73" w:rsidR="00B80066" w:rsidRDefault="00B80066" w:rsidP="00B80066">
            <w:pPr>
              <w:jc w:val="center"/>
            </w:pPr>
            <w:r>
              <w:t>17.2%</w:t>
            </w:r>
          </w:p>
        </w:tc>
        <w:tc>
          <w:tcPr>
            <w:tcW w:w="1714" w:type="dxa"/>
            <w:shd w:val="clear" w:color="auto" w:fill="auto"/>
            <w:vAlign w:val="bottom"/>
          </w:tcPr>
          <w:p w14:paraId="4F52DE1B" w14:textId="772305A6" w:rsidR="00B80066" w:rsidRDefault="00B80066" w:rsidP="00B80066">
            <w:pPr>
              <w:jc w:val="center"/>
            </w:pPr>
            <w:r>
              <w:t>15.6%</w:t>
            </w:r>
          </w:p>
        </w:tc>
        <w:tc>
          <w:tcPr>
            <w:tcW w:w="1713" w:type="dxa"/>
            <w:shd w:val="clear" w:color="auto" w:fill="FFCCFF"/>
            <w:vAlign w:val="bottom"/>
          </w:tcPr>
          <w:p w14:paraId="391F8A4D" w14:textId="38698448" w:rsidR="00B80066" w:rsidRDefault="00B80066" w:rsidP="00B80066">
            <w:pPr>
              <w:jc w:val="center"/>
            </w:pPr>
            <w:r>
              <w:t>6.8%</w:t>
            </w:r>
          </w:p>
        </w:tc>
        <w:tc>
          <w:tcPr>
            <w:tcW w:w="1714" w:type="dxa"/>
            <w:shd w:val="clear" w:color="auto" w:fill="FFCCFF"/>
            <w:vAlign w:val="bottom"/>
          </w:tcPr>
          <w:p w14:paraId="0A09734F" w14:textId="2325395A" w:rsidR="00B80066" w:rsidRDefault="00B80066" w:rsidP="00B80066">
            <w:pPr>
              <w:jc w:val="center"/>
            </w:pPr>
            <w:r>
              <w:t>13.3%</w:t>
            </w:r>
          </w:p>
        </w:tc>
      </w:tr>
      <w:tr w:rsidR="00124530" w:rsidRPr="00383579" w14:paraId="715C9419" w14:textId="77777777" w:rsidTr="002A5AFE">
        <w:tc>
          <w:tcPr>
            <w:tcW w:w="2543" w:type="dxa"/>
            <w:shd w:val="clear" w:color="auto" w:fill="auto"/>
            <w:vAlign w:val="bottom"/>
          </w:tcPr>
          <w:p w14:paraId="46212130" w14:textId="43375C17" w:rsidR="00124530" w:rsidRDefault="00124530" w:rsidP="00124530">
            <w:r>
              <w:t>Did Not Participate</w:t>
            </w:r>
          </w:p>
        </w:tc>
        <w:tc>
          <w:tcPr>
            <w:tcW w:w="1660" w:type="dxa"/>
            <w:shd w:val="clear" w:color="auto" w:fill="FFCCFF"/>
            <w:vAlign w:val="bottom"/>
          </w:tcPr>
          <w:p w14:paraId="0003061C" w14:textId="25E9DDA7" w:rsidR="00124530" w:rsidRDefault="00124530" w:rsidP="00124530">
            <w:pPr>
              <w:jc w:val="center"/>
            </w:pPr>
            <w:r>
              <w:t>20.5%</w:t>
            </w:r>
          </w:p>
        </w:tc>
        <w:tc>
          <w:tcPr>
            <w:tcW w:w="1714" w:type="dxa"/>
            <w:shd w:val="clear" w:color="auto" w:fill="auto"/>
            <w:vAlign w:val="bottom"/>
          </w:tcPr>
          <w:p w14:paraId="0F0E0138" w14:textId="6429F195" w:rsidR="00124530" w:rsidRDefault="00124530" w:rsidP="00124530">
            <w:pPr>
              <w:jc w:val="center"/>
            </w:pPr>
            <w:r>
              <w:t>20.6%</w:t>
            </w:r>
          </w:p>
        </w:tc>
        <w:tc>
          <w:tcPr>
            <w:tcW w:w="1713" w:type="dxa"/>
            <w:shd w:val="clear" w:color="auto" w:fill="E2EFD9" w:themeFill="accent6" w:themeFillTint="33"/>
            <w:vAlign w:val="bottom"/>
          </w:tcPr>
          <w:p w14:paraId="275178CB" w14:textId="1C45D977" w:rsidR="00124530" w:rsidRDefault="00124530" w:rsidP="00124530">
            <w:pPr>
              <w:jc w:val="center"/>
            </w:pPr>
            <w:r>
              <w:t>21.6%</w:t>
            </w:r>
          </w:p>
        </w:tc>
        <w:tc>
          <w:tcPr>
            <w:tcW w:w="1714" w:type="dxa"/>
            <w:shd w:val="clear" w:color="auto" w:fill="E2EFD9" w:themeFill="accent6" w:themeFillTint="33"/>
            <w:vAlign w:val="bottom"/>
          </w:tcPr>
          <w:p w14:paraId="7B93D4ED" w14:textId="2930D248" w:rsidR="00124530" w:rsidRDefault="00124530" w:rsidP="00124530">
            <w:pPr>
              <w:jc w:val="center"/>
            </w:pPr>
            <w:r>
              <w:t>24.4%</w:t>
            </w:r>
          </w:p>
        </w:tc>
      </w:tr>
    </w:tbl>
    <w:p w14:paraId="1F416540" w14:textId="77777777" w:rsidR="00902EDB" w:rsidRPr="00383579" w:rsidRDefault="00902EDB" w:rsidP="00902EDB">
      <w:pPr>
        <w:tabs>
          <w:tab w:val="right" w:pos="2160"/>
          <w:tab w:val="right" w:pos="3600"/>
          <w:tab w:val="right" w:pos="5040"/>
          <w:tab w:val="right" w:pos="6480"/>
          <w:tab w:val="right" w:pos="7920"/>
        </w:tabs>
        <w:jc w:val="both"/>
      </w:pPr>
    </w:p>
    <w:p w14:paraId="23DF7A21" w14:textId="2D3DC80D" w:rsidR="00D77B98" w:rsidRPr="001E75EE" w:rsidRDefault="00D77B98" w:rsidP="00D77B98">
      <w:pPr>
        <w:jc w:val="both"/>
      </w:pPr>
      <w:r w:rsidRPr="001E75EE">
        <w:t>There is</w:t>
      </w:r>
      <w:r>
        <w:t xml:space="preserve"> a not </w:t>
      </w:r>
      <w:r w:rsidRPr="002756EA">
        <w:t>significant Black population in the Primary Service Area.  As such, these numbers may not play a factor with regards to overall participation.  However, the Hispanic population (17%)</w:t>
      </w:r>
      <w:r>
        <w:t xml:space="preserve"> should be considered.  </w:t>
      </w:r>
    </w:p>
    <w:p w14:paraId="25562AF8" w14:textId="77777777" w:rsidR="00902EDB" w:rsidRDefault="00902EDB">
      <w:pPr>
        <w:spacing w:after="160" w:line="259" w:lineRule="auto"/>
        <w:rPr>
          <w:b/>
        </w:rPr>
      </w:pPr>
      <w:r>
        <w:rPr>
          <w:b/>
        </w:rPr>
        <w:br w:type="page"/>
      </w:r>
    </w:p>
    <w:p w14:paraId="79ACC464" w14:textId="32B94AEA" w:rsidR="003E0B0E" w:rsidRPr="00383579" w:rsidRDefault="003E0B0E" w:rsidP="003E0B0E">
      <w:pPr>
        <w:tabs>
          <w:tab w:val="right" w:pos="2160"/>
          <w:tab w:val="right" w:pos="3600"/>
          <w:tab w:val="right" w:pos="5040"/>
          <w:tab w:val="right" w:pos="6480"/>
          <w:tab w:val="right" w:pos="7920"/>
        </w:tabs>
        <w:jc w:val="both"/>
      </w:pPr>
      <w:r>
        <w:rPr>
          <w:b/>
        </w:rPr>
        <w:lastRenderedPageBreak/>
        <w:t xml:space="preserve">National </w:t>
      </w:r>
      <w:r w:rsidRPr="00383579">
        <w:rPr>
          <w:b/>
        </w:rPr>
        <w:t>Summary of Sports Participation:</w:t>
      </w:r>
      <w:r w:rsidRPr="00383579">
        <w:t xml:space="preserve">  The following chart summarizes participation </w:t>
      </w:r>
      <w:r>
        <w:t>for</w:t>
      </w:r>
      <w:r w:rsidRPr="00383579">
        <w:t xml:space="preserve"> indoor activities uti</w:t>
      </w:r>
      <w:r>
        <w:t>lizing information from the 20</w:t>
      </w:r>
      <w:r w:rsidR="00D308D3">
        <w:t>21</w:t>
      </w:r>
      <w:r w:rsidRPr="00383579">
        <w:t xml:space="preserve"> National Sporting Goods Association survey.</w:t>
      </w:r>
    </w:p>
    <w:p w14:paraId="73F72B22" w14:textId="77777777" w:rsidR="003E0B0E" w:rsidRPr="00383579" w:rsidRDefault="003E0B0E" w:rsidP="003E0B0E">
      <w:pPr>
        <w:jc w:val="both"/>
      </w:pPr>
    </w:p>
    <w:p w14:paraId="6C3EAC76" w14:textId="60DFFB82" w:rsidR="003E0B0E" w:rsidRPr="00383579" w:rsidRDefault="003E0B0E" w:rsidP="003E0B0E">
      <w:pPr>
        <w:rPr>
          <w:b/>
          <w:u w:val="single"/>
        </w:rPr>
      </w:pPr>
      <w:r>
        <w:rPr>
          <w:b/>
          <w:u w:val="single"/>
        </w:rPr>
        <w:t xml:space="preserve">Table </w:t>
      </w:r>
      <w:r w:rsidR="008053D1">
        <w:rPr>
          <w:b/>
          <w:u w:val="single"/>
        </w:rPr>
        <w:t>J</w:t>
      </w:r>
      <w:r w:rsidRPr="00383579">
        <w:rPr>
          <w:b/>
          <w:u w:val="single"/>
        </w:rPr>
        <w:t xml:space="preserve"> – Sports Participation Summary</w:t>
      </w:r>
    </w:p>
    <w:p w14:paraId="3B6B2779" w14:textId="77777777" w:rsidR="003E0B0E" w:rsidRPr="00383579" w:rsidRDefault="003E0B0E" w:rsidP="003E0B0E">
      <w:pPr>
        <w:rPr>
          <w:b/>
          <w:u w:val="single"/>
        </w:rPr>
      </w:pPr>
    </w:p>
    <w:tbl>
      <w:tblPr>
        <w:tblW w:w="93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772"/>
        <w:gridCol w:w="1458"/>
        <w:gridCol w:w="4130"/>
      </w:tblGrid>
      <w:tr w:rsidR="003E0B0E" w:rsidRPr="00383579" w14:paraId="218AA4F6" w14:textId="77777777" w:rsidTr="00D308D3">
        <w:tc>
          <w:tcPr>
            <w:tcW w:w="3772" w:type="dxa"/>
            <w:shd w:val="clear" w:color="auto" w:fill="BFBFBF"/>
          </w:tcPr>
          <w:p w14:paraId="18D6297F" w14:textId="77777777" w:rsidR="003E0B0E" w:rsidRPr="00383579" w:rsidRDefault="003E0B0E" w:rsidP="00A316BC">
            <w:pPr>
              <w:jc w:val="center"/>
              <w:rPr>
                <w:b/>
                <w:bCs/>
              </w:rPr>
            </w:pPr>
            <w:r w:rsidRPr="00383579">
              <w:rPr>
                <w:b/>
                <w:bCs/>
              </w:rPr>
              <w:t>Sport</w:t>
            </w:r>
          </w:p>
        </w:tc>
        <w:tc>
          <w:tcPr>
            <w:tcW w:w="1458" w:type="dxa"/>
            <w:shd w:val="clear" w:color="auto" w:fill="BFBFBF"/>
          </w:tcPr>
          <w:p w14:paraId="6B02AD20" w14:textId="77777777" w:rsidR="003E0B0E" w:rsidRPr="00383579" w:rsidRDefault="003E0B0E" w:rsidP="00A316BC">
            <w:pPr>
              <w:jc w:val="center"/>
              <w:rPr>
                <w:b/>
                <w:bCs/>
              </w:rPr>
            </w:pPr>
            <w:r w:rsidRPr="00383579">
              <w:rPr>
                <w:b/>
                <w:bCs/>
              </w:rPr>
              <w:t>Nat’l Rank</w:t>
            </w:r>
            <w:r w:rsidRPr="00383579">
              <w:rPr>
                <w:rStyle w:val="FootnoteReference"/>
                <w:b/>
                <w:bCs/>
              </w:rPr>
              <w:footnoteReference w:id="6"/>
            </w:r>
          </w:p>
        </w:tc>
        <w:tc>
          <w:tcPr>
            <w:tcW w:w="4130" w:type="dxa"/>
            <w:shd w:val="clear" w:color="auto" w:fill="BFBFBF"/>
          </w:tcPr>
          <w:p w14:paraId="60B8831C" w14:textId="77777777" w:rsidR="003E0B0E" w:rsidRPr="00383579" w:rsidRDefault="003E0B0E" w:rsidP="00A316BC">
            <w:pPr>
              <w:jc w:val="center"/>
              <w:rPr>
                <w:b/>
                <w:bCs/>
              </w:rPr>
            </w:pPr>
            <w:r w:rsidRPr="00383579">
              <w:rPr>
                <w:b/>
                <w:bCs/>
              </w:rPr>
              <w:t>Nat’l Participation (in millions)</w:t>
            </w:r>
          </w:p>
        </w:tc>
      </w:tr>
      <w:tr w:rsidR="00B5561C" w:rsidRPr="00383579" w14:paraId="204F78BE" w14:textId="77777777" w:rsidTr="00D308D3">
        <w:tc>
          <w:tcPr>
            <w:tcW w:w="3772" w:type="dxa"/>
            <w:shd w:val="clear" w:color="auto" w:fill="auto"/>
            <w:vAlign w:val="bottom"/>
          </w:tcPr>
          <w:p w14:paraId="5EE73866" w14:textId="160B80DF" w:rsidR="00B5561C" w:rsidRDefault="00B5561C" w:rsidP="00B5561C">
            <w:r>
              <w:t>Exercise Walking</w:t>
            </w:r>
          </w:p>
        </w:tc>
        <w:tc>
          <w:tcPr>
            <w:tcW w:w="1458" w:type="dxa"/>
            <w:shd w:val="clear" w:color="auto" w:fill="auto"/>
            <w:vAlign w:val="bottom"/>
          </w:tcPr>
          <w:p w14:paraId="676B8262" w14:textId="395355F1" w:rsidR="00B5561C" w:rsidRDefault="00B5561C" w:rsidP="00B5561C">
            <w:pPr>
              <w:jc w:val="center"/>
            </w:pPr>
            <w:r>
              <w:t>1</w:t>
            </w:r>
          </w:p>
        </w:tc>
        <w:tc>
          <w:tcPr>
            <w:tcW w:w="4130" w:type="dxa"/>
            <w:shd w:val="clear" w:color="auto" w:fill="auto"/>
            <w:vAlign w:val="bottom"/>
          </w:tcPr>
          <w:p w14:paraId="2275E7EF" w14:textId="67317FD9" w:rsidR="00B5561C" w:rsidRDefault="00B5561C" w:rsidP="00B5561C">
            <w:pPr>
              <w:jc w:val="center"/>
            </w:pPr>
            <w:r>
              <w:t>125.0</w:t>
            </w:r>
          </w:p>
        </w:tc>
      </w:tr>
      <w:tr w:rsidR="00B5561C" w:rsidRPr="00383579" w14:paraId="0240280F" w14:textId="77777777" w:rsidTr="00D308D3">
        <w:tc>
          <w:tcPr>
            <w:tcW w:w="3772" w:type="dxa"/>
            <w:tcBorders>
              <w:bottom w:val="single" w:sz="6" w:space="0" w:color="000000"/>
            </w:tcBorders>
            <w:shd w:val="clear" w:color="auto" w:fill="auto"/>
            <w:vAlign w:val="bottom"/>
          </w:tcPr>
          <w:p w14:paraId="23D7DE5A" w14:textId="32D655BC" w:rsidR="00B5561C" w:rsidRDefault="00B5561C" w:rsidP="00B5561C">
            <w:r>
              <w:t>Cardio F</w:t>
            </w:r>
            <w:r w:rsidR="00865F64">
              <w:t>itn</w:t>
            </w:r>
            <w:r>
              <w:t>ess</w:t>
            </w:r>
          </w:p>
        </w:tc>
        <w:tc>
          <w:tcPr>
            <w:tcW w:w="1458" w:type="dxa"/>
            <w:tcBorders>
              <w:bottom w:val="single" w:sz="6" w:space="0" w:color="000000"/>
            </w:tcBorders>
            <w:shd w:val="clear" w:color="auto" w:fill="auto"/>
            <w:vAlign w:val="bottom"/>
          </w:tcPr>
          <w:p w14:paraId="2B79E78E" w14:textId="3079CBA3" w:rsidR="00B5561C" w:rsidRDefault="00B5561C" w:rsidP="00B5561C">
            <w:pPr>
              <w:jc w:val="center"/>
            </w:pPr>
            <w:r>
              <w:t>2</w:t>
            </w:r>
          </w:p>
        </w:tc>
        <w:tc>
          <w:tcPr>
            <w:tcW w:w="4130" w:type="dxa"/>
            <w:tcBorders>
              <w:bottom w:val="single" w:sz="6" w:space="0" w:color="000000"/>
            </w:tcBorders>
            <w:shd w:val="clear" w:color="auto" w:fill="auto"/>
            <w:vAlign w:val="bottom"/>
          </w:tcPr>
          <w:p w14:paraId="7EB509A6" w14:textId="0999E520" w:rsidR="00B5561C" w:rsidRDefault="00B5561C" w:rsidP="00B5561C">
            <w:pPr>
              <w:jc w:val="center"/>
            </w:pPr>
            <w:r>
              <w:t>86.1</w:t>
            </w:r>
          </w:p>
        </w:tc>
      </w:tr>
      <w:tr w:rsidR="00B5561C" w:rsidRPr="00383579" w14:paraId="4F287EBF" w14:textId="77777777" w:rsidTr="00D308D3">
        <w:tc>
          <w:tcPr>
            <w:tcW w:w="3772" w:type="dxa"/>
            <w:shd w:val="clear" w:color="auto" w:fill="auto"/>
            <w:vAlign w:val="bottom"/>
          </w:tcPr>
          <w:p w14:paraId="724D7993" w14:textId="46A6E7D2" w:rsidR="00B5561C" w:rsidRDefault="00B5561C" w:rsidP="00B5561C">
            <w:r>
              <w:t>Strength Training</w:t>
            </w:r>
          </w:p>
        </w:tc>
        <w:tc>
          <w:tcPr>
            <w:tcW w:w="1458" w:type="dxa"/>
            <w:shd w:val="clear" w:color="auto" w:fill="auto"/>
            <w:vAlign w:val="bottom"/>
          </w:tcPr>
          <w:p w14:paraId="213DEA1A" w14:textId="6B506A8C" w:rsidR="00B5561C" w:rsidRDefault="00B5561C" w:rsidP="00B5561C">
            <w:pPr>
              <w:jc w:val="center"/>
            </w:pPr>
            <w:r>
              <w:t>3</w:t>
            </w:r>
          </w:p>
        </w:tc>
        <w:tc>
          <w:tcPr>
            <w:tcW w:w="4130" w:type="dxa"/>
            <w:shd w:val="clear" w:color="auto" w:fill="auto"/>
            <w:vAlign w:val="bottom"/>
          </w:tcPr>
          <w:p w14:paraId="5F4AAF00" w14:textId="0A48BCD9" w:rsidR="00B5561C" w:rsidRDefault="00B5561C" w:rsidP="00B5561C">
            <w:pPr>
              <w:jc w:val="center"/>
            </w:pPr>
            <w:r>
              <w:t>68.9</w:t>
            </w:r>
          </w:p>
        </w:tc>
      </w:tr>
      <w:tr w:rsidR="00B5561C" w:rsidRPr="00383579" w14:paraId="62A8BC6A" w14:textId="77777777" w:rsidTr="00D308D3">
        <w:tc>
          <w:tcPr>
            <w:tcW w:w="3772" w:type="dxa"/>
            <w:shd w:val="clear" w:color="auto" w:fill="auto"/>
            <w:vAlign w:val="bottom"/>
          </w:tcPr>
          <w:p w14:paraId="5F9346DE" w14:textId="194148EA" w:rsidR="00B5561C" w:rsidRDefault="00B5561C" w:rsidP="00B5561C">
            <w:r>
              <w:t>Exercising w/ Equipment</w:t>
            </w:r>
          </w:p>
        </w:tc>
        <w:tc>
          <w:tcPr>
            <w:tcW w:w="1458" w:type="dxa"/>
            <w:shd w:val="clear" w:color="auto" w:fill="auto"/>
            <w:vAlign w:val="bottom"/>
          </w:tcPr>
          <w:p w14:paraId="3012988D" w14:textId="344BABCF" w:rsidR="00B5561C" w:rsidRDefault="00B5561C" w:rsidP="00B5561C">
            <w:pPr>
              <w:jc w:val="center"/>
            </w:pPr>
            <w:r>
              <w:t>4</w:t>
            </w:r>
          </w:p>
        </w:tc>
        <w:tc>
          <w:tcPr>
            <w:tcW w:w="4130" w:type="dxa"/>
            <w:shd w:val="clear" w:color="auto" w:fill="auto"/>
            <w:vAlign w:val="bottom"/>
          </w:tcPr>
          <w:p w14:paraId="54733442" w14:textId="3AF719C9" w:rsidR="00B5561C" w:rsidRDefault="00B5561C" w:rsidP="00B5561C">
            <w:pPr>
              <w:jc w:val="center"/>
            </w:pPr>
            <w:r>
              <w:t>57.2</w:t>
            </w:r>
          </w:p>
        </w:tc>
      </w:tr>
      <w:tr w:rsidR="00B5561C" w:rsidRPr="00383579" w14:paraId="70C62951" w14:textId="77777777" w:rsidTr="00D308D3">
        <w:trPr>
          <w:trHeight w:val="207"/>
        </w:trPr>
        <w:tc>
          <w:tcPr>
            <w:tcW w:w="3772" w:type="dxa"/>
            <w:shd w:val="clear" w:color="auto" w:fill="auto"/>
            <w:vAlign w:val="bottom"/>
          </w:tcPr>
          <w:p w14:paraId="7E5112AF" w14:textId="50404B20" w:rsidR="00B5561C" w:rsidRDefault="00B5561C" w:rsidP="00B5561C">
            <w:r>
              <w:t>Hiking</w:t>
            </w:r>
          </w:p>
        </w:tc>
        <w:tc>
          <w:tcPr>
            <w:tcW w:w="1458" w:type="dxa"/>
            <w:shd w:val="clear" w:color="auto" w:fill="auto"/>
            <w:vAlign w:val="bottom"/>
          </w:tcPr>
          <w:p w14:paraId="0746BE29" w14:textId="7E9B38FB" w:rsidR="00B5561C" w:rsidRDefault="00B5561C" w:rsidP="00B5561C">
            <w:pPr>
              <w:jc w:val="center"/>
            </w:pPr>
            <w:r>
              <w:t>5</w:t>
            </w:r>
          </w:p>
        </w:tc>
        <w:tc>
          <w:tcPr>
            <w:tcW w:w="4130" w:type="dxa"/>
            <w:shd w:val="clear" w:color="auto" w:fill="auto"/>
            <w:vAlign w:val="bottom"/>
          </w:tcPr>
          <w:p w14:paraId="3FF9E4AA" w14:textId="3A25CD33" w:rsidR="00B5561C" w:rsidRDefault="00B5561C" w:rsidP="00B5561C">
            <w:pPr>
              <w:jc w:val="center"/>
            </w:pPr>
            <w:r>
              <w:t>48.8</w:t>
            </w:r>
          </w:p>
        </w:tc>
      </w:tr>
      <w:tr w:rsidR="00B5561C" w:rsidRPr="00383579" w14:paraId="0A65D4DC" w14:textId="77777777" w:rsidTr="00AE0CB4">
        <w:tc>
          <w:tcPr>
            <w:tcW w:w="3772" w:type="dxa"/>
            <w:shd w:val="clear" w:color="auto" w:fill="00B0F0"/>
            <w:vAlign w:val="bottom"/>
          </w:tcPr>
          <w:p w14:paraId="7D2C0747" w14:textId="7DB73CB6" w:rsidR="00B5561C" w:rsidRDefault="00B5561C" w:rsidP="00B5561C">
            <w:r>
              <w:t>Swimming</w:t>
            </w:r>
          </w:p>
        </w:tc>
        <w:tc>
          <w:tcPr>
            <w:tcW w:w="1458" w:type="dxa"/>
            <w:shd w:val="clear" w:color="auto" w:fill="00B0F0"/>
            <w:vAlign w:val="bottom"/>
          </w:tcPr>
          <w:p w14:paraId="1D201C91" w14:textId="4A39EF29" w:rsidR="00B5561C" w:rsidRDefault="00B5561C" w:rsidP="00B5561C">
            <w:pPr>
              <w:jc w:val="center"/>
            </w:pPr>
            <w:r>
              <w:t>6</w:t>
            </w:r>
          </w:p>
        </w:tc>
        <w:tc>
          <w:tcPr>
            <w:tcW w:w="4130" w:type="dxa"/>
            <w:shd w:val="clear" w:color="auto" w:fill="00B0F0"/>
            <w:vAlign w:val="bottom"/>
          </w:tcPr>
          <w:p w14:paraId="73F49E32" w14:textId="7E1CB044" w:rsidR="00B5561C" w:rsidRDefault="00B5561C" w:rsidP="00B5561C">
            <w:pPr>
              <w:jc w:val="center"/>
            </w:pPr>
            <w:r>
              <w:t>47.2</w:t>
            </w:r>
          </w:p>
        </w:tc>
      </w:tr>
      <w:tr w:rsidR="00B5561C" w:rsidRPr="00383579" w14:paraId="4B1D2BCD" w14:textId="77777777" w:rsidTr="00D308D3">
        <w:tc>
          <w:tcPr>
            <w:tcW w:w="3772" w:type="dxa"/>
            <w:shd w:val="clear" w:color="auto" w:fill="auto"/>
            <w:vAlign w:val="bottom"/>
          </w:tcPr>
          <w:p w14:paraId="7FA3B696" w14:textId="305D4729" w:rsidR="00B5561C" w:rsidRDefault="00B5561C" w:rsidP="00B5561C">
            <w:r>
              <w:t>Running/Jogging</w:t>
            </w:r>
          </w:p>
        </w:tc>
        <w:tc>
          <w:tcPr>
            <w:tcW w:w="1458" w:type="dxa"/>
            <w:shd w:val="clear" w:color="auto" w:fill="auto"/>
            <w:vAlign w:val="bottom"/>
          </w:tcPr>
          <w:p w14:paraId="46A0A150" w14:textId="1FB3167B" w:rsidR="00B5561C" w:rsidRDefault="00B5561C" w:rsidP="00B5561C">
            <w:pPr>
              <w:jc w:val="center"/>
            </w:pPr>
            <w:r>
              <w:t>7</w:t>
            </w:r>
          </w:p>
        </w:tc>
        <w:tc>
          <w:tcPr>
            <w:tcW w:w="4130" w:type="dxa"/>
            <w:shd w:val="clear" w:color="auto" w:fill="auto"/>
            <w:vAlign w:val="bottom"/>
          </w:tcPr>
          <w:p w14:paraId="1B59479E" w14:textId="671DEB6C" w:rsidR="00B5561C" w:rsidRDefault="00B5561C" w:rsidP="00B5561C">
            <w:pPr>
              <w:jc w:val="center"/>
            </w:pPr>
            <w:r>
              <w:t>45.0</w:t>
            </w:r>
          </w:p>
        </w:tc>
      </w:tr>
      <w:tr w:rsidR="00B5561C" w:rsidRPr="00383579" w14:paraId="152B6935" w14:textId="77777777" w:rsidTr="00D308D3">
        <w:tc>
          <w:tcPr>
            <w:tcW w:w="3772" w:type="dxa"/>
            <w:shd w:val="clear" w:color="auto" w:fill="auto"/>
            <w:vAlign w:val="bottom"/>
          </w:tcPr>
          <w:p w14:paraId="3926222D" w14:textId="13007C3F" w:rsidR="00B5561C" w:rsidRDefault="00B5561C" w:rsidP="00B5561C">
            <w:r>
              <w:t>Bicycle Riding</w:t>
            </w:r>
          </w:p>
        </w:tc>
        <w:tc>
          <w:tcPr>
            <w:tcW w:w="1458" w:type="dxa"/>
            <w:shd w:val="clear" w:color="auto" w:fill="auto"/>
            <w:vAlign w:val="bottom"/>
          </w:tcPr>
          <w:p w14:paraId="06F9F5DD" w14:textId="1C70523A" w:rsidR="00B5561C" w:rsidRDefault="00B5561C" w:rsidP="00B5561C">
            <w:pPr>
              <w:jc w:val="center"/>
            </w:pPr>
            <w:r>
              <w:t>8</w:t>
            </w:r>
          </w:p>
        </w:tc>
        <w:tc>
          <w:tcPr>
            <w:tcW w:w="4130" w:type="dxa"/>
            <w:shd w:val="clear" w:color="auto" w:fill="auto"/>
            <w:vAlign w:val="bottom"/>
          </w:tcPr>
          <w:p w14:paraId="3E59C6C6" w14:textId="28023AA7" w:rsidR="00B5561C" w:rsidRDefault="00B5561C" w:rsidP="00B5561C">
            <w:pPr>
              <w:jc w:val="center"/>
            </w:pPr>
            <w:r>
              <w:t>42.8</w:t>
            </w:r>
          </w:p>
        </w:tc>
      </w:tr>
      <w:tr w:rsidR="00B5561C" w:rsidRPr="00383579" w14:paraId="10EB7681" w14:textId="77777777" w:rsidTr="00D308D3">
        <w:tc>
          <w:tcPr>
            <w:tcW w:w="3772" w:type="dxa"/>
            <w:shd w:val="clear" w:color="auto" w:fill="auto"/>
            <w:vAlign w:val="bottom"/>
          </w:tcPr>
          <w:p w14:paraId="3D6FD079" w14:textId="08BB56D2" w:rsidR="00B5561C" w:rsidRDefault="00B5561C" w:rsidP="00B5561C">
            <w:r>
              <w:t>Weight Lifting</w:t>
            </w:r>
          </w:p>
        </w:tc>
        <w:tc>
          <w:tcPr>
            <w:tcW w:w="1458" w:type="dxa"/>
            <w:shd w:val="clear" w:color="auto" w:fill="auto"/>
            <w:vAlign w:val="bottom"/>
          </w:tcPr>
          <w:p w14:paraId="059D90F8" w14:textId="1216ED62" w:rsidR="00B5561C" w:rsidRDefault="00B5561C" w:rsidP="00B5561C">
            <w:pPr>
              <w:jc w:val="center"/>
            </w:pPr>
            <w:r>
              <w:t>9</w:t>
            </w:r>
          </w:p>
        </w:tc>
        <w:tc>
          <w:tcPr>
            <w:tcW w:w="4130" w:type="dxa"/>
            <w:shd w:val="clear" w:color="auto" w:fill="auto"/>
            <w:vAlign w:val="bottom"/>
          </w:tcPr>
          <w:p w14:paraId="08CF39DD" w14:textId="669E287C" w:rsidR="00B5561C" w:rsidRDefault="00B5561C" w:rsidP="00B5561C">
            <w:pPr>
              <w:jc w:val="center"/>
            </w:pPr>
            <w:r>
              <w:t>37.5</w:t>
            </w:r>
          </w:p>
        </w:tc>
      </w:tr>
      <w:tr w:rsidR="00B5561C" w:rsidRPr="00383579" w14:paraId="175F39D4" w14:textId="77777777" w:rsidTr="00D308D3">
        <w:tc>
          <w:tcPr>
            <w:tcW w:w="3772" w:type="dxa"/>
            <w:shd w:val="clear" w:color="auto" w:fill="auto"/>
            <w:vAlign w:val="bottom"/>
          </w:tcPr>
          <w:p w14:paraId="342DF494" w14:textId="5B5D5F2F" w:rsidR="00B5561C" w:rsidRDefault="00B5561C" w:rsidP="00B5561C">
            <w:r>
              <w:t>Yoga</w:t>
            </w:r>
          </w:p>
        </w:tc>
        <w:tc>
          <w:tcPr>
            <w:tcW w:w="1458" w:type="dxa"/>
            <w:shd w:val="clear" w:color="auto" w:fill="auto"/>
            <w:vAlign w:val="bottom"/>
          </w:tcPr>
          <w:p w14:paraId="620C90B4" w14:textId="77BF47AB" w:rsidR="00B5561C" w:rsidRDefault="00B5561C" w:rsidP="00B5561C">
            <w:pPr>
              <w:jc w:val="center"/>
            </w:pPr>
            <w:r>
              <w:t>10</w:t>
            </w:r>
          </w:p>
        </w:tc>
        <w:tc>
          <w:tcPr>
            <w:tcW w:w="4130" w:type="dxa"/>
            <w:shd w:val="clear" w:color="auto" w:fill="auto"/>
            <w:vAlign w:val="bottom"/>
          </w:tcPr>
          <w:p w14:paraId="17183969" w14:textId="500498B8" w:rsidR="00B5561C" w:rsidRDefault="00B5561C" w:rsidP="00B5561C">
            <w:pPr>
              <w:jc w:val="center"/>
            </w:pPr>
            <w:r>
              <w:t>30.7</w:t>
            </w:r>
          </w:p>
        </w:tc>
      </w:tr>
      <w:tr w:rsidR="00B5561C" w:rsidRPr="00383579" w14:paraId="1BEB42EF" w14:textId="77777777" w:rsidTr="00D308D3">
        <w:tc>
          <w:tcPr>
            <w:tcW w:w="3772" w:type="dxa"/>
            <w:shd w:val="clear" w:color="auto" w:fill="auto"/>
            <w:vAlign w:val="bottom"/>
          </w:tcPr>
          <w:p w14:paraId="3B3A34D6" w14:textId="75DBDDD3" w:rsidR="00B5561C" w:rsidRPr="00961B42" w:rsidRDefault="00B5561C" w:rsidP="00B5561C">
            <w:r>
              <w:t>Fishing (fresh water)</w:t>
            </w:r>
          </w:p>
        </w:tc>
        <w:tc>
          <w:tcPr>
            <w:tcW w:w="1458" w:type="dxa"/>
            <w:shd w:val="clear" w:color="auto" w:fill="auto"/>
            <w:vAlign w:val="bottom"/>
          </w:tcPr>
          <w:p w14:paraId="4309BFC5" w14:textId="68EE474F" w:rsidR="00B5561C" w:rsidRPr="00961B42" w:rsidRDefault="00B5561C" w:rsidP="00B5561C">
            <w:pPr>
              <w:jc w:val="center"/>
            </w:pPr>
            <w:r>
              <w:t>11</w:t>
            </w:r>
          </w:p>
        </w:tc>
        <w:tc>
          <w:tcPr>
            <w:tcW w:w="4130" w:type="dxa"/>
            <w:shd w:val="clear" w:color="auto" w:fill="auto"/>
            <w:vAlign w:val="bottom"/>
          </w:tcPr>
          <w:p w14:paraId="680ED416" w14:textId="19EDD106" w:rsidR="00B5561C" w:rsidRPr="00961B42" w:rsidRDefault="00B5561C" w:rsidP="00B5561C">
            <w:pPr>
              <w:jc w:val="center"/>
            </w:pPr>
            <w:r>
              <w:t>29.5</w:t>
            </w:r>
          </w:p>
        </w:tc>
      </w:tr>
      <w:tr w:rsidR="00B5561C" w:rsidRPr="00383579" w14:paraId="1FD981BB" w14:textId="77777777" w:rsidTr="00D308D3">
        <w:tc>
          <w:tcPr>
            <w:tcW w:w="3772" w:type="dxa"/>
            <w:shd w:val="clear" w:color="auto" w:fill="auto"/>
            <w:vAlign w:val="bottom"/>
          </w:tcPr>
          <w:p w14:paraId="2A61A8DB" w14:textId="42501DE9" w:rsidR="00B5561C" w:rsidRPr="00961B42" w:rsidRDefault="00B5561C" w:rsidP="00B5561C">
            <w:r>
              <w:t>Workout @ Club</w:t>
            </w:r>
          </w:p>
        </w:tc>
        <w:tc>
          <w:tcPr>
            <w:tcW w:w="1458" w:type="dxa"/>
            <w:shd w:val="clear" w:color="auto" w:fill="auto"/>
            <w:vAlign w:val="bottom"/>
          </w:tcPr>
          <w:p w14:paraId="7F97A1C9" w14:textId="4E21902C" w:rsidR="00B5561C" w:rsidRPr="00961B42" w:rsidRDefault="00B5561C" w:rsidP="00B5561C">
            <w:pPr>
              <w:jc w:val="center"/>
            </w:pPr>
            <w:r>
              <w:t>13</w:t>
            </w:r>
          </w:p>
        </w:tc>
        <w:tc>
          <w:tcPr>
            <w:tcW w:w="4130" w:type="dxa"/>
            <w:shd w:val="clear" w:color="auto" w:fill="auto"/>
            <w:vAlign w:val="bottom"/>
          </w:tcPr>
          <w:p w14:paraId="7726A01D" w14:textId="1F6EAEBA" w:rsidR="00B5561C" w:rsidRDefault="00B5561C" w:rsidP="00B5561C">
            <w:pPr>
              <w:jc w:val="center"/>
            </w:pPr>
            <w:r>
              <w:t>24.6</w:t>
            </w:r>
          </w:p>
        </w:tc>
      </w:tr>
      <w:tr w:rsidR="00B5561C" w:rsidRPr="00383579" w14:paraId="6D4AF038" w14:textId="77777777" w:rsidTr="00D308D3">
        <w:tc>
          <w:tcPr>
            <w:tcW w:w="3772" w:type="dxa"/>
            <w:shd w:val="clear" w:color="auto" w:fill="auto"/>
            <w:vAlign w:val="bottom"/>
          </w:tcPr>
          <w:p w14:paraId="7652ACE3" w14:textId="6D5FAE84" w:rsidR="00B5561C" w:rsidRDefault="00B5561C" w:rsidP="00B5561C">
            <w:r>
              <w:t>Basketball</w:t>
            </w:r>
          </w:p>
        </w:tc>
        <w:tc>
          <w:tcPr>
            <w:tcW w:w="1458" w:type="dxa"/>
            <w:shd w:val="clear" w:color="auto" w:fill="auto"/>
            <w:vAlign w:val="bottom"/>
          </w:tcPr>
          <w:p w14:paraId="5CBF6504" w14:textId="67138623" w:rsidR="00B5561C" w:rsidRDefault="00B5561C" w:rsidP="00B5561C">
            <w:pPr>
              <w:jc w:val="center"/>
            </w:pPr>
            <w:r>
              <w:t>14</w:t>
            </w:r>
          </w:p>
        </w:tc>
        <w:tc>
          <w:tcPr>
            <w:tcW w:w="4130" w:type="dxa"/>
            <w:shd w:val="clear" w:color="auto" w:fill="auto"/>
            <w:vAlign w:val="bottom"/>
          </w:tcPr>
          <w:p w14:paraId="359341AA" w14:textId="382B154E" w:rsidR="00B5561C" w:rsidRDefault="00B5561C" w:rsidP="00B5561C">
            <w:pPr>
              <w:jc w:val="center"/>
            </w:pPr>
            <w:r>
              <w:t>22.5</w:t>
            </w:r>
          </w:p>
        </w:tc>
      </w:tr>
      <w:tr w:rsidR="00B5561C" w:rsidRPr="00383579" w14:paraId="5B0E7275" w14:textId="77777777" w:rsidTr="00D308D3">
        <w:tc>
          <w:tcPr>
            <w:tcW w:w="3772" w:type="dxa"/>
            <w:shd w:val="clear" w:color="auto" w:fill="auto"/>
            <w:vAlign w:val="bottom"/>
          </w:tcPr>
          <w:p w14:paraId="7CFE7A35" w14:textId="41385724" w:rsidR="00B5561C" w:rsidRPr="00961B42" w:rsidRDefault="00B5561C" w:rsidP="00B5561C">
            <w:r>
              <w:t>Golf</w:t>
            </w:r>
          </w:p>
        </w:tc>
        <w:tc>
          <w:tcPr>
            <w:tcW w:w="1458" w:type="dxa"/>
            <w:shd w:val="clear" w:color="auto" w:fill="auto"/>
            <w:vAlign w:val="bottom"/>
          </w:tcPr>
          <w:p w14:paraId="49A33DFC" w14:textId="10F9DA47" w:rsidR="00B5561C" w:rsidRPr="00961B42" w:rsidRDefault="00B5561C" w:rsidP="00B5561C">
            <w:pPr>
              <w:jc w:val="center"/>
            </w:pPr>
            <w:r>
              <w:t>16</w:t>
            </w:r>
          </w:p>
        </w:tc>
        <w:tc>
          <w:tcPr>
            <w:tcW w:w="4130" w:type="dxa"/>
            <w:shd w:val="clear" w:color="auto" w:fill="auto"/>
            <w:vAlign w:val="bottom"/>
          </w:tcPr>
          <w:p w14:paraId="168DDAC5" w14:textId="78E0B506" w:rsidR="00B5561C" w:rsidRDefault="00B5561C" w:rsidP="00B5561C">
            <w:pPr>
              <w:jc w:val="center"/>
            </w:pPr>
            <w:r>
              <w:t>19.0</w:t>
            </w:r>
          </w:p>
        </w:tc>
      </w:tr>
      <w:tr w:rsidR="00B5561C" w:rsidRPr="00383579" w14:paraId="433E6936" w14:textId="77777777" w:rsidTr="00D308D3">
        <w:tc>
          <w:tcPr>
            <w:tcW w:w="3772" w:type="dxa"/>
            <w:shd w:val="clear" w:color="auto" w:fill="auto"/>
            <w:vAlign w:val="bottom"/>
          </w:tcPr>
          <w:p w14:paraId="5449E9DD" w14:textId="7972D945" w:rsidR="00B5561C" w:rsidRPr="00961B42" w:rsidRDefault="00B5561C" w:rsidP="00B5561C">
            <w:r>
              <w:t>Target Shooting (live ammunition)</w:t>
            </w:r>
          </w:p>
        </w:tc>
        <w:tc>
          <w:tcPr>
            <w:tcW w:w="1458" w:type="dxa"/>
            <w:shd w:val="clear" w:color="auto" w:fill="auto"/>
            <w:vAlign w:val="bottom"/>
          </w:tcPr>
          <w:p w14:paraId="329DAAB0" w14:textId="59FE8936" w:rsidR="00B5561C" w:rsidRPr="00961B42" w:rsidRDefault="00B5561C" w:rsidP="00B5561C">
            <w:pPr>
              <w:jc w:val="center"/>
            </w:pPr>
            <w:r>
              <w:t>17</w:t>
            </w:r>
          </w:p>
        </w:tc>
        <w:tc>
          <w:tcPr>
            <w:tcW w:w="4130" w:type="dxa"/>
            <w:shd w:val="clear" w:color="auto" w:fill="auto"/>
            <w:vAlign w:val="bottom"/>
          </w:tcPr>
          <w:p w14:paraId="65A9EEE3" w14:textId="58BCE7F3" w:rsidR="00B5561C" w:rsidRPr="00961B42" w:rsidRDefault="00B5561C" w:rsidP="00B5561C">
            <w:pPr>
              <w:jc w:val="center"/>
            </w:pPr>
            <w:r>
              <w:t>18.8</w:t>
            </w:r>
          </w:p>
        </w:tc>
      </w:tr>
      <w:tr w:rsidR="00B5561C" w:rsidRPr="00383579" w14:paraId="542D3C54" w14:textId="77777777" w:rsidTr="00D308D3">
        <w:tc>
          <w:tcPr>
            <w:tcW w:w="3772" w:type="dxa"/>
            <w:shd w:val="clear" w:color="auto" w:fill="auto"/>
            <w:vAlign w:val="bottom"/>
          </w:tcPr>
          <w:p w14:paraId="4C5701ED" w14:textId="492C85C3" w:rsidR="00B5561C" w:rsidRPr="00961B42" w:rsidRDefault="00B5561C" w:rsidP="00B5561C">
            <w:r>
              <w:t>Hunting w/ Firearms</w:t>
            </w:r>
          </w:p>
        </w:tc>
        <w:tc>
          <w:tcPr>
            <w:tcW w:w="1458" w:type="dxa"/>
            <w:shd w:val="clear" w:color="auto" w:fill="auto"/>
            <w:vAlign w:val="bottom"/>
          </w:tcPr>
          <w:p w14:paraId="40F1BB9C" w14:textId="59CEC90B" w:rsidR="00B5561C" w:rsidRPr="00961B42" w:rsidRDefault="00B5561C" w:rsidP="00B5561C">
            <w:pPr>
              <w:jc w:val="center"/>
            </w:pPr>
            <w:r>
              <w:t>18</w:t>
            </w:r>
          </w:p>
        </w:tc>
        <w:tc>
          <w:tcPr>
            <w:tcW w:w="4130" w:type="dxa"/>
            <w:shd w:val="clear" w:color="auto" w:fill="auto"/>
            <w:vAlign w:val="bottom"/>
          </w:tcPr>
          <w:p w14:paraId="14B739B3" w14:textId="4AE5214C" w:rsidR="00B5561C" w:rsidRPr="00961B42" w:rsidRDefault="00B5561C" w:rsidP="00B5561C">
            <w:pPr>
              <w:jc w:val="center"/>
            </w:pPr>
            <w:r>
              <w:t>16.4</w:t>
            </w:r>
          </w:p>
        </w:tc>
      </w:tr>
      <w:tr w:rsidR="00B5561C" w:rsidRPr="00383579" w14:paraId="1DBC0B27" w14:textId="77777777" w:rsidTr="00D308D3">
        <w:tc>
          <w:tcPr>
            <w:tcW w:w="3772" w:type="dxa"/>
            <w:shd w:val="clear" w:color="auto" w:fill="auto"/>
            <w:vAlign w:val="bottom"/>
          </w:tcPr>
          <w:p w14:paraId="6670341C" w14:textId="4474C511" w:rsidR="00B5561C" w:rsidRPr="00961B42" w:rsidRDefault="00B5561C" w:rsidP="00B5561C">
            <w:r>
              <w:t>Boating (motor/power)</w:t>
            </w:r>
          </w:p>
        </w:tc>
        <w:tc>
          <w:tcPr>
            <w:tcW w:w="1458" w:type="dxa"/>
            <w:shd w:val="clear" w:color="auto" w:fill="auto"/>
            <w:vAlign w:val="bottom"/>
          </w:tcPr>
          <w:p w14:paraId="798C0EF4" w14:textId="3D75DB9C" w:rsidR="00B5561C" w:rsidRPr="00961B42" w:rsidRDefault="00B5561C" w:rsidP="00B5561C">
            <w:pPr>
              <w:jc w:val="center"/>
            </w:pPr>
            <w:r>
              <w:t>19</w:t>
            </w:r>
          </w:p>
        </w:tc>
        <w:tc>
          <w:tcPr>
            <w:tcW w:w="4130" w:type="dxa"/>
            <w:shd w:val="clear" w:color="auto" w:fill="auto"/>
            <w:vAlign w:val="bottom"/>
          </w:tcPr>
          <w:p w14:paraId="0D269F5B" w14:textId="253D9CEC" w:rsidR="00B5561C" w:rsidRDefault="00B5561C" w:rsidP="00B5561C">
            <w:pPr>
              <w:jc w:val="center"/>
            </w:pPr>
            <w:r>
              <w:t>14.6</w:t>
            </w:r>
          </w:p>
        </w:tc>
      </w:tr>
      <w:tr w:rsidR="00B5561C" w:rsidRPr="00383579" w14:paraId="6A29BFB2" w14:textId="77777777" w:rsidTr="00D308D3">
        <w:tc>
          <w:tcPr>
            <w:tcW w:w="3772" w:type="dxa"/>
            <w:shd w:val="clear" w:color="auto" w:fill="auto"/>
            <w:vAlign w:val="bottom"/>
          </w:tcPr>
          <w:p w14:paraId="52048745" w14:textId="26B2DF9B" w:rsidR="00B5561C" w:rsidRPr="00961B42" w:rsidRDefault="00B5561C" w:rsidP="00B5561C">
            <w:r>
              <w:t>Soccer</w:t>
            </w:r>
          </w:p>
        </w:tc>
        <w:tc>
          <w:tcPr>
            <w:tcW w:w="1458" w:type="dxa"/>
            <w:shd w:val="clear" w:color="auto" w:fill="auto"/>
            <w:vAlign w:val="bottom"/>
          </w:tcPr>
          <w:p w14:paraId="12C65370" w14:textId="00823F40" w:rsidR="00B5561C" w:rsidRPr="00961B42" w:rsidRDefault="00B5561C" w:rsidP="00B5561C">
            <w:pPr>
              <w:jc w:val="center"/>
            </w:pPr>
            <w:r>
              <w:t>20</w:t>
            </w:r>
          </w:p>
        </w:tc>
        <w:tc>
          <w:tcPr>
            <w:tcW w:w="4130" w:type="dxa"/>
            <w:shd w:val="clear" w:color="auto" w:fill="auto"/>
            <w:vAlign w:val="bottom"/>
          </w:tcPr>
          <w:p w14:paraId="5D7B9C58" w14:textId="3D5FDDFC" w:rsidR="00B5561C" w:rsidRPr="00961B42" w:rsidRDefault="00B5561C" w:rsidP="00B5561C">
            <w:pPr>
              <w:jc w:val="center"/>
            </w:pPr>
            <w:r>
              <w:t>14.5</w:t>
            </w:r>
          </w:p>
        </w:tc>
      </w:tr>
      <w:tr w:rsidR="00B5561C" w:rsidRPr="00383579" w14:paraId="08D71268" w14:textId="77777777" w:rsidTr="00D308D3">
        <w:tc>
          <w:tcPr>
            <w:tcW w:w="3772" w:type="dxa"/>
            <w:shd w:val="clear" w:color="auto" w:fill="auto"/>
            <w:vAlign w:val="bottom"/>
          </w:tcPr>
          <w:p w14:paraId="5EAC06CC" w14:textId="7AD754D1" w:rsidR="00B5561C" w:rsidRPr="00961B42" w:rsidRDefault="00B5561C" w:rsidP="00B5561C">
            <w:r>
              <w:t>Tennis</w:t>
            </w:r>
          </w:p>
        </w:tc>
        <w:tc>
          <w:tcPr>
            <w:tcW w:w="1458" w:type="dxa"/>
            <w:shd w:val="clear" w:color="auto" w:fill="auto"/>
            <w:vAlign w:val="bottom"/>
          </w:tcPr>
          <w:p w14:paraId="088DB8F9" w14:textId="5CB6DBED" w:rsidR="00B5561C" w:rsidRPr="00961B42" w:rsidRDefault="00B5561C" w:rsidP="00B5561C">
            <w:pPr>
              <w:jc w:val="center"/>
            </w:pPr>
            <w:r>
              <w:t>22</w:t>
            </w:r>
          </w:p>
        </w:tc>
        <w:tc>
          <w:tcPr>
            <w:tcW w:w="4130" w:type="dxa"/>
            <w:shd w:val="clear" w:color="auto" w:fill="auto"/>
            <w:vAlign w:val="bottom"/>
          </w:tcPr>
          <w:p w14:paraId="3FFDDB69" w14:textId="4A2798F0" w:rsidR="00B5561C" w:rsidRPr="00961B42" w:rsidRDefault="00B5561C" w:rsidP="00B5561C">
            <w:pPr>
              <w:jc w:val="center"/>
            </w:pPr>
            <w:r>
              <w:t>13.8</w:t>
            </w:r>
          </w:p>
        </w:tc>
      </w:tr>
      <w:tr w:rsidR="00B5561C" w:rsidRPr="00383579" w14:paraId="4A2B090C" w14:textId="77777777" w:rsidTr="00D308D3">
        <w:tc>
          <w:tcPr>
            <w:tcW w:w="3772" w:type="dxa"/>
            <w:shd w:val="clear" w:color="auto" w:fill="auto"/>
            <w:vAlign w:val="bottom"/>
          </w:tcPr>
          <w:p w14:paraId="07E97182" w14:textId="712E4E9C" w:rsidR="00B5561C" w:rsidRPr="00961B42" w:rsidRDefault="00B5561C" w:rsidP="00B5561C">
            <w:r>
              <w:t>Kayaking</w:t>
            </w:r>
          </w:p>
        </w:tc>
        <w:tc>
          <w:tcPr>
            <w:tcW w:w="1458" w:type="dxa"/>
            <w:shd w:val="clear" w:color="auto" w:fill="auto"/>
            <w:vAlign w:val="bottom"/>
          </w:tcPr>
          <w:p w14:paraId="21B43E8D" w14:textId="00094BA1" w:rsidR="00B5561C" w:rsidRPr="00961B42" w:rsidRDefault="00B5561C" w:rsidP="00B5561C">
            <w:pPr>
              <w:jc w:val="center"/>
            </w:pPr>
            <w:r>
              <w:t>24</w:t>
            </w:r>
          </w:p>
        </w:tc>
        <w:tc>
          <w:tcPr>
            <w:tcW w:w="4130" w:type="dxa"/>
            <w:shd w:val="clear" w:color="auto" w:fill="auto"/>
            <w:vAlign w:val="bottom"/>
          </w:tcPr>
          <w:p w14:paraId="1AD07527" w14:textId="632A4D4E" w:rsidR="00B5561C" w:rsidRPr="00961B42" w:rsidRDefault="00B5561C" w:rsidP="00B5561C">
            <w:pPr>
              <w:jc w:val="center"/>
            </w:pPr>
            <w:r>
              <w:t>11.5</w:t>
            </w:r>
          </w:p>
        </w:tc>
      </w:tr>
      <w:tr w:rsidR="00B5561C" w:rsidRPr="00383579" w14:paraId="7D26DC8B" w14:textId="77777777" w:rsidTr="00D308D3">
        <w:tc>
          <w:tcPr>
            <w:tcW w:w="3772" w:type="dxa"/>
            <w:shd w:val="clear" w:color="auto" w:fill="auto"/>
            <w:vAlign w:val="bottom"/>
          </w:tcPr>
          <w:p w14:paraId="7CBFB423" w14:textId="1405DB85" w:rsidR="00B5561C" w:rsidRPr="00961B42" w:rsidRDefault="00B5561C" w:rsidP="00B5561C">
            <w:r>
              <w:t>Baseball</w:t>
            </w:r>
          </w:p>
        </w:tc>
        <w:tc>
          <w:tcPr>
            <w:tcW w:w="1458" w:type="dxa"/>
            <w:shd w:val="clear" w:color="auto" w:fill="auto"/>
            <w:vAlign w:val="bottom"/>
          </w:tcPr>
          <w:p w14:paraId="616E9D25" w14:textId="354E4523" w:rsidR="00B5561C" w:rsidRPr="00961B42" w:rsidRDefault="00B5561C" w:rsidP="00B5561C">
            <w:pPr>
              <w:jc w:val="center"/>
            </w:pPr>
            <w:r>
              <w:t>26</w:t>
            </w:r>
          </w:p>
        </w:tc>
        <w:tc>
          <w:tcPr>
            <w:tcW w:w="4130" w:type="dxa"/>
            <w:shd w:val="clear" w:color="auto" w:fill="auto"/>
            <w:vAlign w:val="bottom"/>
          </w:tcPr>
          <w:p w14:paraId="6B8F8D26" w14:textId="58E4F536" w:rsidR="00B5561C" w:rsidRPr="00961B42" w:rsidRDefault="00B5561C" w:rsidP="00B5561C">
            <w:pPr>
              <w:jc w:val="center"/>
            </w:pPr>
            <w:r>
              <w:t>11.3</w:t>
            </w:r>
          </w:p>
        </w:tc>
      </w:tr>
      <w:tr w:rsidR="00B5561C" w:rsidRPr="00383579" w14:paraId="7C84A568" w14:textId="77777777" w:rsidTr="00D308D3">
        <w:tc>
          <w:tcPr>
            <w:tcW w:w="3772" w:type="dxa"/>
            <w:shd w:val="clear" w:color="auto" w:fill="auto"/>
            <w:vAlign w:val="bottom"/>
          </w:tcPr>
          <w:p w14:paraId="56E7B682" w14:textId="3E254E11" w:rsidR="00B5561C" w:rsidRPr="00961B42" w:rsidRDefault="00B5561C" w:rsidP="00B5561C">
            <w:r>
              <w:t>Volleyball</w:t>
            </w:r>
          </w:p>
        </w:tc>
        <w:tc>
          <w:tcPr>
            <w:tcW w:w="1458" w:type="dxa"/>
            <w:shd w:val="clear" w:color="auto" w:fill="auto"/>
            <w:vAlign w:val="bottom"/>
          </w:tcPr>
          <w:p w14:paraId="1251765E" w14:textId="3C59D8E6" w:rsidR="00B5561C" w:rsidRPr="00961B42" w:rsidRDefault="00B5561C" w:rsidP="00B5561C">
            <w:pPr>
              <w:jc w:val="center"/>
            </w:pPr>
            <w:r>
              <w:t>27</w:t>
            </w:r>
          </w:p>
        </w:tc>
        <w:tc>
          <w:tcPr>
            <w:tcW w:w="4130" w:type="dxa"/>
            <w:shd w:val="clear" w:color="auto" w:fill="auto"/>
            <w:vAlign w:val="bottom"/>
          </w:tcPr>
          <w:p w14:paraId="5A369F28" w14:textId="2F5E6A92" w:rsidR="00B5561C" w:rsidRPr="00961B42" w:rsidRDefault="00B5561C" w:rsidP="00B5561C">
            <w:pPr>
              <w:jc w:val="center"/>
            </w:pPr>
            <w:r>
              <w:t>10.8</w:t>
            </w:r>
          </w:p>
        </w:tc>
      </w:tr>
      <w:tr w:rsidR="00B5561C" w:rsidRPr="00383579" w14:paraId="5F6C1329" w14:textId="77777777" w:rsidTr="00D308D3">
        <w:tc>
          <w:tcPr>
            <w:tcW w:w="3772" w:type="dxa"/>
            <w:shd w:val="clear" w:color="auto" w:fill="auto"/>
            <w:vAlign w:val="bottom"/>
          </w:tcPr>
          <w:p w14:paraId="2552A3CE" w14:textId="07DFE669" w:rsidR="00B5561C" w:rsidRDefault="00B5561C" w:rsidP="00B5561C">
            <w:r>
              <w:t>Fishing (salt water)</w:t>
            </w:r>
          </w:p>
        </w:tc>
        <w:tc>
          <w:tcPr>
            <w:tcW w:w="1458" w:type="dxa"/>
            <w:shd w:val="clear" w:color="auto" w:fill="auto"/>
            <w:vAlign w:val="bottom"/>
          </w:tcPr>
          <w:p w14:paraId="6E62E063" w14:textId="5913DEBD" w:rsidR="00B5561C" w:rsidRDefault="00B5561C" w:rsidP="00B5561C">
            <w:pPr>
              <w:jc w:val="center"/>
            </w:pPr>
            <w:r>
              <w:t>29</w:t>
            </w:r>
          </w:p>
        </w:tc>
        <w:tc>
          <w:tcPr>
            <w:tcW w:w="4130" w:type="dxa"/>
            <w:shd w:val="clear" w:color="auto" w:fill="auto"/>
            <w:vAlign w:val="bottom"/>
          </w:tcPr>
          <w:p w14:paraId="62472BE6" w14:textId="211B16CC" w:rsidR="00B5561C" w:rsidRDefault="00B5561C" w:rsidP="00B5561C">
            <w:pPr>
              <w:jc w:val="center"/>
            </w:pPr>
            <w:r>
              <w:t>9.6</w:t>
            </w:r>
          </w:p>
        </w:tc>
      </w:tr>
      <w:tr w:rsidR="00B5561C" w:rsidRPr="00383579" w14:paraId="2FD28F5F" w14:textId="77777777" w:rsidTr="00D308D3">
        <w:tc>
          <w:tcPr>
            <w:tcW w:w="3772" w:type="dxa"/>
            <w:shd w:val="clear" w:color="auto" w:fill="auto"/>
            <w:vAlign w:val="bottom"/>
          </w:tcPr>
          <w:p w14:paraId="5027E85B" w14:textId="42337271" w:rsidR="00B5561C" w:rsidRDefault="00B5561C" w:rsidP="00B5561C">
            <w:r>
              <w:t>Softball</w:t>
            </w:r>
          </w:p>
        </w:tc>
        <w:tc>
          <w:tcPr>
            <w:tcW w:w="1458" w:type="dxa"/>
            <w:shd w:val="clear" w:color="auto" w:fill="auto"/>
            <w:vAlign w:val="bottom"/>
          </w:tcPr>
          <w:p w14:paraId="2609CA72" w14:textId="53D441E5" w:rsidR="00B5561C" w:rsidRDefault="00B5561C" w:rsidP="00B5561C">
            <w:pPr>
              <w:jc w:val="center"/>
            </w:pPr>
            <w:r>
              <w:t>30</w:t>
            </w:r>
          </w:p>
        </w:tc>
        <w:tc>
          <w:tcPr>
            <w:tcW w:w="4130" w:type="dxa"/>
            <w:shd w:val="clear" w:color="auto" w:fill="auto"/>
            <w:vAlign w:val="bottom"/>
          </w:tcPr>
          <w:p w14:paraId="60A833A8" w14:textId="5280EAC7" w:rsidR="00B5561C" w:rsidRDefault="00B5561C" w:rsidP="00B5561C">
            <w:pPr>
              <w:jc w:val="center"/>
            </w:pPr>
            <w:r>
              <w:t>9.3</w:t>
            </w:r>
          </w:p>
        </w:tc>
      </w:tr>
      <w:tr w:rsidR="00B5561C" w:rsidRPr="00383579" w14:paraId="4082CD5B" w14:textId="77777777" w:rsidTr="00D308D3">
        <w:tc>
          <w:tcPr>
            <w:tcW w:w="3772" w:type="dxa"/>
            <w:shd w:val="clear" w:color="auto" w:fill="auto"/>
            <w:vAlign w:val="bottom"/>
          </w:tcPr>
          <w:p w14:paraId="78084A94" w14:textId="7F156B1A" w:rsidR="00B5561C" w:rsidRPr="00961B42" w:rsidRDefault="00B5561C" w:rsidP="00B5561C">
            <w:r>
              <w:t>Football (touch)</w:t>
            </w:r>
          </w:p>
        </w:tc>
        <w:tc>
          <w:tcPr>
            <w:tcW w:w="1458" w:type="dxa"/>
            <w:shd w:val="clear" w:color="auto" w:fill="auto"/>
            <w:vAlign w:val="bottom"/>
          </w:tcPr>
          <w:p w14:paraId="71221642" w14:textId="45098F85" w:rsidR="00B5561C" w:rsidRPr="00961B42" w:rsidRDefault="00B5561C" w:rsidP="00B5561C">
            <w:pPr>
              <w:jc w:val="center"/>
            </w:pPr>
            <w:r>
              <w:t>32</w:t>
            </w:r>
          </w:p>
        </w:tc>
        <w:tc>
          <w:tcPr>
            <w:tcW w:w="4130" w:type="dxa"/>
            <w:shd w:val="clear" w:color="auto" w:fill="auto"/>
            <w:vAlign w:val="bottom"/>
          </w:tcPr>
          <w:p w14:paraId="43BCE3FA" w14:textId="2728A215" w:rsidR="00B5561C" w:rsidRDefault="00B5561C" w:rsidP="00B5561C">
            <w:pPr>
              <w:jc w:val="center"/>
            </w:pPr>
            <w:r>
              <w:t>8.2</w:t>
            </w:r>
          </w:p>
        </w:tc>
      </w:tr>
      <w:tr w:rsidR="00B5561C" w:rsidRPr="00383579" w14:paraId="12F9BDF4" w14:textId="77777777" w:rsidTr="00D308D3">
        <w:tc>
          <w:tcPr>
            <w:tcW w:w="3772" w:type="dxa"/>
            <w:shd w:val="clear" w:color="auto" w:fill="auto"/>
            <w:vAlign w:val="bottom"/>
          </w:tcPr>
          <w:p w14:paraId="572D69C3" w14:textId="73BAB7FB" w:rsidR="00B5561C" w:rsidRDefault="00B5561C" w:rsidP="00B5561C">
            <w:r>
              <w:t>Canoeing</w:t>
            </w:r>
          </w:p>
        </w:tc>
        <w:tc>
          <w:tcPr>
            <w:tcW w:w="1458" w:type="dxa"/>
            <w:shd w:val="clear" w:color="auto" w:fill="auto"/>
            <w:vAlign w:val="bottom"/>
          </w:tcPr>
          <w:p w14:paraId="043F41A6" w14:textId="1AD3AC19" w:rsidR="00B5561C" w:rsidRDefault="00B5561C" w:rsidP="00B5561C">
            <w:pPr>
              <w:jc w:val="center"/>
            </w:pPr>
            <w:r>
              <w:t>33</w:t>
            </w:r>
          </w:p>
        </w:tc>
        <w:tc>
          <w:tcPr>
            <w:tcW w:w="4130" w:type="dxa"/>
            <w:shd w:val="clear" w:color="auto" w:fill="auto"/>
            <w:vAlign w:val="bottom"/>
          </w:tcPr>
          <w:p w14:paraId="09C62EB0" w14:textId="5CDEC53C" w:rsidR="00B5561C" w:rsidRDefault="00B5561C" w:rsidP="00B5561C">
            <w:pPr>
              <w:jc w:val="center"/>
            </w:pPr>
            <w:r>
              <w:t>7.8</w:t>
            </w:r>
          </w:p>
        </w:tc>
      </w:tr>
      <w:tr w:rsidR="00B5561C" w:rsidRPr="00383579" w14:paraId="5039EFBD" w14:textId="77777777" w:rsidTr="00D308D3">
        <w:tc>
          <w:tcPr>
            <w:tcW w:w="3772" w:type="dxa"/>
            <w:shd w:val="clear" w:color="auto" w:fill="auto"/>
            <w:vAlign w:val="bottom"/>
          </w:tcPr>
          <w:p w14:paraId="7A6AACC7" w14:textId="5D311BFB" w:rsidR="00B5561C" w:rsidRDefault="00B5561C" w:rsidP="00B5561C">
            <w:r>
              <w:t>Hunting w/ Bow &amp; Arrow</w:t>
            </w:r>
          </w:p>
        </w:tc>
        <w:tc>
          <w:tcPr>
            <w:tcW w:w="1458" w:type="dxa"/>
            <w:shd w:val="clear" w:color="auto" w:fill="auto"/>
            <w:vAlign w:val="bottom"/>
          </w:tcPr>
          <w:p w14:paraId="69734773" w14:textId="457DF933" w:rsidR="00B5561C" w:rsidRDefault="00B5561C" w:rsidP="00B5561C">
            <w:pPr>
              <w:jc w:val="center"/>
            </w:pPr>
            <w:r>
              <w:t>34</w:t>
            </w:r>
          </w:p>
        </w:tc>
        <w:tc>
          <w:tcPr>
            <w:tcW w:w="4130" w:type="dxa"/>
            <w:shd w:val="clear" w:color="auto" w:fill="auto"/>
            <w:vAlign w:val="bottom"/>
          </w:tcPr>
          <w:p w14:paraId="0688FC0B" w14:textId="6941852E" w:rsidR="00B5561C" w:rsidRDefault="00B5561C" w:rsidP="00B5561C">
            <w:pPr>
              <w:jc w:val="center"/>
            </w:pPr>
            <w:r>
              <w:t>6.9</w:t>
            </w:r>
          </w:p>
        </w:tc>
      </w:tr>
      <w:tr w:rsidR="00B5561C" w:rsidRPr="00383579" w14:paraId="1563E1CD" w14:textId="77777777" w:rsidTr="00D308D3">
        <w:tc>
          <w:tcPr>
            <w:tcW w:w="3772" w:type="dxa"/>
            <w:shd w:val="clear" w:color="auto" w:fill="auto"/>
            <w:vAlign w:val="bottom"/>
          </w:tcPr>
          <w:p w14:paraId="3A9F9709" w14:textId="400B5981" w:rsidR="00B5561C" w:rsidRDefault="00B5561C" w:rsidP="00B5561C">
            <w:r>
              <w:t>Football (tackle)</w:t>
            </w:r>
          </w:p>
        </w:tc>
        <w:tc>
          <w:tcPr>
            <w:tcW w:w="1458" w:type="dxa"/>
            <w:shd w:val="clear" w:color="auto" w:fill="auto"/>
            <w:vAlign w:val="bottom"/>
          </w:tcPr>
          <w:p w14:paraId="17721036" w14:textId="0CCDE343" w:rsidR="00B5561C" w:rsidRDefault="00B5561C" w:rsidP="00B5561C">
            <w:pPr>
              <w:jc w:val="center"/>
            </w:pPr>
            <w:r>
              <w:t>35</w:t>
            </w:r>
          </w:p>
        </w:tc>
        <w:tc>
          <w:tcPr>
            <w:tcW w:w="4130" w:type="dxa"/>
            <w:shd w:val="clear" w:color="auto" w:fill="auto"/>
            <w:vAlign w:val="bottom"/>
          </w:tcPr>
          <w:p w14:paraId="0DE4963A" w14:textId="119F359E" w:rsidR="00B5561C" w:rsidRDefault="00B5561C" w:rsidP="00B5561C">
            <w:pPr>
              <w:jc w:val="center"/>
            </w:pPr>
            <w:r>
              <w:t>6.7</w:t>
            </w:r>
          </w:p>
        </w:tc>
      </w:tr>
      <w:tr w:rsidR="00B5561C" w:rsidRPr="00383579" w14:paraId="1EAA85CD" w14:textId="77777777" w:rsidTr="00D308D3">
        <w:tc>
          <w:tcPr>
            <w:tcW w:w="3772" w:type="dxa"/>
            <w:shd w:val="clear" w:color="auto" w:fill="auto"/>
            <w:vAlign w:val="bottom"/>
          </w:tcPr>
          <w:p w14:paraId="19BD1B43" w14:textId="3D886DE0" w:rsidR="00B5561C" w:rsidRDefault="00B5561C" w:rsidP="00B5561C">
            <w:r>
              <w:t>Mountain Biking (off road)</w:t>
            </w:r>
          </w:p>
        </w:tc>
        <w:tc>
          <w:tcPr>
            <w:tcW w:w="1458" w:type="dxa"/>
            <w:shd w:val="clear" w:color="auto" w:fill="auto"/>
            <w:vAlign w:val="bottom"/>
          </w:tcPr>
          <w:p w14:paraId="06CBAB17" w14:textId="66A9CB32" w:rsidR="00B5561C" w:rsidRDefault="00B5561C" w:rsidP="00B5561C">
            <w:pPr>
              <w:jc w:val="center"/>
            </w:pPr>
            <w:r>
              <w:t>38</w:t>
            </w:r>
          </w:p>
        </w:tc>
        <w:tc>
          <w:tcPr>
            <w:tcW w:w="4130" w:type="dxa"/>
            <w:shd w:val="clear" w:color="auto" w:fill="auto"/>
            <w:vAlign w:val="bottom"/>
          </w:tcPr>
          <w:p w14:paraId="4E6F4B59" w14:textId="690DBB4C" w:rsidR="00B5561C" w:rsidRDefault="00B5561C" w:rsidP="00B5561C">
            <w:pPr>
              <w:jc w:val="center"/>
            </w:pPr>
            <w:r>
              <w:t>6.0</w:t>
            </w:r>
          </w:p>
        </w:tc>
      </w:tr>
      <w:tr w:rsidR="00B5561C" w:rsidRPr="00383579" w14:paraId="24B7DECB" w14:textId="77777777" w:rsidTr="00D308D3">
        <w:tc>
          <w:tcPr>
            <w:tcW w:w="3772" w:type="dxa"/>
            <w:shd w:val="clear" w:color="auto" w:fill="auto"/>
            <w:vAlign w:val="bottom"/>
          </w:tcPr>
          <w:p w14:paraId="2971D70F" w14:textId="0D0D176D" w:rsidR="00B5561C" w:rsidRDefault="00EF74DA" w:rsidP="00B5561C">
            <w:r>
              <w:t>Football (flag)</w:t>
            </w:r>
          </w:p>
        </w:tc>
        <w:tc>
          <w:tcPr>
            <w:tcW w:w="1458" w:type="dxa"/>
            <w:shd w:val="clear" w:color="auto" w:fill="auto"/>
            <w:vAlign w:val="bottom"/>
          </w:tcPr>
          <w:p w14:paraId="0F541E7D" w14:textId="560320C6" w:rsidR="00B5561C" w:rsidRDefault="00EF74DA" w:rsidP="00B5561C">
            <w:pPr>
              <w:jc w:val="center"/>
            </w:pPr>
            <w:r>
              <w:t>41</w:t>
            </w:r>
          </w:p>
        </w:tc>
        <w:tc>
          <w:tcPr>
            <w:tcW w:w="4130" w:type="dxa"/>
            <w:shd w:val="clear" w:color="auto" w:fill="auto"/>
            <w:vAlign w:val="bottom"/>
          </w:tcPr>
          <w:p w14:paraId="29225231" w14:textId="48E359F0" w:rsidR="00B5561C" w:rsidRDefault="00EF74DA" w:rsidP="00B5561C">
            <w:pPr>
              <w:jc w:val="center"/>
            </w:pPr>
            <w:r>
              <w:t>5.4</w:t>
            </w:r>
          </w:p>
        </w:tc>
      </w:tr>
      <w:tr w:rsidR="00B5561C" w:rsidRPr="00383579" w14:paraId="76E21993" w14:textId="77777777" w:rsidTr="00D308D3">
        <w:tc>
          <w:tcPr>
            <w:tcW w:w="3772" w:type="dxa"/>
            <w:shd w:val="clear" w:color="auto" w:fill="auto"/>
            <w:vAlign w:val="bottom"/>
          </w:tcPr>
          <w:p w14:paraId="1301F317" w14:textId="1E712E37" w:rsidR="00B5561C" w:rsidRDefault="00B5561C" w:rsidP="00B5561C">
            <w:r>
              <w:t>Water Skiing</w:t>
            </w:r>
          </w:p>
        </w:tc>
        <w:tc>
          <w:tcPr>
            <w:tcW w:w="1458" w:type="dxa"/>
            <w:shd w:val="clear" w:color="auto" w:fill="auto"/>
            <w:vAlign w:val="bottom"/>
          </w:tcPr>
          <w:p w14:paraId="4CD7644A" w14:textId="7706C6A0" w:rsidR="00B5561C" w:rsidRDefault="00B5561C" w:rsidP="00B5561C">
            <w:pPr>
              <w:jc w:val="center"/>
            </w:pPr>
            <w:r>
              <w:t>49</w:t>
            </w:r>
          </w:p>
        </w:tc>
        <w:tc>
          <w:tcPr>
            <w:tcW w:w="4130" w:type="dxa"/>
            <w:shd w:val="clear" w:color="auto" w:fill="auto"/>
            <w:vAlign w:val="bottom"/>
          </w:tcPr>
          <w:p w14:paraId="7E2F47CA" w14:textId="59FECF60" w:rsidR="00B5561C" w:rsidRDefault="00B5561C" w:rsidP="00B5561C">
            <w:pPr>
              <w:jc w:val="center"/>
            </w:pPr>
            <w:r>
              <w:t>3.8</w:t>
            </w:r>
          </w:p>
        </w:tc>
      </w:tr>
      <w:tr w:rsidR="00B5561C" w:rsidRPr="00383579" w14:paraId="0FB44F70" w14:textId="77777777" w:rsidTr="00D308D3">
        <w:tc>
          <w:tcPr>
            <w:tcW w:w="3772" w:type="dxa"/>
            <w:shd w:val="clear" w:color="auto" w:fill="auto"/>
            <w:vAlign w:val="bottom"/>
          </w:tcPr>
          <w:p w14:paraId="1E47E189" w14:textId="1F667B68" w:rsidR="00B5561C" w:rsidRDefault="00B5561C" w:rsidP="00B5561C">
            <w:r>
              <w:t>Pickleball</w:t>
            </w:r>
          </w:p>
        </w:tc>
        <w:tc>
          <w:tcPr>
            <w:tcW w:w="1458" w:type="dxa"/>
            <w:shd w:val="clear" w:color="auto" w:fill="auto"/>
            <w:vAlign w:val="bottom"/>
          </w:tcPr>
          <w:p w14:paraId="46A3FC4B" w14:textId="3998FCFA" w:rsidR="00B5561C" w:rsidRDefault="00B5561C" w:rsidP="00B5561C">
            <w:pPr>
              <w:jc w:val="center"/>
            </w:pPr>
            <w:r>
              <w:t>50</w:t>
            </w:r>
          </w:p>
        </w:tc>
        <w:tc>
          <w:tcPr>
            <w:tcW w:w="4130" w:type="dxa"/>
            <w:shd w:val="clear" w:color="auto" w:fill="auto"/>
            <w:vAlign w:val="bottom"/>
          </w:tcPr>
          <w:p w14:paraId="1C129394" w14:textId="3D2DE580" w:rsidR="00B5561C" w:rsidRDefault="00B5561C" w:rsidP="00B5561C">
            <w:pPr>
              <w:jc w:val="center"/>
            </w:pPr>
            <w:r>
              <w:t>3.6</w:t>
            </w:r>
          </w:p>
        </w:tc>
      </w:tr>
    </w:tbl>
    <w:p w14:paraId="750CE63C" w14:textId="77777777" w:rsidR="003E0B0E" w:rsidRPr="00383579" w:rsidRDefault="003E0B0E" w:rsidP="003E0B0E">
      <w:pPr>
        <w:tabs>
          <w:tab w:val="right" w:pos="2160"/>
          <w:tab w:val="right" w:pos="3600"/>
          <w:tab w:val="right" w:pos="5040"/>
          <w:tab w:val="right" w:pos="6480"/>
          <w:tab w:val="right" w:pos="7920"/>
        </w:tabs>
        <w:rPr>
          <w:b/>
        </w:rPr>
      </w:pPr>
    </w:p>
    <w:p w14:paraId="0AE98542" w14:textId="77777777" w:rsidR="003E0B0E" w:rsidRPr="00383579" w:rsidRDefault="003E0B0E" w:rsidP="003E0B0E">
      <w:pPr>
        <w:tabs>
          <w:tab w:val="right" w:pos="2160"/>
          <w:tab w:val="right" w:pos="3600"/>
          <w:tab w:val="right" w:pos="5040"/>
          <w:tab w:val="right" w:pos="6480"/>
          <w:tab w:val="right" w:pos="7920"/>
        </w:tabs>
        <w:rPr>
          <w:sz w:val="20"/>
        </w:rPr>
      </w:pPr>
      <w:r w:rsidRPr="00383579">
        <w:rPr>
          <w:b/>
          <w:sz w:val="20"/>
        </w:rPr>
        <w:t xml:space="preserve">Nat’l Rank: </w:t>
      </w:r>
      <w:r w:rsidRPr="00383579">
        <w:rPr>
          <w:b/>
          <w:sz w:val="20"/>
        </w:rPr>
        <w:tab/>
      </w:r>
      <w:r w:rsidRPr="00383579">
        <w:rPr>
          <w:b/>
          <w:sz w:val="20"/>
        </w:rPr>
        <w:tab/>
      </w:r>
      <w:r w:rsidRPr="00383579">
        <w:rPr>
          <w:sz w:val="20"/>
        </w:rPr>
        <w:t>Popularity of sport based on national survey.</w:t>
      </w:r>
    </w:p>
    <w:p w14:paraId="0F11EC39" w14:textId="77777777" w:rsidR="004A32AF" w:rsidRDefault="004A32AF" w:rsidP="003E0B0E">
      <w:pPr>
        <w:tabs>
          <w:tab w:val="right" w:pos="2160"/>
          <w:tab w:val="right" w:pos="3600"/>
          <w:tab w:val="right" w:pos="5040"/>
          <w:tab w:val="right" w:pos="6480"/>
          <w:tab w:val="right" w:pos="7920"/>
        </w:tabs>
        <w:rPr>
          <w:b/>
          <w:sz w:val="20"/>
        </w:rPr>
      </w:pPr>
    </w:p>
    <w:p w14:paraId="3BA9F963" w14:textId="56AEE848" w:rsidR="003E0B0E" w:rsidRPr="00383579" w:rsidRDefault="003E0B0E" w:rsidP="003E0B0E">
      <w:pPr>
        <w:tabs>
          <w:tab w:val="right" w:pos="2160"/>
          <w:tab w:val="right" w:pos="3600"/>
          <w:tab w:val="right" w:pos="5040"/>
          <w:tab w:val="right" w:pos="6480"/>
          <w:tab w:val="right" w:pos="7920"/>
        </w:tabs>
        <w:rPr>
          <w:sz w:val="20"/>
        </w:rPr>
      </w:pPr>
      <w:r w:rsidRPr="00383579">
        <w:rPr>
          <w:b/>
          <w:sz w:val="20"/>
        </w:rPr>
        <w:t xml:space="preserve">Nat’l Participation: </w:t>
      </w:r>
      <w:r w:rsidRPr="00383579">
        <w:rPr>
          <w:b/>
          <w:sz w:val="20"/>
        </w:rPr>
        <w:tab/>
      </w:r>
      <w:r w:rsidRPr="00E84CE7">
        <w:rPr>
          <w:sz w:val="20"/>
        </w:rPr>
        <w:tab/>
        <w:t>P</w:t>
      </w:r>
      <w:r w:rsidRPr="00383579">
        <w:rPr>
          <w:sz w:val="20"/>
        </w:rPr>
        <w:t xml:space="preserve">opulation that participate in this sport on national survey. </w:t>
      </w:r>
    </w:p>
    <w:p w14:paraId="2B8F2F3E" w14:textId="0FA8F20D" w:rsidR="003E0B0E" w:rsidRPr="00383579" w:rsidRDefault="003E0B0E" w:rsidP="003E0B0E">
      <w:pPr>
        <w:jc w:val="both"/>
        <w:rPr>
          <w:szCs w:val="22"/>
        </w:rPr>
      </w:pPr>
      <w:r>
        <w:rPr>
          <w:b/>
          <w:szCs w:val="22"/>
        </w:rPr>
        <w:lastRenderedPageBreak/>
        <w:t xml:space="preserve">National </w:t>
      </w:r>
      <w:r w:rsidRPr="00383579">
        <w:rPr>
          <w:b/>
          <w:szCs w:val="22"/>
        </w:rPr>
        <w:t xml:space="preserve">Participation by Age Group: </w:t>
      </w:r>
      <w:r w:rsidRPr="00383579">
        <w:rPr>
          <w:szCs w:val="22"/>
        </w:rPr>
        <w:t>Within the NSGA survey, participation is broken down by age groups.  As such B*K can identify the top 3 age groups participating in the activities reflected in this report.</w:t>
      </w:r>
    </w:p>
    <w:p w14:paraId="2F1433B2" w14:textId="77777777" w:rsidR="003E0B0E" w:rsidRPr="00383579" w:rsidRDefault="003E0B0E" w:rsidP="003E0B0E">
      <w:pPr>
        <w:rPr>
          <w:szCs w:val="22"/>
        </w:rPr>
      </w:pPr>
    </w:p>
    <w:p w14:paraId="350FF9CC" w14:textId="784E9B87" w:rsidR="003E0B0E" w:rsidRPr="00383579" w:rsidRDefault="003E0B0E" w:rsidP="003E0B0E">
      <w:pPr>
        <w:rPr>
          <w:b/>
          <w:szCs w:val="22"/>
          <w:u w:val="single"/>
        </w:rPr>
      </w:pPr>
      <w:r w:rsidRPr="00383579">
        <w:rPr>
          <w:b/>
          <w:szCs w:val="22"/>
          <w:u w:val="single"/>
        </w:rPr>
        <w:t xml:space="preserve">Chart </w:t>
      </w:r>
      <w:r w:rsidR="008053D1">
        <w:rPr>
          <w:b/>
          <w:szCs w:val="22"/>
          <w:u w:val="single"/>
        </w:rPr>
        <w:t>K</w:t>
      </w:r>
      <w:r w:rsidRPr="00383579">
        <w:rPr>
          <w:b/>
          <w:szCs w:val="22"/>
          <w:u w:val="single"/>
        </w:rPr>
        <w:t xml:space="preserve"> – Participation by Age Group:</w:t>
      </w:r>
    </w:p>
    <w:p w14:paraId="40EEE18C" w14:textId="77777777" w:rsidR="003E0B0E" w:rsidRPr="00383579" w:rsidRDefault="003E0B0E" w:rsidP="003E0B0E">
      <w:pPr>
        <w:rPr>
          <w:szCs w:val="22"/>
        </w:rPr>
      </w:pPr>
    </w:p>
    <w:tbl>
      <w:tblPr>
        <w:tblStyle w:val="TableGrid"/>
        <w:tblW w:w="0" w:type="auto"/>
        <w:tblLook w:val="04A0" w:firstRow="1" w:lastRow="0" w:firstColumn="1" w:lastColumn="0" w:noHBand="0" w:noVBand="1"/>
      </w:tblPr>
      <w:tblGrid>
        <w:gridCol w:w="3055"/>
        <w:gridCol w:w="2098"/>
        <w:gridCol w:w="2098"/>
        <w:gridCol w:w="2099"/>
      </w:tblGrid>
      <w:tr w:rsidR="003E0B0E" w:rsidRPr="00383579" w14:paraId="4310C139" w14:textId="77777777" w:rsidTr="00A316BC">
        <w:tc>
          <w:tcPr>
            <w:tcW w:w="3055" w:type="dxa"/>
            <w:shd w:val="clear" w:color="auto" w:fill="D9D9D9" w:themeFill="background1" w:themeFillShade="D9"/>
            <w:vAlign w:val="bottom"/>
          </w:tcPr>
          <w:p w14:paraId="274F9AEB" w14:textId="77777777" w:rsidR="003E0B0E" w:rsidRPr="00383579" w:rsidRDefault="003E0B0E" w:rsidP="00A316BC">
            <w:pPr>
              <w:rPr>
                <w:b/>
                <w:szCs w:val="22"/>
              </w:rPr>
            </w:pPr>
            <w:r w:rsidRPr="00383579">
              <w:rPr>
                <w:b/>
                <w:szCs w:val="22"/>
              </w:rPr>
              <w:t>Activity</w:t>
            </w:r>
          </w:p>
        </w:tc>
        <w:tc>
          <w:tcPr>
            <w:tcW w:w="2098" w:type="dxa"/>
            <w:shd w:val="clear" w:color="auto" w:fill="D9D9D9" w:themeFill="background1" w:themeFillShade="D9"/>
          </w:tcPr>
          <w:p w14:paraId="33F6E1CB" w14:textId="77777777" w:rsidR="003E0B0E" w:rsidRPr="00383579" w:rsidRDefault="003E0B0E" w:rsidP="00A316BC">
            <w:pPr>
              <w:jc w:val="center"/>
              <w:rPr>
                <w:b/>
                <w:szCs w:val="22"/>
              </w:rPr>
            </w:pPr>
            <w:r w:rsidRPr="00383579">
              <w:rPr>
                <w:b/>
                <w:szCs w:val="22"/>
              </w:rPr>
              <w:t>Largest</w:t>
            </w:r>
          </w:p>
        </w:tc>
        <w:tc>
          <w:tcPr>
            <w:tcW w:w="2098" w:type="dxa"/>
            <w:shd w:val="clear" w:color="auto" w:fill="D9D9D9" w:themeFill="background1" w:themeFillShade="D9"/>
          </w:tcPr>
          <w:p w14:paraId="2140F9F8" w14:textId="77777777" w:rsidR="003E0B0E" w:rsidRPr="00383579" w:rsidRDefault="003E0B0E" w:rsidP="00A316BC">
            <w:pPr>
              <w:jc w:val="center"/>
              <w:rPr>
                <w:b/>
                <w:szCs w:val="22"/>
              </w:rPr>
            </w:pPr>
            <w:r w:rsidRPr="00383579">
              <w:rPr>
                <w:b/>
                <w:szCs w:val="22"/>
              </w:rPr>
              <w:t>Second Largest</w:t>
            </w:r>
          </w:p>
        </w:tc>
        <w:tc>
          <w:tcPr>
            <w:tcW w:w="2099" w:type="dxa"/>
            <w:shd w:val="clear" w:color="auto" w:fill="D9D9D9" w:themeFill="background1" w:themeFillShade="D9"/>
          </w:tcPr>
          <w:p w14:paraId="54C27509" w14:textId="77777777" w:rsidR="003E0B0E" w:rsidRPr="00383579" w:rsidRDefault="003E0B0E" w:rsidP="00A316BC">
            <w:pPr>
              <w:jc w:val="center"/>
              <w:rPr>
                <w:b/>
                <w:szCs w:val="22"/>
              </w:rPr>
            </w:pPr>
            <w:r w:rsidRPr="00383579">
              <w:rPr>
                <w:b/>
                <w:szCs w:val="22"/>
              </w:rPr>
              <w:t>Third Largest</w:t>
            </w:r>
          </w:p>
        </w:tc>
      </w:tr>
      <w:tr w:rsidR="003E0B0E" w:rsidRPr="00383579" w14:paraId="3D06FF8E" w14:textId="77777777" w:rsidTr="00A316BC">
        <w:tc>
          <w:tcPr>
            <w:tcW w:w="3055" w:type="dxa"/>
            <w:vAlign w:val="bottom"/>
          </w:tcPr>
          <w:p w14:paraId="74D17135" w14:textId="77777777" w:rsidR="003E0B0E" w:rsidRDefault="003E0B0E" w:rsidP="00A316BC">
            <w:r>
              <w:t>Aerobics</w:t>
            </w:r>
          </w:p>
        </w:tc>
        <w:tc>
          <w:tcPr>
            <w:tcW w:w="2098" w:type="dxa"/>
            <w:vAlign w:val="bottom"/>
          </w:tcPr>
          <w:p w14:paraId="21F105BA" w14:textId="77777777" w:rsidR="003E0B0E" w:rsidRDefault="003E0B0E" w:rsidP="00A316BC">
            <w:pPr>
              <w:jc w:val="center"/>
            </w:pPr>
            <w:r>
              <w:t>35-44</w:t>
            </w:r>
          </w:p>
        </w:tc>
        <w:tc>
          <w:tcPr>
            <w:tcW w:w="2098" w:type="dxa"/>
            <w:vAlign w:val="bottom"/>
          </w:tcPr>
          <w:p w14:paraId="367573A2" w14:textId="77777777" w:rsidR="003E0B0E" w:rsidRDefault="003E0B0E" w:rsidP="00A316BC">
            <w:pPr>
              <w:jc w:val="center"/>
            </w:pPr>
            <w:r>
              <w:t>25-34</w:t>
            </w:r>
          </w:p>
        </w:tc>
        <w:tc>
          <w:tcPr>
            <w:tcW w:w="2099" w:type="dxa"/>
            <w:vAlign w:val="bottom"/>
          </w:tcPr>
          <w:p w14:paraId="52E1D721" w14:textId="77777777" w:rsidR="003E0B0E" w:rsidRDefault="003E0B0E" w:rsidP="00A316BC">
            <w:pPr>
              <w:jc w:val="center"/>
            </w:pPr>
            <w:r>
              <w:t>45-54</w:t>
            </w:r>
          </w:p>
        </w:tc>
      </w:tr>
      <w:tr w:rsidR="003E0B0E" w:rsidRPr="00383579" w14:paraId="7A2D9664" w14:textId="77777777" w:rsidTr="00A316BC">
        <w:tc>
          <w:tcPr>
            <w:tcW w:w="3055" w:type="dxa"/>
            <w:vAlign w:val="bottom"/>
          </w:tcPr>
          <w:p w14:paraId="5086BA02" w14:textId="77777777" w:rsidR="003E0B0E" w:rsidRDefault="003E0B0E" w:rsidP="00A316BC">
            <w:r>
              <w:t>Baseball</w:t>
            </w:r>
          </w:p>
        </w:tc>
        <w:tc>
          <w:tcPr>
            <w:tcW w:w="2098" w:type="dxa"/>
            <w:vAlign w:val="bottom"/>
          </w:tcPr>
          <w:p w14:paraId="5B9ACD3F" w14:textId="77777777" w:rsidR="003E0B0E" w:rsidRDefault="003E0B0E" w:rsidP="00A316BC">
            <w:pPr>
              <w:jc w:val="center"/>
            </w:pPr>
            <w:r>
              <w:t>7-11</w:t>
            </w:r>
          </w:p>
        </w:tc>
        <w:tc>
          <w:tcPr>
            <w:tcW w:w="2098" w:type="dxa"/>
            <w:vAlign w:val="bottom"/>
          </w:tcPr>
          <w:p w14:paraId="5CC0C0A7" w14:textId="77777777" w:rsidR="003E0B0E" w:rsidRDefault="003E0B0E" w:rsidP="00A316BC">
            <w:pPr>
              <w:jc w:val="center"/>
            </w:pPr>
            <w:r>
              <w:t>12-17</w:t>
            </w:r>
          </w:p>
        </w:tc>
        <w:tc>
          <w:tcPr>
            <w:tcW w:w="2099" w:type="dxa"/>
            <w:vAlign w:val="bottom"/>
          </w:tcPr>
          <w:p w14:paraId="69ABAD8B" w14:textId="77777777" w:rsidR="003E0B0E" w:rsidRDefault="003E0B0E" w:rsidP="00A316BC">
            <w:pPr>
              <w:jc w:val="center"/>
            </w:pPr>
            <w:r>
              <w:t>25-34</w:t>
            </w:r>
          </w:p>
        </w:tc>
      </w:tr>
      <w:tr w:rsidR="003E0B0E" w:rsidRPr="00383579" w14:paraId="16F04019" w14:textId="77777777" w:rsidTr="00A316BC">
        <w:tc>
          <w:tcPr>
            <w:tcW w:w="3055" w:type="dxa"/>
            <w:vAlign w:val="bottom"/>
          </w:tcPr>
          <w:p w14:paraId="41EF85EB" w14:textId="77777777" w:rsidR="003E0B0E" w:rsidRDefault="003E0B0E" w:rsidP="00A316BC">
            <w:r>
              <w:t>Basketball</w:t>
            </w:r>
          </w:p>
        </w:tc>
        <w:tc>
          <w:tcPr>
            <w:tcW w:w="2098" w:type="dxa"/>
            <w:vAlign w:val="bottom"/>
          </w:tcPr>
          <w:p w14:paraId="1CF1717F" w14:textId="77777777" w:rsidR="003E0B0E" w:rsidRDefault="003E0B0E" w:rsidP="00A316BC">
            <w:pPr>
              <w:jc w:val="center"/>
            </w:pPr>
            <w:r>
              <w:t>12-17</w:t>
            </w:r>
          </w:p>
        </w:tc>
        <w:tc>
          <w:tcPr>
            <w:tcW w:w="2098" w:type="dxa"/>
            <w:vAlign w:val="bottom"/>
          </w:tcPr>
          <w:p w14:paraId="759BE8E7" w14:textId="77777777" w:rsidR="003E0B0E" w:rsidRDefault="003E0B0E" w:rsidP="00A316BC">
            <w:pPr>
              <w:jc w:val="center"/>
            </w:pPr>
            <w:r>
              <w:t>25-34</w:t>
            </w:r>
          </w:p>
        </w:tc>
        <w:tc>
          <w:tcPr>
            <w:tcW w:w="2099" w:type="dxa"/>
            <w:vAlign w:val="bottom"/>
          </w:tcPr>
          <w:p w14:paraId="7942E8F7" w14:textId="77777777" w:rsidR="003E0B0E" w:rsidRDefault="003E0B0E" w:rsidP="00A316BC">
            <w:pPr>
              <w:jc w:val="center"/>
            </w:pPr>
            <w:r>
              <w:t>18-24</w:t>
            </w:r>
          </w:p>
        </w:tc>
      </w:tr>
      <w:tr w:rsidR="003E0B0E" w:rsidRPr="00383579" w14:paraId="348B516B" w14:textId="77777777" w:rsidTr="00A316BC">
        <w:tc>
          <w:tcPr>
            <w:tcW w:w="3055" w:type="dxa"/>
            <w:vAlign w:val="bottom"/>
          </w:tcPr>
          <w:p w14:paraId="19D7B602" w14:textId="77777777" w:rsidR="003E0B0E" w:rsidRDefault="003E0B0E" w:rsidP="00A316BC">
            <w:r>
              <w:t>Bicycle Riding</w:t>
            </w:r>
          </w:p>
        </w:tc>
        <w:tc>
          <w:tcPr>
            <w:tcW w:w="2098" w:type="dxa"/>
            <w:vAlign w:val="bottom"/>
          </w:tcPr>
          <w:p w14:paraId="036E23AD" w14:textId="77777777" w:rsidR="003E0B0E" w:rsidRDefault="003E0B0E" w:rsidP="00A316BC">
            <w:pPr>
              <w:jc w:val="center"/>
            </w:pPr>
            <w:r>
              <w:t>55-64</w:t>
            </w:r>
          </w:p>
        </w:tc>
        <w:tc>
          <w:tcPr>
            <w:tcW w:w="2098" w:type="dxa"/>
            <w:vAlign w:val="bottom"/>
          </w:tcPr>
          <w:p w14:paraId="335B591F" w14:textId="77777777" w:rsidR="003E0B0E" w:rsidRDefault="003E0B0E" w:rsidP="00A316BC">
            <w:pPr>
              <w:jc w:val="center"/>
            </w:pPr>
            <w:r>
              <w:t>45-54</w:t>
            </w:r>
          </w:p>
        </w:tc>
        <w:tc>
          <w:tcPr>
            <w:tcW w:w="2099" w:type="dxa"/>
            <w:vAlign w:val="bottom"/>
          </w:tcPr>
          <w:p w14:paraId="5276D9B8" w14:textId="77777777" w:rsidR="003E0B0E" w:rsidRDefault="003E0B0E" w:rsidP="00A316BC">
            <w:pPr>
              <w:jc w:val="center"/>
            </w:pPr>
            <w:r>
              <w:t>12-17</w:t>
            </w:r>
          </w:p>
        </w:tc>
      </w:tr>
      <w:tr w:rsidR="003E0B0E" w:rsidRPr="00383579" w14:paraId="3E592A5F" w14:textId="77777777" w:rsidTr="00A316BC">
        <w:tc>
          <w:tcPr>
            <w:tcW w:w="3055" w:type="dxa"/>
            <w:vAlign w:val="bottom"/>
          </w:tcPr>
          <w:p w14:paraId="5FBF4D16" w14:textId="77777777" w:rsidR="003E0B0E" w:rsidRDefault="003E0B0E" w:rsidP="00A316BC">
            <w:r>
              <w:t>Billiards/Pool</w:t>
            </w:r>
          </w:p>
        </w:tc>
        <w:tc>
          <w:tcPr>
            <w:tcW w:w="2098" w:type="dxa"/>
            <w:vAlign w:val="bottom"/>
          </w:tcPr>
          <w:p w14:paraId="48FD2F51" w14:textId="77777777" w:rsidR="003E0B0E" w:rsidRDefault="003E0B0E" w:rsidP="00A316BC">
            <w:pPr>
              <w:jc w:val="center"/>
            </w:pPr>
            <w:r>
              <w:t>25-34</w:t>
            </w:r>
          </w:p>
        </w:tc>
        <w:tc>
          <w:tcPr>
            <w:tcW w:w="2098" w:type="dxa"/>
            <w:vAlign w:val="bottom"/>
          </w:tcPr>
          <w:p w14:paraId="340D069A" w14:textId="77777777" w:rsidR="003E0B0E" w:rsidRDefault="003E0B0E" w:rsidP="00A316BC">
            <w:pPr>
              <w:jc w:val="center"/>
            </w:pPr>
            <w:r>
              <w:t>34-44</w:t>
            </w:r>
          </w:p>
        </w:tc>
        <w:tc>
          <w:tcPr>
            <w:tcW w:w="2099" w:type="dxa"/>
            <w:vAlign w:val="bottom"/>
          </w:tcPr>
          <w:p w14:paraId="72C3030E" w14:textId="77777777" w:rsidR="003E0B0E" w:rsidRDefault="003E0B0E" w:rsidP="00A316BC">
            <w:pPr>
              <w:jc w:val="center"/>
            </w:pPr>
            <w:r>
              <w:t>45-54</w:t>
            </w:r>
          </w:p>
        </w:tc>
      </w:tr>
      <w:tr w:rsidR="003E0B0E" w:rsidRPr="00383579" w14:paraId="36AE2FD6" w14:textId="77777777" w:rsidTr="00A316BC">
        <w:tc>
          <w:tcPr>
            <w:tcW w:w="3055" w:type="dxa"/>
            <w:vAlign w:val="bottom"/>
          </w:tcPr>
          <w:p w14:paraId="7DBB42C5" w14:textId="77777777" w:rsidR="003E0B0E" w:rsidRDefault="003E0B0E" w:rsidP="00A316BC">
            <w:r>
              <w:t>Bowling</w:t>
            </w:r>
          </w:p>
        </w:tc>
        <w:tc>
          <w:tcPr>
            <w:tcW w:w="2098" w:type="dxa"/>
            <w:vAlign w:val="bottom"/>
          </w:tcPr>
          <w:p w14:paraId="13FD6B9E" w14:textId="77777777" w:rsidR="003E0B0E" w:rsidRDefault="003E0B0E" w:rsidP="00A316BC">
            <w:pPr>
              <w:jc w:val="center"/>
            </w:pPr>
            <w:r>
              <w:t>25-34</w:t>
            </w:r>
          </w:p>
        </w:tc>
        <w:tc>
          <w:tcPr>
            <w:tcW w:w="2098" w:type="dxa"/>
            <w:vAlign w:val="bottom"/>
          </w:tcPr>
          <w:p w14:paraId="7C163D2C" w14:textId="77777777" w:rsidR="003E0B0E" w:rsidRDefault="003E0B0E" w:rsidP="00A316BC">
            <w:pPr>
              <w:jc w:val="center"/>
            </w:pPr>
            <w:r>
              <w:t>35-44</w:t>
            </w:r>
          </w:p>
        </w:tc>
        <w:tc>
          <w:tcPr>
            <w:tcW w:w="2099" w:type="dxa"/>
            <w:vAlign w:val="bottom"/>
          </w:tcPr>
          <w:p w14:paraId="7C35CAB3" w14:textId="77777777" w:rsidR="003E0B0E" w:rsidRDefault="003E0B0E" w:rsidP="00A316BC">
            <w:pPr>
              <w:jc w:val="center"/>
            </w:pPr>
            <w:r>
              <w:t>18-24</w:t>
            </w:r>
          </w:p>
        </w:tc>
      </w:tr>
      <w:tr w:rsidR="003E0B0E" w:rsidRPr="00383579" w14:paraId="3EB296BB" w14:textId="77777777" w:rsidTr="00A316BC">
        <w:tc>
          <w:tcPr>
            <w:tcW w:w="3055" w:type="dxa"/>
            <w:vAlign w:val="bottom"/>
          </w:tcPr>
          <w:p w14:paraId="536DF37E" w14:textId="77777777" w:rsidR="003E0B0E" w:rsidRDefault="003E0B0E" w:rsidP="00A316BC">
            <w:r>
              <w:t>Cheerleading</w:t>
            </w:r>
          </w:p>
        </w:tc>
        <w:tc>
          <w:tcPr>
            <w:tcW w:w="2098" w:type="dxa"/>
            <w:vAlign w:val="bottom"/>
          </w:tcPr>
          <w:p w14:paraId="3C22FEF1" w14:textId="77777777" w:rsidR="003E0B0E" w:rsidRDefault="003E0B0E" w:rsidP="00A316BC">
            <w:pPr>
              <w:jc w:val="center"/>
            </w:pPr>
            <w:r>
              <w:t>12-17</w:t>
            </w:r>
          </w:p>
        </w:tc>
        <w:tc>
          <w:tcPr>
            <w:tcW w:w="2098" w:type="dxa"/>
            <w:vAlign w:val="bottom"/>
          </w:tcPr>
          <w:p w14:paraId="259B390C" w14:textId="77777777" w:rsidR="003E0B0E" w:rsidRDefault="003E0B0E" w:rsidP="00A316BC">
            <w:pPr>
              <w:jc w:val="center"/>
            </w:pPr>
            <w:r>
              <w:t>7-11</w:t>
            </w:r>
          </w:p>
        </w:tc>
        <w:tc>
          <w:tcPr>
            <w:tcW w:w="2099" w:type="dxa"/>
            <w:vAlign w:val="bottom"/>
          </w:tcPr>
          <w:p w14:paraId="4EE83E80" w14:textId="77777777" w:rsidR="003E0B0E" w:rsidRDefault="003E0B0E" w:rsidP="00A316BC">
            <w:pPr>
              <w:jc w:val="center"/>
            </w:pPr>
            <w:r>
              <w:t>18-24</w:t>
            </w:r>
          </w:p>
        </w:tc>
      </w:tr>
      <w:tr w:rsidR="003E0B0E" w:rsidRPr="00383579" w14:paraId="0C10E513" w14:textId="77777777" w:rsidTr="00A316BC">
        <w:tc>
          <w:tcPr>
            <w:tcW w:w="3055" w:type="dxa"/>
            <w:vAlign w:val="bottom"/>
          </w:tcPr>
          <w:p w14:paraId="644D62CA" w14:textId="77777777" w:rsidR="003E0B0E" w:rsidRDefault="003E0B0E" w:rsidP="00A316BC">
            <w:r>
              <w:t>Exercise Walking</w:t>
            </w:r>
          </w:p>
        </w:tc>
        <w:tc>
          <w:tcPr>
            <w:tcW w:w="2098" w:type="dxa"/>
            <w:vAlign w:val="bottom"/>
          </w:tcPr>
          <w:p w14:paraId="07D3DDF1" w14:textId="77777777" w:rsidR="003E0B0E" w:rsidRDefault="003E0B0E" w:rsidP="00A316BC">
            <w:pPr>
              <w:jc w:val="center"/>
            </w:pPr>
            <w:r>
              <w:t>55-64</w:t>
            </w:r>
          </w:p>
        </w:tc>
        <w:tc>
          <w:tcPr>
            <w:tcW w:w="2098" w:type="dxa"/>
            <w:vAlign w:val="bottom"/>
          </w:tcPr>
          <w:p w14:paraId="65F61202" w14:textId="77777777" w:rsidR="003E0B0E" w:rsidRDefault="003E0B0E" w:rsidP="00A316BC">
            <w:pPr>
              <w:jc w:val="center"/>
            </w:pPr>
            <w:r>
              <w:t>65-74</w:t>
            </w:r>
          </w:p>
        </w:tc>
        <w:tc>
          <w:tcPr>
            <w:tcW w:w="2099" w:type="dxa"/>
            <w:vAlign w:val="bottom"/>
          </w:tcPr>
          <w:p w14:paraId="2C1DBE0E" w14:textId="77777777" w:rsidR="003E0B0E" w:rsidRDefault="003E0B0E" w:rsidP="00A316BC">
            <w:pPr>
              <w:jc w:val="center"/>
            </w:pPr>
            <w:r>
              <w:t>45-54</w:t>
            </w:r>
          </w:p>
        </w:tc>
      </w:tr>
      <w:tr w:rsidR="003E0B0E" w:rsidRPr="00383579" w14:paraId="6C1B3235" w14:textId="77777777" w:rsidTr="00A316BC">
        <w:tc>
          <w:tcPr>
            <w:tcW w:w="3055" w:type="dxa"/>
            <w:vAlign w:val="bottom"/>
          </w:tcPr>
          <w:p w14:paraId="7F30B00A" w14:textId="77777777" w:rsidR="003E0B0E" w:rsidRDefault="003E0B0E" w:rsidP="00A316BC">
            <w:r>
              <w:t>Exercise w/ Equipment</w:t>
            </w:r>
          </w:p>
        </w:tc>
        <w:tc>
          <w:tcPr>
            <w:tcW w:w="2098" w:type="dxa"/>
            <w:vAlign w:val="bottom"/>
          </w:tcPr>
          <w:p w14:paraId="09DE5AEF" w14:textId="77777777" w:rsidR="003E0B0E" w:rsidRDefault="003E0B0E" w:rsidP="00A316BC">
            <w:pPr>
              <w:jc w:val="center"/>
            </w:pPr>
            <w:r>
              <w:t>25-34</w:t>
            </w:r>
          </w:p>
        </w:tc>
        <w:tc>
          <w:tcPr>
            <w:tcW w:w="2098" w:type="dxa"/>
            <w:vAlign w:val="bottom"/>
          </w:tcPr>
          <w:p w14:paraId="32533A7F" w14:textId="77777777" w:rsidR="003E0B0E" w:rsidRDefault="003E0B0E" w:rsidP="00A316BC">
            <w:pPr>
              <w:jc w:val="center"/>
            </w:pPr>
            <w:r>
              <w:t>45-54</w:t>
            </w:r>
          </w:p>
        </w:tc>
        <w:tc>
          <w:tcPr>
            <w:tcW w:w="2099" w:type="dxa"/>
            <w:vAlign w:val="bottom"/>
          </w:tcPr>
          <w:p w14:paraId="3DF7F267" w14:textId="77777777" w:rsidR="003E0B0E" w:rsidRDefault="003E0B0E" w:rsidP="00A316BC">
            <w:pPr>
              <w:jc w:val="center"/>
            </w:pPr>
            <w:r>
              <w:t>55-64</w:t>
            </w:r>
          </w:p>
        </w:tc>
      </w:tr>
      <w:tr w:rsidR="003E0B0E" w:rsidRPr="00383579" w14:paraId="0F73386B" w14:textId="77777777" w:rsidTr="00A316BC">
        <w:tc>
          <w:tcPr>
            <w:tcW w:w="3055" w:type="dxa"/>
            <w:vAlign w:val="bottom"/>
          </w:tcPr>
          <w:p w14:paraId="6A61FE75" w14:textId="77777777" w:rsidR="003E0B0E" w:rsidRDefault="003E0B0E" w:rsidP="00A316BC">
            <w:r>
              <w:t>Football (flag)</w:t>
            </w:r>
          </w:p>
        </w:tc>
        <w:tc>
          <w:tcPr>
            <w:tcW w:w="2098" w:type="dxa"/>
            <w:vAlign w:val="bottom"/>
          </w:tcPr>
          <w:p w14:paraId="4C6BBB39" w14:textId="77777777" w:rsidR="003E0B0E" w:rsidRDefault="003E0B0E" w:rsidP="00A316BC">
            <w:pPr>
              <w:jc w:val="center"/>
            </w:pPr>
            <w:r>
              <w:t>7-11</w:t>
            </w:r>
          </w:p>
        </w:tc>
        <w:tc>
          <w:tcPr>
            <w:tcW w:w="2098" w:type="dxa"/>
            <w:vAlign w:val="bottom"/>
          </w:tcPr>
          <w:p w14:paraId="5BFA690D" w14:textId="77777777" w:rsidR="003E0B0E" w:rsidRDefault="003E0B0E" w:rsidP="00A316BC">
            <w:pPr>
              <w:jc w:val="center"/>
            </w:pPr>
            <w:r>
              <w:t>12-17</w:t>
            </w:r>
          </w:p>
        </w:tc>
        <w:tc>
          <w:tcPr>
            <w:tcW w:w="2099" w:type="dxa"/>
            <w:vAlign w:val="bottom"/>
          </w:tcPr>
          <w:p w14:paraId="309CEE6A" w14:textId="77777777" w:rsidR="003E0B0E" w:rsidRDefault="003E0B0E" w:rsidP="00A316BC">
            <w:pPr>
              <w:jc w:val="center"/>
            </w:pPr>
            <w:r>
              <w:t>25-34</w:t>
            </w:r>
          </w:p>
        </w:tc>
      </w:tr>
      <w:tr w:rsidR="003E0B0E" w:rsidRPr="00383579" w14:paraId="7DD418D1" w14:textId="77777777" w:rsidTr="00A316BC">
        <w:tc>
          <w:tcPr>
            <w:tcW w:w="3055" w:type="dxa"/>
            <w:vAlign w:val="bottom"/>
          </w:tcPr>
          <w:p w14:paraId="52482787" w14:textId="77777777" w:rsidR="003E0B0E" w:rsidRDefault="003E0B0E" w:rsidP="00A316BC">
            <w:r>
              <w:t>Football (tackle)</w:t>
            </w:r>
          </w:p>
        </w:tc>
        <w:tc>
          <w:tcPr>
            <w:tcW w:w="2098" w:type="dxa"/>
            <w:vAlign w:val="bottom"/>
          </w:tcPr>
          <w:p w14:paraId="35214AE6" w14:textId="77777777" w:rsidR="003E0B0E" w:rsidRDefault="003E0B0E" w:rsidP="00A316BC">
            <w:pPr>
              <w:jc w:val="center"/>
            </w:pPr>
            <w:r>
              <w:t>12-17</w:t>
            </w:r>
          </w:p>
        </w:tc>
        <w:tc>
          <w:tcPr>
            <w:tcW w:w="2098" w:type="dxa"/>
            <w:vAlign w:val="bottom"/>
          </w:tcPr>
          <w:p w14:paraId="59431FC3" w14:textId="77777777" w:rsidR="003E0B0E" w:rsidRDefault="003E0B0E" w:rsidP="00A316BC">
            <w:pPr>
              <w:jc w:val="center"/>
            </w:pPr>
            <w:r>
              <w:t>18-24</w:t>
            </w:r>
          </w:p>
        </w:tc>
        <w:tc>
          <w:tcPr>
            <w:tcW w:w="2099" w:type="dxa"/>
            <w:vAlign w:val="bottom"/>
          </w:tcPr>
          <w:p w14:paraId="7F265D3E" w14:textId="77777777" w:rsidR="003E0B0E" w:rsidRDefault="003E0B0E" w:rsidP="00A316BC">
            <w:pPr>
              <w:jc w:val="center"/>
            </w:pPr>
            <w:r>
              <w:t>7-11</w:t>
            </w:r>
          </w:p>
        </w:tc>
      </w:tr>
      <w:tr w:rsidR="003E0B0E" w:rsidRPr="00383579" w14:paraId="00B1BD6A" w14:textId="77777777" w:rsidTr="00A316BC">
        <w:tc>
          <w:tcPr>
            <w:tcW w:w="3055" w:type="dxa"/>
            <w:vAlign w:val="bottom"/>
          </w:tcPr>
          <w:p w14:paraId="4CC90F86" w14:textId="77777777" w:rsidR="003E0B0E" w:rsidRDefault="003E0B0E" w:rsidP="00A316BC">
            <w:r>
              <w:t>Football (touch)</w:t>
            </w:r>
          </w:p>
        </w:tc>
        <w:tc>
          <w:tcPr>
            <w:tcW w:w="2098" w:type="dxa"/>
            <w:vAlign w:val="bottom"/>
          </w:tcPr>
          <w:p w14:paraId="58655C6C" w14:textId="77777777" w:rsidR="003E0B0E" w:rsidRDefault="003E0B0E" w:rsidP="00A316BC">
            <w:pPr>
              <w:jc w:val="center"/>
            </w:pPr>
            <w:r>
              <w:t>12-17</w:t>
            </w:r>
          </w:p>
        </w:tc>
        <w:tc>
          <w:tcPr>
            <w:tcW w:w="2098" w:type="dxa"/>
            <w:vAlign w:val="bottom"/>
          </w:tcPr>
          <w:p w14:paraId="439785C8" w14:textId="77777777" w:rsidR="003E0B0E" w:rsidRDefault="003E0B0E" w:rsidP="00A316BC">
            <w:pPr>
              <w:jc w:val="center"/>
            </w:pPr>
            <w:r>
              <w:t>25-34</w:t>
            </w:r>
          </w:p>
        </w:tc>
        <w:tc>
          <w:tcPr>
            <w:tcW w:w="2099" w:type="dxa"/>
            <w:vAlign w:val="bottom"/>
          </w:tcPr>
          <w:p w14:paraId="26F42EBD" w14:textId="77777777" w:rsidR="003E0B0E" w:rsidRDefault="003E0B0E" w:rsidP="00A316BC">
            <w:pPr>
              <w:jc w:val="center"/>
            </w:pPr>
            <w:r>
              <w:t>7-11</w:t>
            </w:r>
          </w:p>
        </w:tc>
      </w:tr>
      <w:tr w:rsidR="003E0B0E" w:rsidRPr="00383579" w14:paraId="01C04FD5" w14:textId="77777777" w:rsidTr="00A316BC">
        <w:tc>
          <w:tcPr>
            <w:tcW w:w="3055" w:type="dxa"/>
            <w:vAlign w:val="bottom"/>
          </w:tcPr>
          <w:p w14:paraId="3DBC3A30" w14:textId="77777777" w:rsidR="003E0B0E" w:rsidRDefault="003E0B0E" w:rsidP="00A316BC">
            <w:r>
              <w:t>Gymnastics</w:t>
            </w:r>
          </w:p>
        </w:tc>
        <w:tc>
          <w:tcPr>
            <w:tcW w:w="2098" w:type="dxa"/>
            <w:vAlign w:val="bottom"/>
          </w:tcPr>
          <w:p w14:paraId="7911237E" w14:textId="77777777" w:rsidR="003E0B0E" w:rsidRDefault="003E0B0E" w:rsidP="00A316BC">
            <w:pPr>
              <w:jc w:val="center"/>
            </w:pPr>
            <w:r>
              <w:t>7-11</w:t>
            </w:r>
          </w:p>
        </w:tc>
        <w:tc>
          <w:tcPr>
            <w:tcW w:w="2098" w:type="dxa"/>
            <w:vAlign w:val="bottom"/>
          </w:tcPr>
          <w:p w14:paraId="218B9F32" w14:textId="77777777" w:rsidR="003E0B0E" w:rsidRDefault="003E0B0E" w:rsidP="00A316BC">
            <w:pPr>
              <w:jc w:val="center"/>
            </w:pPr>
            <w:r>
              <w:t>12-17</w:t>
            </w:r>
          </w:p>
        </w:tc>
        <w:tc>
          <w:tcPr>
            <w:tcW w:w="2099" w:type="dxa"/>
            <w:vAlign w:val="bottom"/>
          </w:tcPr>
          <w:p w14:paraId="046715E9" w14:textId="77777777" w:rsidR="003E0B0E" w:rsidRDefault="003E0B0E" w:rsidP="00A316BC">
            <w:pPr>
              <w:jc w:val="center"/>
            </w:pPr>
            <w:r>
              <w:t>25-34</w:t>
            </w:r>
          </w:p>
        </w:tc>
      </w:tr>
      <w:tr w:rsidR="003E0B0E" w:rsidRPr="00383579" w14:paraId="40486D46" w14:textId="77777777" w:rsidTr="00A316BC">
        <w:tc>
          <w:tcPr>
            <w:tcW w:w="3055" w:type="dxa"/>
            <w:vAlign w:val="bottom"/>
          </w:tcPr>
          <w:p w14:paraId="49C35D18" w14:textId="77777777" w:rsidR="003E0B0E" w:rsidRDefault="003E0B0E" w:rsidP="00A316BC">
            <w:r>
              <w:t>Lacrosse</w:t>
            </w:r>
          </w:p>
        </w:tc>
        <w:tc>
          <w:tcPr>
            <w:tcW w:w="2098" w:type="dxa"/>
            <w:vAlign w:val="bottom"/>
          </w:tcPr>
          <w:p w14:paraId="66D73CD5" w14:textId="77777777" w:rsidR="003E0B0E" w:rsidRDefault="003E0B0E" w:rsidP="00A316BC">
            <w:pPr>
              <w:jc w:val="center"/>
            </w:pPr>
            <w:r>
              <w:t>12-17</w:t>
            </w:r>
          </w:p>
        </w:tc>
        <w:tc>
          <w:tcPr>
            <w:tcW w:w="2098" w:type="dxa"/>
            <w:vAlign w:val="bottom"/>
          </w:tcPr>
          <w:p w14:paraId="6A45A36C" w14:textId="77777777" w:rsidR="003E0B0E" w:rsidRDefault="003E0B0E" w:rsidP="00A316BC">
            <w:pPr>
              <w:jc w:val="center"/>
            </w:pPr>
            <w:r>
              <w:t>7-11</w:t>
            </w:r>
          </w:p>
        </w:tc>
        <w:tc>
          <w:tcPr>
            <w:tcW w:w="2099" w:type="dxa"/>
            <w:vAlign w:val="bottom"/>
          </w:tcPr>
          <w:p w14:paraId="0C9B6398" w14:textId="77777777" w:rsidR="003E0B0E" w:rsidRDefault="003E0B0E" w:rsidP="00A316BC">
            <w:pPr>
              <w:jc w:val="center"/>
            </w:pPr>
            <w:r>
              <w:t>18-24</w:t>
            </w:r>
          </w:p>
        </w:tc>
      </w:tr>
      <w:tr w:rsidR="003E0B0E" w:rsidRPr="00383579" w14:paraId="5D568350" w14:textId="77777777" w:rsidTr="00A316BC">
        <w:tc>
          <w:tcPr>
            <w:tcW w:w="3055" w:type="dxa"/>
            <w:vAlign w:val="bottom"/>
          </w:tcPr>
          <w:p w14:paraId="3594F2F8" w14:textId="77777777" w:rsidR="003E0B0E" w:rsidRDefault="003E0B0E" w:rsidP="00A316BC">
            <w:r>
              <w:t>Martial Arts MMA</w:t>
            </w:r>
          </w:p>
        </w:tc>
        <w:tc>
          <w:tcPr>
            <w:tcW w:w="2098" w:type="dxa"/>
            <w:vAlign w:val="bottom"/>
          </w:tcPr>
          <w:p w14:paraId="2E39D415" w14:textId="77777777" w:rsidR="003E0B0E" w:rsidRDefault="003E0B0E" w:rsidP="00A316BC">
            <w:pPr>
              <w:jc w:val="center"/>
            </w:pPr>
            <w:r>
              <w:t>7-11</w:t>
            </w:r>
          </w:p>
        </w:tc>
        <w:tc>
          <w:tcPr>
            <w:tcW w:w="2098" w:type="dxa"/>
            <w:vAlign w:val="bottom"/>
          </w:tcPr>
          <w:p w14:paraId="7B8A081C" w14:textId="77777777" w:rsidR="003E0B0E" w:rsidRDefault="003E0B0E" w:rsidP="00A316BC">
            <w:pPr>
              <w:jc w:val="center"/>
            </w:pPr>
            <w:r>
              <w:t>25-34</w:t>
            </w:r>
          </w:p>
        </w:tc>
        <w:tc>
          <w:tcPr>
            <w:tcW w:w="2099" w:type="dxa"/>
            <w:vAlign w:val="bottom"/>
          </w:tcPr>
          <w:p w14:paraId="79661C3F" w14:textId="77777777" w:rsidR="003E0B0E" w:rsidRDefault="003E0B0E" w:rsidP="00A316BC">
            <w:pPr>
              <w:jc w:val="center"/>
            </w:pPr>
            <w:r>
              <w:t>12-17</w:t>
            </w:r>
          </w:p>
        </w:tc>
      </w:tr>
      <w:tr w:rsidR="003E0B0E" w:rsidRPr="00383579" w14:paraId="3BC136DA" w14:textId="77777777" w:rsidTr="00A316BC">
        <w:tc>
          <w:tcPr>
            <w:tcW w:w="3055" w:type="dxa"/>
            <w:vAlign w:val="bottom"/>
          </w:tcPr>
          <w:p w14:paraId="5AF87997" w14:textId="77777777" w:rsidR="003E0B0E" w:rsidRDefault="003E0B0E" w:rsidP="00A316BC">
            <w:r>
              <w:t>Pickleball</w:t>
            </w:r>
          </w:p>
        </w:tc>
        <w:tc>
          <w:tcPr>
            <w:tcW w:w="2098" w:type="dxa"/>
            <w:vAlign w:val="bottom"/>
          </w:tcPr>
          <w:p w14:paraId="095D746B" w14:textId="77777777" w:rsidR="003E0B0E" w:rsidRDefault="003E0B0E" w:rsidP="00A316BC">
            <w:pPr>
              <w:jc w:val="center"/>
            </w:pPr>
            <w:r>
              <w:t>12-17</w:t>
            </w:r>
          </w:p>
        </w:tc>
        <w:tc>
          <w:tcPr>
            <w:tcW w:w="2098" w:type="dxa"/>
            <w:vAlign w:val="bottom"/>
          </w:tcPr>
          <w:p w14:paraId="6147E930" w14:textId="77777777" w:rsidR="003E0B0E" w:rsidRDefault="003E0B0E" w:rsidP="00A316BC">
            <w:pPr>
              <w:jc w:val="center"/>
            </w:pPr>
            <w:r>
              <w:t>65-74</w:t>
            </w:r>
          </w:p>
        </w:tc>
        <w:tc>
          <w:tcPr>
            <w:tcW w:w="2099" w:type="dxa"/>
            <w:vAlign w:val="bottom"/>
          </w:tcPr>
          <w:p w14:paraId="1EC9B8BF" w14:textId="77777777" w:rsidR="003E0B0E" w:rsidRDefault="003E0B0E" w:rsidP="00A316BC">
            <w:pPr>
              <w:jc w:val="center"/>
            </w:pPr>
            <w:r>
              <w:t>18-24</w:t>
            </w:r>
          </w:p>
        </w:tc>
      </w:tr>
      <w:tr w:rsidR="003E0B0E" w:rsidRPr="00383579" w14:paraId="78112A85" w14:textId="77777777" w:rsidTr="00A316BC">
        <w:tc>
          <w:tcPr>
            <w:tcW w:w="3055" w:type="dxa"/>
            <w:vAlign w:val="bottom"/>
          </w:tcPr>
          <w:p w14:paraId="7E621D43" w14:textId="77777777" w:rsidR="003E0B0E" w:rsidRDefault="003E0B0E" w:rsidP="00A316BC">
            <w:r>
              <w:t>Pilates</w:t>
            </w:r>
          </w:p>
        </w:tc>
        <w:tc>
          <w:tcPr>
            <w:tcW w:w="2098" w:type="dxa"/>
            <w:vAlign w:val="bottom"/>
          </w:tcPr>
          <w:p w14:paraId="15098BE7" w14:textId="77777777" w:rsidR="003E0B0E" w:rsidRDefault="003E0B0E" w:rsidP="00A316BC">
            <w:pPr>
              <w:jc w:val="center"/>
            </w:pPr>
            <w:r>
              <w:t>25-34</w:t>
            </w:r>
          </w:p>
        </w:tc>
        <w:tc>
          <w:tcPr>
            <w:tcW w:w="2098" w:type="dxa"/>
            <w:vAlign w:val="bottom"/>
          </w:tcPr>
          <w:p w14:paraId="2A48DA70" w14:textId="77777777" w:rsidR="003E0B0E" w:rsidRDefault="003E0B0E" w:rsidP="00A316BC">
            <w:pPr>
              <w:jc w:val="center"/>
            </w:pPr>
            <w:r>
              <w:t>35-44</w:t>
            </w:r>
          </w:p>
        </w:tc>
        <w:tc>
          <w:tcPr>
            <w:tcW w:w="2099" w:type="dxa"/>
            <w:vAlign w:val="bottom"/>
          </w:tcPr>
          <w:p w14:paraId="47F0B309" w14:textId="77777777" w:rsidR="003E0B0E" w:rsidRDefault="003E0B0E" w:rsidP="00A316BC">
            <w:pPr>
              <w:jc w:val="center"/>
            </w:pPr>
            <w:r>
              <w:t>45-54</w:t>
            </w:r>
          </w:p>
        </w:tc>
      </w:tr>
      <w:tr w:rsidR="003E0B0E" w:rsidRPr="00383579" w14:paraId="7A8594CA" w14:textId="77777777" w:rsidTr="00A316BC">
        <w:tc>
          <w:tcPr>
            <w:tcW w:w="3055" w:type="dxa"/>
            <w:vAlign w:val="bottom"/>
          </w:tcPr>
          <w:p w14:paraId="459930BE" w14:textId="77777777" w:rsidR="003E0B0E" w:rsidRDefault="003E0B0E" w:rsidP="00A316BC">
            <w:r>
              <w:t>Running/Jogging</w:t>
            </w:r>
          </w:p>
        </w:tc>
        <w:tc>
          <w:tcPr>
            <w:tcW w:w="2098" w:type="dxa"/>
            <w:vAlign w:val="bottom"/>
          </w:tcPr>
          <w:p w14:paraId="20EFCFC1" w14:textId="77777777" w:rsidR="003E0B0E" w:rsidRDefault="003E0B0E" w:rsidP="00A316BC">
            <w:pPr>
              <w:jc w:val="center"/>
            </w:pPr>
            <w:r>
              <w:t>25-34</w:t>
            </w:r>
          </w:p>
        </w:tc>
        <w:tc>
          <w:tcPr>
            <w:tcW w:w="2098" w:type="dxa"/>
            <w:vAlign w:val="bottom"/>
          </w:tcPr>
          <w:p w14:paraId="2B01D3B7" w14:textId="77777777" w:rsidR="003E0B0E" w:rsidRDefault="003E0B0E" w:rsidP="00A316BC">
            <w:pPr>
              <w:jc w:val="center"/>
            </w:pPr>
            <w:r>
              <w:t>35-44</w:t>
            </w:r>
          </w:p>
        </w:tc>
        <w:tc>
          <w:tcPr>
            <w:tcW w:w="2099" w:type="dxa"/>
            <w:vAlign w:val="bottom"/>
          </w:tcPr>
          <w:p w14:paraId="0023DA97" w14:textId="77777777" w:rsidR="003E0B0E" w:rsidRDefault="003E0B0E" w:rsidP="00A316BC">
            <w:pPr>
              <w:jc w:val="center"/>
            </w:pPr>
            <w:r>
              <w:t>45-54</w:t>
            </w:r>
          </w:p>
        </w:tc>
      </w:tr>
      <w:tr w:rsidR="003E0B0E" w:rsidRPr="00383579" w14:paraId="3C4D0FAA" w14:textId="77777777" w:rsidTr="00A316BC">
        <w:tc>
          <w:tcPr>
            <w:tcW w:w="3055" w:type="dxa"/>
            <w:vAlign w:val="bottom"/>
          </w:tcPr>
          <w:p w14:paraId="71AA0397" w14:textId="77777777" w:rsidR="003E0B0E" w:rsidRDefault="003E0B0E" w:rsidP="00A316BC">
            <w:r>
              <w:t>Skateboarding</w:t>
            </w:r>
          </w:p>
        </w:tc>
        <w:tc>
          <w:tcPr>
            <w:tcW w:w="2098" w:type="dxa"/>
            <w:vAlign w:val="bottom"/>
          </w:tcPr>
          <w:p w14:paraId="2258A9F9" w14:textId="77777777" w:rsidR="003E0B0E" w:rsidRDefault="003E0B0E" w:rsidP="00A316BC">
            <w:pPr>
              <w:jc w:val="center"/>
            </w:pPr>
            <w:r>
              <w:t>12-17</w:t>
            </w:r>
          </w:p>
        </w:tc>
        <w:tc>
          <w:tcPr>
            <w:tcW w:w="2098" w:type="dxa"/>
            <w:vAlign w:val="bottom"/>
          </w:tcPr>
          <w:p w14:paraId="3E7D8182" w14:textId="77777777" w:rsidR="003E0B0E" w:rsidRDefault="003E0B0E" w:rsidP="00A316BC">
            <w:pPr>
              <w:jc w:val="center"/>
            </w:pPr>
            <w:r>
              <w:t>18-24</w:t>
            </w:r>
          </w:p>
        </w:tc>
        <w:tc>
          <w:tcPr>
            <w:tcW w:w="2099" w:type="dxa"/>
            <w:vAlign w:val="bottom"/>
          </w:tcPr>
          <w:p w14:paraId="6FDE4013" w14:textId="77777777" w:rsidR="003E0B0E" w:rsidRDefault="003E0B0E" w:rsidP="00A316BC">
            <w:pPr>
              <w:jc w:val="center"/>
            </w:pPr>
            <w:r>
              <w:t>7-11</w:t>
            </w:r>
          </w:p>
        </w:tc>
      </w:tr>
      <w:tr w:rsidR="003E0B0E" w:rsidRPr="00383579" w14:paraId="1ED1F02A" w14:textId="77777777" w:rsidTr="00A316BC">
        <w:tc>
          <w:tcPr>
            <w:tcW w:w="3055" w:type="dxa"/>
            <w:vAlign w:val="bottom"/>
          </w:tcPr>
          <w:p w14:paraId="735EC2D9" w14:textId="77777777" w:rsidR="003E0B0E" w:rsidRDefault="003E0B0E" w:rsidP="00A316BC">
            <w:r>
              <w:t>Soccer</w:t>
            </w:r>
          </w:p>
        </w:tc>
        <w:tc>
          <w:tcPr>
            <w:tcW w:w="2098" w:type="dxa"/>
            <w:vAlign w:val="bottom"/>
          </w:tcPr>
          <w:p w14:paraId="1565F3B9" w14:textId="77777777" w:rsidR="003E0B0E" w:rsidRDefault="003E0B0E" w:rsidP="00A316BC">
            <w:pPr>
              <w:jc w:val="center"/>
            </w:pPr>
            <w:r>
              <w:t>7-11</w:t>
            </w:r>
          </w:p>
        </w:tc>
        <w:tc>
          <w:tcPr>
            <w:tcW w:w="2098" w:type="dxa"/>
            <w:vAlign w:val="bottom"/>
          </w:tcPr>
          <w:p w14:paraId="0343C179" w14:textId="77777777" w:rsidR="003E0B0E" w:rsidRDefault="003E0B0E" w:rsidP="00A316BC">
            <w:pPr>
              <w:jc w:val="center"/>
            </w:pPr>
            <w:r>
              <w:t>12-17</w:t>
            </w:r>
          </w:p>
        </w:tc>
        <w:tc>
          <w:tcPr>
            <w:tcW w:w="2099" w:type="dxa"/>
            <w:vAlign w:val="bottom"/>
          </w:tcPr>
          <w:p w14:paraId="5961FA73" w14:textId="77777777" w:rsidR="003E0B0E" w:rsidRDefault="003E0B0E" w:rsidP="00A316BC">
            <w:pPr>
              <w:jc w:val="center"/>
            </w:pPr>
            <w:r>
              <w:t>25-34</w:t>
            </w:r>
          </w:p>
        </w:tc>
      </w:tr>
      <w:tr w:rsidR="003E0B0E" w:rsidRPr="00383579" w14:paraId="24244FD4" w14:textId="77777777" w:rsidTr="00A316BC">
        <w:tc>
          <w:tcPr>
            <w:tcW w:w="3055" w:type="dxa"/>
            <w:vAlign w:val="bottom"/>
          </w:tcPr>
          <w:p w14:paraId="76F73254" w14:textId="77777777" w:rsidR="003E0B0E" w:rsidRDefault="003E0B0E" w:rsidP="00A316BC">
            <w:r>
              <w:t>Softball</w:t>
            </w:r>
          </w:p>
        </w:tc>
        <w:tc>
          <w:tcPr>
            <w:tcW w:w="2098" w:type="dxa"/>
            <w:vAlign w:val="bottom"/>
          </w:tcPr>
          <w:p w14:paraId="0452ADC4" w14:textId="77777777" w:rsidR="003E0B0E" w:rsidRDefault="003E0B0E" w:rsidP="00A316BC">
            <w:pPr>
              <w:jc w:val="center"/>
            </w:pPr>
            <w:r>
              <w:t>12-17</w:t>
            </w:r>
          </w:p>
        </w:tc>
        <w:tc>
          <w:tcPr>
            <w:tcW w:w="2098" w:type="dxa"/>
            <w:vAlign w:val="bottom"/>
          </w:tcPr>
          <w:p w14:paraId="72E0E562" w14:textId="77777777" w:rsidR="003E0B0E" w:rsidRDefault="003E0B0E" w:rsidP="00A316BC">
            <w:pPr>
              <w:jc w:val="center"/>
            </w:pPr>
            <w:r>
              <w:t>7-11</w:t>
            </w:r>
          </w:p>
        </w:tc>
        <w:tc>
          <w:tcPr>
            <w:tcW w:w="2099" w:type="dxa"/>
            <w:vAlign w:val="bottom"/>
          </w:tcPr>
          <w:p w14:paraId="38CCCEBF" w14:textId="77777777" w:rsidR="003E0B0E" w:rsidRDefault="003E0B0E" w:rsidP="00A316BC">
            <w:pPr>
              <w:jc w:val="center"/>
            </w:pPr>
            <w:r>
              <w:t>25-34</w:t>
            </w:r>
          </w:p>
        </w:tc>
      </w:tr>
      <w:tr w:rsidR="003E0B0E" w:rsidRPr="00383579" w14:paraId="53C5FCF3" w14:textId="77777777" w:rsidTr="00AE0CB4">
        <w:tc>
          <w:tcPr>
            <w:tcW w:w="3055" w:type="dxa"/>
            <w:shd w:val="clear" w:color="auto" w:fill="00B0F0"/>
            <w:vAlign w:val="bottom"/>
          </w:tcPr>
          <w:p w14:paraId="201734B6" w14:textId="77777777" w:rsidR="003E0B0E" w:rsidRDefault="003E0B0E" w:rsidP="00A316BC">
            <w:r>
              <w:t>Swimming</w:t>
            </w:r>
          </w:p>
        </w:tc>
        <w:tc>
          <w:tcPr>
            <w:tcW w:w="2098" w:type="dxa"/>
            <w:shd w:val="clear" w:color="auto" w:fill="00B0F0"/>
            <w:vAlign w:val="bottom"/>
          </w:tcPr>
          <w:p w14:paraId="354DE28A" w14:textId="77777777" w:rsidR="003E0B0E" w:rsidRDefault="003E0B0E" w:rsidP="00A316BC">
            <w:pPr>
              <w:jc w:val="center"/>
            </w:pPr>
            <w:r>
              <w:t>55-64</w:t>
            </w:r>
          </w:p>
        </w:tc>
        <w:tc>
          <w:tcPr>
            <w:tcW w:w="2098" w:type="dxa"/>
            <w:shd w:val="clear" w:color="auto" w:fill="00B0F0"/>
            <w:vAlign w:val="bottom"/>
          </w:tcPr>
          <w:p w14:paraId="07F8995C" w14:textId="77777777" w:rsidR="003E0B0E" w:rsidRDefault="003E0B0E" w:rsidP="00A316BC">
            <w:pPr>
              <w:jc w:val="center"/>
            </w:pPr>
            <w:r>
              <w:t>12-17</w:t>
            </w:r>
          </w:p>
        </w:tc>
        <w:tc>
          <w:tcPr>
            <w:tcW w:w="2099" w:type="dxa"/>
            <w:shd w:val="clear" w:color="auto" w:fill="00B0F0"/>
            <w:vAlign w:val="bottom"/>
          </w:tcPr>
          <w:p w14:paraId="67200E00" w14:textId="77777777" w:rsidR="003E0B0E" w:rsidRDefault="003E0B0E" w:rsidP="00A316BC">
            <w:pPr>
              <w:jc w:val="center"/>
            </w:pPr>
            <w:r>
              <w:t>7-11</w:t>
            </w:r>
          </w:p>
        </w:tc>
      </w:tr>
      <w:tr w:rsidR="003E0B0E" w:rsidRPr="00383579" w14:paraId="60C69FAC" w14:textId="77777777" w:rsidTr="00A316BC">
        <w:tc>
          <w:tcPr>
            <w:tcW w:w="3055" w:type="dxa"/>
            <w:vAlign w:val="bottom"/>
          </w:tcPr>
          <w:p w14:paraId="6D85E625" w14:textId="77777777" w:rsidR="003E0B0E" w:rsidRDefault="003E0B0E" w:rsidP="00A316BC">
            <w:r>
              <w:t>Tables Tennis</w:t>
            </w:r>
          </w:p>
        </w:tc>
        <w:tc>
          <w:tcPr>
            <w:tcW w:w="2098" w:type="dxa"/>
            <w:vAlign w:val="bottom"/>
          </w:tcPr>
          <w:p w14:paraId="44DAFA8C" w14:textId="77777777" w:rsidR="003E0B0E" w:rsidRDefault="003E0B0E" w:rsidP="00A316BC">
            <w:pPr>
              <w:jc w:val="center"/>
            </w:pPr>
            <w:r>
              <w:t>25-34</w:t>
            </w:r>
          </w:p>
        </w:tc>
        <w:tc>
          <w:tcPr>
            <w:tcW w:w="2098" w:type="dxa"/>
            <w:vAlign w:val="bottom"/>
          </w:tcPr>
          <w:p w14:paraId="1FCAB649" w14:textId="77777777" w:rsidR="003E0B0E" w:rsidRDefault="003E0B0E" w:rsidP="00A316BC">
            <w:pPr>
              <w:jc w:val="center"/>
            </w:pPr>
            <w:r>
              <w:t>18-24</w:t>
            </w:r>
          </w:p>
        </w:tc>
        <w:tc>
          <w:tcPr>
            <w:tcW w:w="2099" w:type="dxa"/>
            <w:vAlign w:val="bottom"/>
          </w:tcPr>
          <w:p w14:paraId="3EBFD7CD" w14:textId="77777777" w:rsidR="003E0B0E" w:rsidRDefault="003E0B0E" w:rsidP="00A316BC">
            <w:pPr>
              <w:jc w:val="center"/>
            </w:pPr>
            <w:r>
              <w:t>12-17</w:t>
            </w:r>
          </w:p>
        </w:tc>
      </w:tr>
      <w:tr w:rsidR="003E0B0E" w:rsidRPr="00383579" w14:paraId="004356D7" w14:textId="77777777" w:rsidTr="00A316BC">
        <w:tc>
          <w:tcPr>
            <w:tcW w:w="3055" w:type="dxa"/>
            <w:vAlign w:val="bottom"/>
          </w:tcPr>
          <w:p w14:paraId="3EE87F46" w14:textId="77777777" w:rsidR="003E0B0E" w:rsidRDefault="003E0B0E" w:rsidP="00A316BC">
            <w:r>
              <w:t>Tennis</w:t>
            </w:r>
          </w:p>
        </w:tc>
        <w:tc>
          <w:tcPr>
            <w:tcW w:w="2098" w:type="dxa"/>
            <w:vAlign w:val="bottom"/>
          </w:tcPr>
          <w:p w14:paraId="78676895" w14:textId="77777777" w:rsidR="003E0B0E" w:rsidRDefault="003E0B0E" w:rsidP="00A316BC">
            <w:pPr>
              <w:jc w:val="center"/>
            </w:pPr>
            <w:r>
              <w:t>25-34</w:t>
            </w:r>
          </w:p>
        </w:tc>
        <w:tc>
          <w:tcPr>
            <w:tcW w:w="2098" w:type="dxa"/>
            <w:vAlign w:val="bottom"/>
          </w:tcPr>
          <w:p w14:paraId="32241943" w14:textId="77777777" w:rsidR="003E0B0E" w:rsidRDefault="003E0B0E" w:rsidP="00A316BC">
            <w:pPr>
              <w:jc w:val="center"/>
            </w:pPr>
            <w:r>
              <w:t>35-44</w:t>
            </w:r>
          </w:p>
        </w:tc>
        <w:tc>
          <w:tcPr>
            <w:tcW w:w="2099" w:type="dxa"/>
            <w:vAlign w:val="bottom"/>
          </w:tcPr>
          <w:p w14:paraId="2DE9E001" w14:textId="77777777" w:rsidR="003E0B0E" w:rsidRDefault="003E0B0E" w:rsidP="00A316BC">
            <w:pPr>
              <w:jc w:val="center"/>
            </w:pPr>
            <w:r>
              <w:t>12-17</w:t>
            </w:r>
          </w:p>
        </w:tc>
      </w:tr>
      <w:tr w:rsidR="003E0B0E" w:rsidRPr="00383579" w14:paraId="089AF4DA" w14:textId="77777777" w:rsidTr="00A316BC">
        <w:tc>
          <w:tcPr>
            <w:tcW w:w="3055" w:type="dxa"/>
            <w:vAlign w:val="bottom"/>
          </w:tcPr>
          <w:p w14:paraId="32672CBB" w14:textId="77777777" w:rsidR="003E0B0E" w:rsidRDefault="003E0B0E" w:rsidP="00A316BC">
            <w:r>
              <w:t>Volleyball</w:t>
            </w:r>
          </w:p>
        </w:tc>
        <w:tc>
          <w:tcPr>
            <w:tcW w:w="2098" w:type="dxa"/>
            <w:vAlign w:val="bottom"/>
          </w:tcPr>
          <w:p w14:paraId="3B2BC55F" w14:textId="77777777" w:rsidR="003E0B0E" w:rsidRDefault="003E0B0E" w:rsidP="00A316BC">
            <w:pPr>
              <w:jc w:val="center"/>
            </w:pPr>
            <w:r>
              <w:t>12-17</w:t>
            </w:r>
          </w:p>
        </w:tc>
        <w:tc>
          <w:tcPr>
            <w:tcW w:w="2098" w:type="dxa"/>
            <w:vAlign w:val="bottom"/>
          </w:tcPr>
          <w:p w14:paraId="193FA1A9" w14:textId="77777777" w:rsidR="003E0B0E" w:rsidRDefault="003E0B0E" w:rsidP="00A316BC">
            <w:pPr>
              <w:jc w:val="center"/>
            </w:pPr>
            <w:r>
              <w:t>25-34</w:t>
            </w:r>
          </w:p>
        </w:tc>
        <w:tc>
          <w:tcPr>
            <w:tcW w:w="2099" w:type="dxa"/>
            <w:vAlign w:val="bottom"/>
          </w:tcPr>
          <w:p w14:paraId="39298332" w14:textId="77777777" w:rsidR="003E0B0E" w:rsidRDefault="003E0B0E" w:rsidP="00A316BC">
            <w:pPr>
              <w:jc w:val="center"/>
            </w:pPr>
            <w:r>
              <w:t>18-24</w:t>
            </w:r>
          </w:p>
        </w:tc>
      </w:tr>
      <w:tr w:rsidR="003E0B0E" w:rsidRPr="00383579" w14:paraId="5F2657A2" w14:textId="77777777" w:rsidTr="00A316BC">
        <w:tc>
          <w:tcPr>
            <w:tcW w:w="3055" w:type="dxa"/>
            <w:vAlign w:val="bottom"/>
          </w:tcPr>
          <w:p w14:paraId="3BB000F3" w14:textId="77777777" w:rsidR="003E0B0E" w:rsidRDefault="003E0B0E" w:rsidP="00A316BC">
            <w:r>
              <w:t>Weight Lifting</w:t>
            </w:r>
          </w:p>
        </w:tc>
        <w:tc>
          <w:tcPr>
            <w:tcW w:w="2098" w:type="dxa"/>
            <w:vAlign w:val="bottom"/>
          </w:tcPr>
          <w:p w14:paraId="6A213521" w14:textId="77777777" w:rsidR="003E0B0E" w:rsidRDefault="003E0B0E" w:rsidP="00A316BC">
            <w:pPr>
              <w:jc w:val="center"/>
            </w:pPr>
            <w:r>
              <w:t>25-34</w:t>
            </w:r>
          </w:p>
        </w:tc>
        <w:tc>
          <w:tcPr>
            <w:tcW w:w="2098" w:type="dxa"/>
            <w:vAlign w:val="bottom"/>
          </w:tcPr>
          <w:p w14:paraId="17001E70" w14:textId="77777777" w:rsidR="003E0B0E" w:rsidRDefault="003E0B0E" w:rsidP="00A316BC">
            <w:pPr>
              <w:jc w:val="center"/>
            </w:pPr>
            <w:r>
              <w:t>45-54</w:t>
            </w:r>
          </w:p>
        </w:tc>
        <w:tc>
          <w:tcPr>
            <w:tcW w:w="2099" w:type="dxa"/>
            <w:vAlign w:val="bottom"/>
          </w:tcPr>
          <w:p w14:paraId="7A9C744B" w14:textId="77777777" w:rsidR="003E0B0E" w:rsidRDefault="003E0B0E" w:rsidP="00A316BC">
            <w:pPr>
              <w:jc w:val="center"/>
            </w:pPr>
            <w:r>
              <w:t>35-44</w:t>
            </w:r>
          </w:p>
        </w:tc>
      </w:tr>
      <w:tr w:rsidR="003E0B0E" w:rsidRPr="00383579" w14:paraId="064A63BB" w14:textId="77777777" w:rsidTr="00A316BC">
        <w:tc>
          <w:tcPr>
            <w:tcW w:w="3055" w:type="dxa"/>
            <w:vAlign w:val="bottom"/>
          </w:tcPr>
          <w:p w14:paraId="5CFCBB64" w14:textId="77777777" w:rsidR="003E0B0E" w:rsidRDefault="003E0B0E" w:rsidP="00A316BC">
            <w:r>
              <w:t>Workout at Clubs</w:t>
            </w:r>
          </w:p>
        </w:tc>
        <w:tc>
          <w:tcPr>
            <w:tcW w:w="2098" w:type="dxa"/>
            <w:vAlign w:val="bottom"/>
          </w:tcPr>
          <w:p w14:paraId="66ADC77D" w14:textId="77777777" w:rsidR="003E0B0E" w:rsidRDefault="003E0B0E" w:rsidP="00A316BC">
            <w:pPr>
              <w:jc w:val="center"/>
            </w:pPr>
            <w:r>
              <w:t>25-34</w:t>
            </w:r>
          </w:p>
        </w:tc>
        <w:tc>
          <w:tcPr>
            <w:tcW w:w="2098" w:type="dxa"/>
            <w:vAlign w:val="bottom"/>
          </w:tcPr>
          <w:p w14:paraId="33CAF049" w14:textId="77777777" w:rsidR="003E0B0E" w:rsidRDefault="003E0B0E" w:rsidP="00A316BC">
            <w:pPr>
              <w:jc w:val="center"/>
            </w:pPr>
            <w:r>
              <w:t>35-44</w:t>
            </w:r>
          </w:p>
        </w:tc>
        <w:tc>
          <w:tcPr>
            <w:tcW w:w="2099" w:type="dxa"/>
            <w:vAlign w:val="bottom"/>
          </w:tcPr>
          <w:p w14:paraId="0B70ED40" w14:textId="77777777" w:rsidR="003E0B0E" w:rsidRDefault="003E0B0E" w:rsidP="00A316BC">
            <w:pPr>
              <w:jc w:val="center"/>
            </w:pPr>
            <w:r>
              <w:t>45-54</w:t>
            </w:r>
          </w:p>
        </w:tc>
      </w:tr>
      <w:tr w:rsidR="003E0B0E" w:rsidRPr="00383579" w14:paraId="42294A17" w14:textId="77777777" w:rsidTr="00A316BC">
        <w:tc>
          <w:tcPr>
            <w:tcW w:w="3055" w:type="dxa"/>
            <w:vAlign w:val="bottom"/>
          </w:tcPr>
          <w:p w14:paraId="6EE0A83D" w14:textId="77777777" w:rsidR="003E0B0E" w:rsidRDefault="003E0B0E" w:rsidP="00A316BC">
            <w:r>
              <w:t>Wrestling</w:t>
            </w:r>
          </w:p>
        </w:tc>
        <w:tc>
          <w:tcPr>
            <w:tcW w:w="2098" w:type="dxa"/>
            <w:vAlign w:val="bottom"/>
          </w:tcPr>
          <w:p w14:paraId="3BA32BEA" w14:textId="77777777" w:rsidR="003E0B0E" w:rsidRDefault="003E0B0E" w:rsidP="00A316BC">
            <w:pPr>
              <w:jc w:val="center"/>
            </w:pPr>
            <w:r>
              <w:t>12-17</w:t>
            </w:r>
          </w:p>
        </w:tc>
        <w:tc>
          <w:tcPr>
            <w:tcW w:w="2098" w:type="dxa"/>
            <w:vAlign w:val="bottom"/>
          </w:tcPr>
          <w:p w14:paraId="7DD87E4E" w14:textId="77777777" w:rsidR="003E0B0E" w:rsidRDefault="003E0B0E" w:rsidP="00A316BC">
            <w:pPr>
              <w:jc w:val="center"/>
            </w:pPr>
            <w:r>
              <w:t>25-34</w:t>
            </w:r>
          </w:p>
        </w:tc>
        <w:tc>
          <w:tcPr>
            <w:tcW w:w="2099" w:type="dxa"/>
            <w:vAlign w:val="bottom"/>
          </w:tcPr>
          <w:p w14:paraId="75726F6B" w14:textId="77777777" w:rsidR="003E0B0E" w:rsidRDefault="003E0B0E" w:rsidP="00A316BC">
            <w:pPr>
              <w:jc w:val="center"/>
            </w:pPr>
            <w:r>
              <w:t>7-11</w:t>
            </w:r>
          </w:p>
        </w:tc>
      </w:tr>
      <w:tr w:rsidR="003E0B0E" w:rsidRPr="00383579" w14:paraId="0BF04FEC" w14:textId="77777777" w:rsidTr="00A316BC">
        <w:tc>
          <w:tcPr>
            <w:tcW w:w="3055" w:type="dxa"/>
            <w:vAlign w:val="bottom"/>
          </w:tcPr>
          <w:p w14:paraId="450C35B0" w14:textId="77777777" w:rsidR="003E0B0E" w:rsidRDefault="003E0B0E" w:rsidP="00A316BC">
            <w:r>
              <w:t>Yoga</w:t>
            </w:r>
          </w:p>
        </w:tc>
        <w:tc>
          <w:tcPr>
            <w:tcW w:w="2098" w:type="dxa"/>
            <w:vAlign w:val="bottom"/>
          </w:tcPr>
          <w:p w14:paraId="007478E8" w14:textId="77777777" w:rsidR="003E0B0E" w:rsidRDefault="003E0B0E" w:rsidP="00A316BC">
            <w:pPr>
              <w:jc w:val="center"/>
            </w:pPr>
            <w:r>
              <w:t>25-34</w:t>
            </w:r>
          </w:p>
        </w:tc>
        <w:tc>
          <w:tcPr>
            <w:tcW w:w="2098" w:type="dxa"/>
            <w:vAlign w:val="bottom"/>
          </w:tcPr>
          <w:p w14:paraId="0F4F1934" w14:textId="77777777" w:rsidR="003E0B0E" w:rsidRDefault="003E0B0E" w:rsidP="00A316BC">
            <w:pPr>
              <w:jc w:val="center"/>
            </w:pPr>
            <w:r>
              <w:t>35-44</w:t>
            </w:r>
          </w:p>
        </w:tc>
        <w:tc>
          <w:tcPr>
            <w:tcW w:w="2099" w:type="dxa"/>
            <w:vAlign w:val="bottom"/>
          </w:tcPr>
          <w:p w14:paraId="688686DA" w14:textId="77777777" w:rsidR="003E0B0E" w:rsidRDefault="003E0B0E" w:rsidP="00A316BC">
            <w:pPr>
              <w:jc w:val="center"/>
            </w:pPr>
            <w:r>
              <w:t>45-54</w:t>
            </w:r>
          </w:p>
        </w:tc>
      </w:tr>
      <w:tr w:rsidR="003E0B0E" w:rsidRPr="00383579" w14:paraId="52A1FC74" w14:textId="77777777" w:rsidTr="00A316BC">
        <w:tc>
          <w:tcPr>
            <w:tcW w:w="3055" w:type="dxa"/>
            <w:vAlign w:val="bottom"/>
          </w:tcPr>
          <w:p w14:paraId="1D36D020" w14:textId="77777777" w:rsidR="003E0B0E" w:rsidRDefault="003E0B0E" w:rsidP="00A316BC">
            <w:r>
              <w:t>Did Not Participate</w:t>
            </w:r>
          </w:p>
        </w:tc>
        <w:tc>
          <w:tcPr>
            <w:tcW w:w="2098" w:type="dxa"/>
            <w:vAlign w:val="bottom"/>
          </w:tcPr>
          <w:p w14:paraId="5ADB28BA" w14:textId="77777777" w:rsidR="003E0B0E" w:rsidRDefault="003E0B0E" w:rsidP="00A316BC">
            <w:pPr>
              <w:jc w:val="center"/>
            </w:pPr>
            <w:r>
              <w:t>45-54</w:t>
            </w:r>
          </w:p>
        </w:tc>
        <w:tc>
          <w:tcPr>
            <w:tcW w:w="2098" w:type="dxa"/>
            <w:vAlign w:val="bottom"/>
          </w:tcPr>
          <w:p w14:paraId="24B63DE4" w14:textId="77777777" w:rsidR="003E0B0E" w:rsidRDefault="003E0B0E" w:rsidP="00A316BC">
            <w:pPr>
              <w:jc w:val="center"/>
            </w:pPr>
            <w:r>
              <w:t>55-64</w:t>
            </w:r>
          </w:p>
        </w:tc>
        <w:tc>
          <w:tcPr>
            <w:tcW w:w="2099" w:type="dxa"/>
            <w:vAlign w:val="bottom"/>
          </w:tcPr>
          <w:p w14:paraId="7E7110E4" w14:textId="77777777" w:rsidR="003E0B0E" w:rsidRDefault="003E0B0E" w:rsidP="00A316BC">
            <w:pPr>
              <w:jc w:val="center"/>
            </w:pPr>
            <w:r>
              <w:t>65-74</w:t>
            </w:r>
          </w:p>
        </w:tc>
      </w:tr>
    </w:tbl>
    <w:p w14:paraId="2B5ED146" w14:textId="77777777" w:rsidR="003E0B0E" w:rsidRPr="00383579" w:rsidRDefault="003E0B0E" w:rsidP="003E0B0E">
      <w:pPr>
        <w:rPr>
          <w:b/>
          <w:szCs w:val="22"/>
        </w:rPr>
      </w:pPr>
    </w:p>
    <w:p w14:paraId="6F8F29D1" w14:textId="77777777" w:rsidR="003E0B0E" w:rsidRPr="000969B3" w:rsidRDefault="003E0B0E" w:rsidP="003E0B0E">
      <w:pPr>
        <w:rPr>
          <w:sz w:val="20"/>
          <w:szCs w:val="20"/>
        </w:rPr>
      </w:pPr>
      <w:r w:rsidRPr="000969B3">
        <w:rPr>
          <w:b/>
          <w:sz w:val="20"/>
          <w:szCs w:val="20"/>
        </w:rPr>
        <w:t>Largest:</w:t>
      </w:r>
      <w:r w:rsidRPr="000969B3">
        <w:rPr>
          <w:b/>
          <w:sz w:val="20"/>
          <w:szCs w:val="20"/>
        </w:rPr>
        <w:tab/>
      </w:r>
      <w:r w:rsidRPr="000969B3">
        <w:rPr>
          <w:b/>
          <w:sz w:val="20"/>
          <w:szCs w:val="20"/>
        </w:rPr>
        <w:tab/>
      </w:r>
      <w:r w:rsidRPr="000969B3">
        <w:rPr>
          <w:sz w:val="20"/>
          <w:szCs w:val="20"/>
        </w:rPr>
        <w:t>Age group with the highest rate of participation.</w:t>
      </w:r>
    </w:p>
    <w:p w14:paraId="62442A63" w14:textId="77777777" w:rsidR="003E0B0E" w:rsidRPr="000969B3" w:rsidRDefault="003E0B0E" w:rsidP="003E0B0E">
      <w:pPr>
        <w:rPr>
          <w:sz w:val="20"/>
          <w:szCs w:val="20"/>
        </w:rPr>
      </w:pPr>
      <w:r w:rsidRPr="000969B3">
        <w:rPr>
          <w:b/>
          <w:sz w:val="20"/>
          <w:szCs w:val="20"/>
        </w:rPr>
        <w:t>Second Largest:</w:t>
      </w:r>
      <w:r w:rsidRPr="000969B3">
        <w:rPr>
          <w:b/>
          <w:sz w:val="20"/>
          <w:szCs w:val="20"/>
        </w:rPr>
        <w:tab/>
      </w:r>
      <w:r w:rsidRPr="000969B3">
        <w:rPr>
          <w:b/>
          <w:sz w:val="20"/>
          <w:szCs w:val="20"/>
        </w:rPr>
        <w:tab/>
      </w:r>
      <w:r w:rsidRPr="000969B3">
        <w:rPr>
          <w:sz w:val="20"/>
          <w:szCs w:val="20"/>
        </w:rPr>
        <w:t>Age group with the second highest rate of participation.</w:t>
      </w:r>
    </w:p>
    <w:p w14:paraId="16AAC78C" w14:textId="77777777" w:rsidR="003F19C6" w:rsidRDefault="003E0B0E" w:rsidP="003F19C6">
      <w:pPr>
        <w:rPr>
          <w:b/>
          <w:sz w:val="22"/>
          <w:szCs w:val="22"/>
        </w:rPr>
      </w:pPr>
      <w:r w:rsidRPr="000969B3">
        <w:rPr>
          <w:b/>
          <w:sz w:val="20"/>
          <w:szCs w:val="20"/>
        </w:rPr>
        <w:t>Third Largest:</w:t>
      </w:r>
      <w:r w:rsidRPr="000969B3">
        <w:rPr>
          <w:b/>
          <w:sz w:val="20"/>
          <w:szCs w:val="20"/>
        </w:rPr>
        <w:tab/>
      </w:r>
      <w:r w:rsidRPr="000969B3">
        <w:rPr>
          <w:b/>
          <w:sz w:val="20"/>
          <w:szCs w:val="20"/>
        </w:rPr>
        <w:tab/>
      </w:r>
      <w:r w:rsidRPr="000969B3">
        <w:rPr>
          <w:sz w:val="20"/>
          <w:szCs w:val="20"/>
        </w:rPr>
        <w:t>Age group with the third highest rate of participation.</w:t>
      </w:r>
    </w:p>
    <w:p w14:paraId="50D7A227" w14:textId="77777777" w:rsidR="003F19C6" w:rsidRDefault="003F19C6">
      <w:pPr>
        <w:spacing w:after="160" w:line="259" w:lineRule="auto"/>
        <w:rPr>
          <w:b/>
          <w:sz w:val="22"/>
          <w:szCs w:val="22"/>
        </w:rPr>
      </w:pPr>
      <w:r>
        <w:rPr>
          <w:b/>
          <w:sz w:val="22"/>
          <w:szCs w:val="22"/>
        </w:rPr>
        <w:br w:type="page"/>
      </w:r>
    </w:p>
    <w:p w14:paraId="65F6C13D" w14:textId="7B74A0D5" w:rsidR="003E0B0E" w:rsidRPr="003F19C6" w:rsidRDefault="003E0B0E" w:rsidP="003F19C6">
      <w:pPr>
        <w:rPr>
          <w:b/>
          <w:sz w:val="22"/>
          <w:szCs w:val="22"/>
        </w:rPr>
      </w:pPr>
      <w:r>
        <w:rPr>
          <w:b/>
        </w:rPr>
        <w:lastRenderedPageBreak/>
        <w:t xml:space="preserve">National </w:t>
      </w:r>
      <w:r w:rsidRPr="00033D9C">
        <w:rPr>
          <w:b/>
        </w:rPr>
        <w:t>Sports Participation Trends:</w:t>
      </w:r>
      <w:r>
        <w:t xml:space="preserve">  Below are listed several sports activities and the percentage of growth or decline that each has experienced nationally over the last </w:t>
      </w:r>
      <w:r>
        <w:rPr>
          <w:noProof/>
        </w:rPr>
        <w:t>ten</w:t>
      </w:r>
      <w:r>
        <w:t xml:space="preserve"> years (</w:t>
      </w:r>
      <w:r w:rsidR="000D594C">
        <w:t>20</w:t>
      </w:r>
      <w:r w:rsidR="00581E0D">
        <w:t>12</w:t>
      </w:r>
      <w:r>
        <w:t>-20</w:t>
      </w:r>
      <w:r w:rsidR="00581E0D">
        <w:t>21</w:t>
      </w:r>
      <w:r>
        <w:t>).</w:t>
      </w:r>
    </w:p>
    <w:p w14:paraId="46603EAA" w14:textId="77777777" w:rsidR="003E0B0E" w:rsidRDefault="003E0B0E" w:rsidP="003E0B0E"/>
    <w:p w14:paraId="7550E31C" w14:textId="0753AD2C" w:rsidR="003E0B0E" w:rsidRDefault="003E0B0E" w:rsidP="003E0B0E">
      <w:pPr>
        <w:rPr>
          <w:b/>
          <w:u w:val="single"/>
        </w:rPr>
      </w:pPr>
      <w:r>
        <w:rPr>
          <w:b/>
          <w:u w:val="single"/>
        </w:rPr>
        <w:t xml:space="preserve">Table </w:t>
      </w:r>
      <w:r w:rsidR="008053D1">
        <w:rPr>
          <w:b/>
          <w:u w:val="single"/>
        </w:rPr>
        <w:t>L</w:t>
      </w:r>
      <w:r>
        <w:rPr>
          <w:b/>
          <w:u w:val="single"/>
        </w:rPr>
        <w:t xml:space="preserve"> – National Activity Trend (in millions)</w:t>
      </w:r>
    </w:p>
    <w:p w14:paraId="3B25A3D5" w14:textId="77777777" w:rsidR="003E0B0E" w:rsidRDefault="003E0B0E" w:rsidP="003E0B0E"/>
    <w:tbl>
      <w:tblPr>
        <w:tblW w:w="95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592"/>
        <w:gridCol w:w="1994"/>
        <w:gridCol w:w="1995"/>
        <w:gridCol w:w="1995"/>
      </w:tblGrid>
      <w:tr w:rsidR="003E0B0E" w14:paraId="5FF0A31E" w14:textId="77777777" w:rsidTr="00B831C2">
        <w:tc>
          <w:tcPr>
            <w:tcW w:w="3592" w:type="dxa"/>
            <w:shd w:val="clear" w:color="auto" w:fill="BFBFBF"/>
          </w:tcPr>
          <w:p w14:paraId="2E0AE331" w14:textId="77777777" w:rsidR="003E0B0E" w:rsidRPr="00C7130A" w:rsidRDefault="003E0B0E" w:rsidP="00A316BC">
            <w:pPr>
              <w:jc w:val="center"/>
              <w:rPr>
                <w:b/>
                <w:bCs/>
              </w:rPr>
            </w:pPr>
          </w:p>
        </w:tc>
        <w:tc>
          <w:tcPr>
            <w:tcW w:w="1994" w:type="dxa"/>
            <w:shd w:val="clear" w:color="auto" w:fill="BFBFBF"/>
          </w:tcPr>
          <w:p w14:paraId="72BAAD35" w14:textId="3211724E" w:rsidR="003E0B0E" w:rsidRPr="00C7130A" w:rsidRDefault="000D594C" w:rsidP="00A316BC">
            <w:pPr>
              <w:jc w:val="center"/>
              <w:rPr>
                <w:b/>
                <w:bCs/>
              </w:rPr>
            </w:pPr>
            <w:r>
              <w:rPr>
                <w:b/>
                <w:bCs/>
              </w:rPr>
              <w:t>2012</w:t>
            </w:r>
            <w:r w:rsidR="003E0B0E" w:rsidRPr="00C7130A">
              <w:rPr>
                <w:b/>
                <w:bCs/>
              </w:rPr>
              <w:t xml:space="preserve"> Participation</w:t>
            </w:r>
          </w:p>
        </w:tc>
        <w:tc>
          <w:tcPr>
            <w:tcW w:w="1995" w:type="dxa"/>
            <w:shd w:val="clear" w:color="auto" w:fill="BFBFBF"/>
          </w:tcPr>
          <w:p w14:paraId="7E93C55C" w14:textId="6C7DB99D" w:rsidR="003E0B0E" w:rsidRPr="00C7130A" w:rsidRDefault="003E0B0E" w:rsidP="00A316BC">
            <w:pPr>
              <w:jc w:val="center"/>
              <w:rPr>
                <w:b/>
                <w:bCs/>
              </w:rPr>
            </w:pPr>
            <w:r>
              <w:rPr>
                <w:b/>
                <w:bCs/>
              </w:rPr>
              <w:t>20</w:t>
            </w:r>
            <w:r w:rsidR="000D594C">
              <w:rPr>
                <w:b/>
                <w:bCs/>
              </w:rPr>
              <w:t>21</w:t>
            </w:r>
            <w:r w:rsidRPr="00C7130A">
              <w:rPr>
                <w:b/>
                <w:bCs/>
              </w:rPr>
              <w:t xml:space="preserve"> Participation</w:t>
            </w:r>
          </w:p>
        </w:tc>
        <w:tc>
          <w:tcPr>
            <w:tcW w:w="1995" w:type="dxa"/>
            <w:shd w:val="clear" w:color="auto" w:fill="BFBFBF"/>
          </w:tcPr>
          <w:p w14:paraId="0607450C" w14:textId="77777777" w:rsidR="003E0B0E" w:rsidRPr="00C7130A" w:rsidRDefault="003E0B0E" w:rsidP="00A316BC">
            <w:pPr>
              <w:jc w:val="center"/>
              <w:rPr>
                <w:b/>
                <w:bCs/>
                <w:i/>
                <w:iCs/>
              </w:rPr>
            </w:pPr>
            <w:r w:rsidRPr="00C7130A">
              <w:rPr>
                <w:b/>
                <w:bCs/>
                <w:iCs/>
              </w:rPr>
              <w:t>Percent Change</w:t>
            </w:r>
          </w:p>
        </w:tc>
      </w:tr>
      <w:tr w:rsidR="00B831C2" w14:paraId="225AF84C" w14:textId="77777777" w:rsidTr="00B831C2">
        <w:tc>
          <w:tcPr>
            <w:tcW w:w="3592" w:type="dxa"/>
            <w:shd w:val="clear" w:color="auto" w:fill="auto"/>
            <w:vAlign w:val="bottom"/>
          </w:tcPr>
          <w:p w14:paraId="2DAE93DC" w14:textId="023A34CD" w:rsidR="00B831C2" w:rsidRPr="00547D1A" w:rsidRDefault="00B831C2" w:rsidP="00B831C2">
            <w:pPr>
              <w:rPr>
                <w:highlight w:val="yellow"/>
              </w:rPr>
            </w:pPr>
            <w:r>
              <w:t>Kayaking</w:t>
            </w:r>
          </w:p>
        </w:tc>
        <w:tc>
          <w:tcPr>
            <w:tcW w:w="1994" w:type="dxa"/>
            <w:shd w:val="clear" w:color="auto" w:fill="auto"/>
            <w:vAlign w:val="bottom"/>
          </w:tcPr>
          <w:p w14:paraId="1D6B3039" w14:textId="673662E0" w:rsidR="00B831C2" w:rsidRPr="00547D1A" w:rsidRDefault="00B831C2" w:rsidP="00B831C2">
            <w:pPr>
              <w:jc w:val="center"/>
              <w:rPr>
                <w:highlight w:val="yellow"/>
              </w:rPr>
            </w:pPr>
            <w:r>
              <w:t>7.2</w:t>
            </w:r>
          </w:p>
        </w:tc>
        <w:tc>
          <w:tcPr>
            <w:tcW w:w="1995" w:type="dxa"/>
            <w:shd w:val="clear" w:color="auto" w:fill="auto"/>
            <w:vAlign w:val="bottom"/>
          </w:tcPr>
          <w:p w14:paraId="3425B142" w14:textId="51E596DA" w:rsidR="00B831C2" w:rsidRPr="00547D1A" w:rsidRDefault="00B831C2" w:rsidP="00B831C2">
            <w:pPr>
              <w:jc w:val="center"/>
              <w:rPr>
                <w:highlight w:val="yellow"/>
              </w:rPr>
            </w:pPr>
            <w:r>
              <w:t>11.5</w:t>
            </w:r>
          </w:p>
        </w:tc>
        <w:tc>
          <w:tcPr>
            <w:tcW w:w="1995" w:type="dxa"/>
            <w:shd w:val="clear" w:color="auto" w:fill="CCFFCC"/>
            <w:vAlign w:val="bottom"/>
          </w:tcPr>
          <w:p w14:paraId="250DED72" w14:textId="6736883C" w:rsidR="00B831C2" w:rsidRPr="00547D1A" w:rsidRDefault="00B831C2" w:rsidP="00B831C2">
            <w:pPr>
              <w:jc w:val="center"/>
              <w:rPr>
                <w:highlight w:val="yellow"/>
              </w:rPr>
            </w:pPr>
            <w:r>
              <w:t>+59.7%</w:t>
            </w:r>
          </w:p>
        </w:tc>
      </w:tr>
      <w:tr w:rsidR="00B831C2" w14:paraId="65CAAA1B" w14:textId="77777777" w:rsidTr="00B831C2">
        <w:tc>
          <w:tcPr>
            <w:tcW w:w="3592" w:type="dxa"/>
            <w:shd w:val="clear" w:color="auto" w:fill="auto"/>
            <w:vAlign w:val="bottom"/>
          </w:tcPr>
          <w:p w14:paraId="16F432D6" w14:textId="702F2C1B" w:rsidR="00B831C2" w:rsidRPr="00547D1A" w:rsidRDefault="00B831C2" w:rsidP="00B831C2">
            <w:pPr>
              <w:rPr>
                <w:highlight w:val="yellow"/>
              </w:rPr>
            </w:pPr>
            <w:r>
              <w:t>Hunting w/ Bow &amp; Arrow</w:t>
            </w:r>
          </w:p>
        </w:tc>
        <w:tc>
          <w:tcPr>
            <w:tcW w:w="1994" w:type="dxa"/>
            <w:shd w:val="clear" w:color="auto" w:fill="auto"/>
            <w:vAlign w:val="bottom"/>
          </w:tcPr>
          <w:p w14:paraId="314EEA33" w14:textId="2C7C2AE8" w:rsidR="00B831C2" w:rsidRPr="00547D1A" w:rsidRDefault="00B831C2" w:rsidP="00B831C2">
            <w:pPr>
              <w:jc w:val="center"/>
              <w:rPr>
                <w:highlight w:val="yellow"/>
              </w:rPr>
            </w:pPr>
            <w:r>
              <w:t>5.1</w:t>
            </w:r>
          </w:p>
        </w:tc>
        <w:tc>
          <w:tcPr>
            <w:tcW w:w="1995" w:type="dxa"/>
            <w:shd w:val="clear" w:color="auto" w:fill="auto"/>
            <w:vAlign w:val="bottom"/>
          </w:tcPr>
          <w:p w14:paraId="3B7B71AE" w14:textId="6FD90E59" w:rsidR="00B831C2" w:rsidRPr="00547D1A" w:rsidRDefault="00B831C2" w:rsidP="00B831C2">
            <w:pPr>
              <w:jc w:val="center"/>
              <w:rPr>
                <w:highlight w:val="yellow"/>
              </w:rPr>
            </w:pPr>
            <w:r>
              <w:t>6.9</w:t>
            </w:r>
          </w:p>
        </w:tc>
        <w:tc>
          <w:tcPr>
            <w:tcW w:w="1995" w:type="dxa"/>
            <w:shd w:val="clear" w:color="auto" w:fill="CCFFCC"/>
            <w:vAlign w:val="bottom"/>
          </w:tcPr>
          <w:p w14:paraId="09C5012C" w14:textId="74AA1CB6" w:rsidR="00B831C2" w:rsidRPr="00547D1A" w:rsidRDefault="00B831C2" w:rsidP="00B831C2">
            <w:pPr>
              <w:jc w:val="center"/>
              <w:rPr>
                <w:highlight w:val="yellow"/>
              </w:rPr>
            </w:pPr>
            <w:r>
              <w:t>+35.3%</w:t>
            </w:r>
          </w:p>
        </w:tc>
      </w:tr>
      <w:tr w:rsidR="00B831C2" w14:paraId="1CAE5231" w14:textId="77777777" w:rsidTr="00B831C2">
        <w:tc>
          <w:tcPr>
            <w:tcW w:w="3592" w:type="dxa"/>
            <w:shd w:val="clear" w:color="auto" w:fill="auto"/>
            <w:vAlign w:val="bottom"/>
          </w:tcPr>
          <w:p w14:paraId="2AECC5B2" w14:textId="30170041" w:rsidR="00B831C2" w:rsidRPr="00547D1A" w:rsidRDefault="00B831C2" w:rsidP="00B831C2">
            <w:pPr>
              <w:rPr>
                <w:highlight w:val="yellow"/>
              </w:rPr>
            </w:pPr>
            <w:r>
              <w:rPr>
                <w:color w:val="000000"/>
              </w:rPr>
              <w:t>Yoga</w:t>
            </w:r>
          </w:p>
        </w:tc>
        <w:tc>
          <w:tcPr>
            <w:tcW w:w="1994" w:type="dxa"/>
            <w:shd w:val="clear" w:color="auto" w:fill="auto"/>
            <w:vAlign w:val="bottom"/>
          </w:tcPr>
          <w:p w14:paraId="5869091E" w14:textId="3286BF9A" w:rsidR="00B831C2" w:rsidRPr="00547D1A" w:rsidRDefault="00B831C2" w:rsidP="00B831C2">
            <w:pPr>
              <w:jc w:val="center"/>
              <w:rPr>
                <w:highlight w:val="yellow"/>
              </w:rPr>
            </w:pPr>
            <w:r>
              <w:t>22.9</w:t>
            </w:r>
          </w:p>
        </w:tc>
        <w:tc>
          <w:tcPr>
            <w:tcW w:w="1995" w:type="dxa"/>
            <w:shd w:val="clear" w:color="auto" w:fill="auto"/>
            <w:vAlign w:val="bottom"/>
          </w:tcPr>
          <w:p w14:paraId="508F9A5D" w14:textId="75084E69" w:rsidR="00B831C2" w:rsidRPr="00547D1A" w:rsidRDefault="00B831C2" w:rsidP="00B831C2">
            <w:pPr>
              <w:jc w:val="center"/>
              <w:rPr>
                <w:highlight w:val="yellow"/>
              </w:rPr>
            </w:pPr>
            <w:r>
              <w:t>30.7</w:t>
            </w:r>
          </w:p>
        </w:tc>
        <w:tc>
          <w:tcPr>
            <w:tcW w:w="1995" w:type="dxa"/>
            <w:shd w:val="clear" w:color="auto" w:fill="CCFFCC"/>
            <w:vAlign w:val="bottom"/>
          </w:tcPr>
          <w:p w14:paraId="3021D327" w14:textId="3D1C667B" w:rsidR="00B831C2" w:rsidRPr="00547D1A" w:rsidRDefault="00B831C2" w:rsidP="00B831C2">
            <w:pPr>
              <w:jc w:val="center"/>
              <w:rPr>
                <w:highlight w:val="yellow"/>
              </w:rPr>
            </w:pPr>
            <w:r>
              <w:t>+</w:t>
            </w:r>
            <w:r>
              <w:rPr>
                <w:color w:val="000000"/>
              </w:rPr>
              <w:t>34.1%</w:t>
            </w:r>
          </w:p>
        </w:tc>
      </w:tr>
      <w:tr w:rsidR="00B831C2" w14:paraId="39240B5F" w14:textId="77777777" w:rsidTr="00B831C2">
        <w:tc>
          <w:tcPr>
            <w:tcW w:w="3592" w:type="dxa"/>
            <w:shd w:val="clear" w:color="auto" w:fill="auto"/>
            <w:vAlign w:val="bottom"/>
          </w:tcPr>
          <w:p w14:paraId="6693DF2A" w14:textId="09C92EF2" w:rsidR="00B831C2" w:rsidRPr="00547D1A" w:rsidRDefault="00B831C2" w:rsidP="00B831C2">
            <w:pPr>
              <w:rPr>
                <w:highlight w:val="yellow"/>
              </w:rPr>
            </w:pPr>
            <w:r>
              <w:t>Skateboarding</w:t>
            </w:r>
          </w:p>
        </w:tc>
        <w:tc>
          <w:tcPr>
            <w:tcW w:w="1994" w:type="dxa"/>
            <w:shd w:val="clear" w:color="auto" w:fill="auto"/>
            <w:vAlign w:val="bottom"/>
          </w:tcPr>
          <w:p w14:paraId="51E54565" w14:textId="76714F0F" w:rsidR="00B831C2" w:rsidRPr="00547D1A" w:rsidRDefault="00B831C2" w:rsidP="00B831C2">
            <w:pPr>
              <w:jc w:val="center"/>
              <w:rPr>
                <w:highlight w:val="yellow"/>
              </w:rPr>
            </w:pPr>
            <w:r>
              <w:t>5.4</w:t>
            </w:r>
          </w:p>
        </w:tc>
        <w:tc>
          <w:tcPr>
            <w:tcW w:w="1995" w:type="dxa"/>
            <w:shd w:val="clear" w:color="auto" w:fill="auto"/>
            <w:vAlign w:val="bottom"/>
          </w:tcPr>
          <w:p w14:paraId="63A40630" w14:textId="5AB50981" w:rsidR="00B831C2" w:rsidRPr="00547D1A" w:rsidRDefault="00B831C2" w:rsidP="00B831C2">
            <w:pPr>
              <w:jc w:val="center"/>
              <w:rPr>
                <w:highlight w:val="yellow"/>
              </w:rPr>
            </w:pPr>
            <w:r>
              <w:t>6.7</w:t>
            </w:r>
          </w:p>
        </w:tc>
        <w:tc>
          <w:tcPr>
            <w:tcW w:w="1995" w:type="dxa"/>
            <w:shd w:val="clear" w:color="auto" w:fill="CCFFCC"/>
            <w:vAlign w:val="bottom"/>
          </w:tcPr>
          <w:p w14:paraId="268E38C1" w14:textId="059459F9" w:rsidR="00B831C2" w:rsidRPr="00547D1A" w:rsidRDefault="00B831C2" w:rsidP="00B831C2">
            <w:pPr>
              <w:jc w:val="center"/>
              <w:rPr>
                <w:highlight w:val="yellow"/>
              </w:rPr>
            </w:pPr>
            <w:r>
              <w:t>+24.1%</w:t>
            </w:r>
          </w:p>
        </w:tc>
      </w:tr>
      <w:tr w:rsidR="00B831C2" w14:paraId="76920F18" w14:textId="77777777" w:rsidTr="00B831C2">
        <w:tc>
          <w:tcPr>
            <w:tcW w:w="3592" w:type="dxa"/>
            <w:shd w:val="clear" w:color="auto" w:fill="auto"/>
            <w:vAlign w:val="bottom"/>
          </w:tcPr>
          <w:p w14:paraId="36D50B63" w14:textId="490A6089" w:rsidR="00B831C2" w:rsidRPr="00547D1A" w:rsidRDefault="00B831C2" w:rsidP="00B831C2">
            <w:pPr>
              <w:rPr>
                <w:highlight w:val="yellow"/>
              </w:rPr>
            </w:pPr>
            <w:r>
              <w:rPr>
                <w:color w:val="000000"/>
              </w:rPr>
              <w:t>Exercise Walking</w:t>
            </w:r>
          </w:p>
        </w:tc>
        <w:tc>
          <w:tcPr>
            <w:tcW w:w="1994" w:type="dxa"/>
            <w:shd w:val="clear" w:color="auto" w:fill="auto"/>
            <w:vAlign w:val="bottom"/>
          </w:tcPr>
          <w:p w14:paraId="2622A092" w14:textId="73F2E3AA" w:rsidR="00B831C2" w:rsidRPr="00547D1A" w:rsidRDefault="00B831C2" w:rsidP="00B831C2">
            <w:pPr>
              <w:jc w:val="center"/>
              <w:rPr>
                <w:highlight w:val="yellow"/>
              </w:rPr>
            </w:pPr>
            <w:r>
              <w:t>102.1</w:t>
            </w:r>
          </w:p>
        </w:tc>
        <w:tc>
          <w:tcPr>
            <w:tcW w:w="1995" w:type="dxa"/>
            <w:shd w:val="clear" w:color="auto" w:fill="auto"/>
            <w:vAlign w:val="bottom"/>
          </w:tcPr>
          <w:p w14:paraId="1976BF15" w14:textId="6E3A8156" w:rsidR="00B831C2" w:rsidRPr="00547D1A" w:rsidRDefault="00B831C2" w:rsidP="00B831C2">
            <w:pPr>
              <w:jc w:val="center"/>
              <w:rPr>
                <w:highlight w:val="yellow"/>
              </w:rPr>
            </w:pPr>
            <w:r>
              <w:t>125</w:t>
            </w:r>
          </w:p>
        </w:tc>
        <w:tc>
          <w:tcPr>
            <w:tcW w:w="1995" w:type="dxa"/>
            <w:shd w:val="clear" w:color="auto" w:fill="CCFFCC"/>
            <w:vAlign w:val="bottom"/>
          </w:tcPr>
          <w:p w14:paraId="7B8D4B63" w14:textId="274C5E68" w:rsidR="00B831C2" w:rsidRPr="00547D1A" w:rsidRDefault="00B831C2" w:rsidP="00B831C2">
            <w:pPr>
              <w:jc w:val="center"/>
              <w:rPr>
                <w:highlight w:val="yellow"/>
              </w:rPr>
            </w:pPr>
            <w:r>
              <w:t>+</w:t>
            </w:r>
            <w:r>
              <w:rPr>
                <w:color w:val="000000"/>
              </w:rPr>
              <w:t>22.4%</w:t>
            </w:r>
          </w:p>
        </w:tc>
      </w:tr>
      <w:tr w:rsidR="00B831C2" w14:paraId="6091F555" w14:textId="77777777" w:rsidTr="00B831C2">
        <w:tc>
          <w:tcPr>
            <w:tcW w:w="3592" w:type="dxa"/>
            <w:shd w:val="clear" w:color="auto" w:fill="auto"/>
            <w:vAlign w:val="bottom"/>
          </w:tcPr>
          <w:p w14:paraId="5C5A0EEB" w14:textId="0A7C68B2" w:rsidR="00B831C2" w:rsidRPr="00547D1A" w:rsidRDefault="00B831C2" w:rsidP="00B831C2">
            <w:pPr>
              <w:rPr>
                <w:highlight w:val="yellow"/>
              </w:rPr>
            </w:pPr>
            <w:r>
              <w:t>Weight Lifting</w:t>
            </w:r>
          </w:p>
        </w:tc>
        <w:tc>
          <w:tcPr>
            <w:tcW w:w="1994" w:type="dxa"/>
            <w:shd w:val="clear" w:color="auto" w:fill="auto"/>
            <w:vAlign w:val="bottom"/>
          </w:tcPr>
          <w:p w14:paraId="05FB2950" w14:textId="4814DC48" w:rsidR="00B831C2" w:rsidRPr="00547D1A" w:rsidRDefault="00B831C2" w:rsidP="00B831C2">
            <w:pPr>
              <w:jc w:val="center"/>
              <w:rPr>
                <w:highlight w:val="yellow"/>
              </w:rPr>
            </w:pPr>
            <w:r>
              <w:t>31.1</w:t>
            </w:r>
          </w:p>
        </w:tc>
        <w:tc>
          <w:tcPr>
            <w:tcW w:w="1995" w:type="dxa"/>
            <w:shd w:val="clear" w:color="auto" w:fill="auto"/>
            <w:vAlign w:val="bottom"/>
          </w:tcPr>
          <w:p w14:paraId="0F6C90AC" w14:textId="5580BA86" w:rsidR="00B831C2" w:rsidRPr="00547D1A" w:rsidRDefault="00B831C2" w:rsidP="00B831C2">
            <w:pPr>
              <w:jc w:val="center"/>
              <w:rPr>
                <w:highlight w:val="yellow"/>
              </w:rPr>
            </w:pPr>
            <w:r>
              <w:t>37.5</w:t>
            </w:r>
          </w:p>
        </w:tc>
        <w:tc>
          <w:tcPr>
            <w:tcW w:w="1995" w:type="dxa"/>
            <w:shd w:val="clear" w:color="auto" w:fill="CCFFCC"/>
            <w:vAlign w:val="bottom"/>
          </w:tcPr>
          <w:p w14:paraId="52F6C936" w14:textId="37CE710E" w:rsidR="00B831C2" w:rsidRPr="00547D1A" w:rsidRDefault="00B831C2" w:rsidP="00B831C2">
            <w:pPr>
              <w:jc w:val="center"/>
              <w:rPr>
                <w:highlight w:val="yellow"/>
              </w:rPr>
            </w:pPr>
            <w:r>
              <w:t>+20.6%</w:t>
            </w:r>
          </w:p>
        </w:tc>
      </w:tr>
      <w:tr w:rsidR="00B831C2" w14:paraId="70031FB9" w14:textId="77777777" w:rsidTr="00B831C2">
        <w:tc>
          <w:tcPr>
            <w:tcW w:w="3592" w:type="dxa"/>
            <w:shd w:val="clear" w:color="auto" w:fill="auto"/>
            <w:vAlign w:val="bottom"/>
          </w:tcPr>
          <w:p w14:paraId="5A7D9A1D" w14:textId="7D54FBE7" w:rsidR="00B831C2" w:rsidRPr="00547D1A" w:rsidRDefault="00B831C2" w:rsidP="00B831C2">
            <w:pPr>
              <w:rPr>
                <w:highlight w:val="yellow"/>
              </w:rPr>
            </w:pPr>
            <w:r>
              <w:rPr>
                <w:color w:val="000000"/>
              </w:rPr>
              <w:t>Hiking</w:t>
            </w:r>
          </w:p>
        </w:tc>
        <w:tc>
          <w:tcPr>
            <w:tcW w:w="1994" w:type="dxa"/>
            <w:shd w:val="clear" w:color="auto" w:fill="auto"/>
            <w:vAlign w:val="bottom"/>
          </w:tcPr>
          <w:p w14:paraId="1F8E3B61" w14:textId="635382CE" w:rsidR="00B831C2" w:rsidRPr="00547D1A" w:rsidRDefault="00B831C2" w:rsidP="00B831C2">
            <w:pPr>
              <w:jc w:val="center"/>
              <w:rPr>
                <w:highlight w:val="yellow"/>
              </w:rPr>
            </w:pPr>
            <w:r>
              <w:t>42.2</w:t>
            </w:r>
          </w:p>
        </w:tc>
        <w:tc>
          <w:tcPr>
            <w:tcW w:w="1995" w:type="dxa"/>
            <w:shd w:val="clear" w:color="auto" w:fill="auto"/>
            <w:vAlign w:val="bottom"/>
          </w:tcPr>
          <w:p w14:paraId="2E88C0D8" w14:textId="4680914D" w:rsidR="00B831C2" w:rsidRPr="00547D1A" w:rsidRDefault="00B831C2" w:rsidP="00B831C2">
            <w:pPr>
              <w:jc w:val="center"/>
              <w:rPr>
                <w:highlight w:val="yellow"/>
              </w:rPr>
            </w:pPr>
            <w:r>
              <w:t>48.8</w:t>
            </w:r>
          </w:p>
        </w:tc>
        <w:tc>
          <w:tcPr>
            <w:tcW w:w="1995" w:type="dxa"/>
            <w:shd w:val="clear" w:color="auto" w:fill="CCFFCC"/>
            <w:vAlign w:val="bottom"/>
          </w:tcPr>
          <w:p w14:paraId="4F5AF8AF" w14:textId="05D4058C" w:rsidR="00B831C2" w:rsidRPr="00547D1A" w:rsidRDefault="00B831C2" w:rsidP="00B831C2">
            <w:pPr>
              <w:jc w:val="center"/>
              <w:rPr>
                <w:highlight w:val="yellow"/>
              </w:rPr>
            </w:pPr>
            <w:r>
              <w:t>+</w:t>
            </w:r>
            <w:r>
              <w:rPr>
                <w:color w:val="000000"/>
              </w:rPr>
              <w:t>15.6%</w:t>
            </w:r>
          </w:p>
        </w:tc>
      </w:tr>
      <w:tr w:rsidR="00B831C2" w14:paraId="3880D924" w14:textId="77777777" w:rsidTr="00B831C2">
        <w:tc>
          <w:tcPr>
            <w:tcW w:w="3592" w:type="dxa"/>
            <w:shd w:val="clear" w:color="auto" w:fill="auto"/>
            <w:vAlign w:val="bottom"/>
          </w:tcPr>
          <w:p w14:paraId="42E4E75B" w14:textId="74B208D6" w:rsidR="00B831C2" w:rsidRPr="00547D1A" w:rsidRDefault="00B831C2" w:rsidP="00B831C2">
            <w:pPr>
              <w:rPr>
                <w:highlight w:val="yellow"/>
              </w:rPr>
            </w:pPr>
            <w:r>
              <w:t>Running/Jogging</w:t>
            </w:r>
          </w:p>
        </w:tc>
        <w:tc>
          <w:tcPr>
            <w:tcW w:w="1994" w:type="dxa"/>
            <w:shd w:val="clear" w:color="auto" w:fill="auto"/>
            <w:vAlign w:val="bottom"/>
          </w:tcPr>
          <w:p w14:paraId="628C5E4E" w14:textId="15CE1213" w:rsidR="00B831C2" w:rsidRPr="00547D1A" w:rsidRDefault="00B831C2" w:rsidP="00B831C2">
            <w:pPr>
              <w:jc w:val="center"/>
              <w:rPr>
                <w:highlight w:val="yellow"/>
              </w:rPr>
            </w:pPr>
            <w:r>
              <w:t>40</w:t>
            </w:r>
          </w:p>
        </w:tc>
        <w:tc>
          <w:tcPr>
            <w:tcW w:w="1995" w:type="dxa"/>
            <w:shd w:val="clear" w:color="auto" w:fill="auto"/>
            <w:vAlign w:val="bottom"/>
          </w:tcPr>
          <w:p w14:paraId="3E0AC4C8" w14:textId="4D532305" w:rsidR="00B831C2" w:rsidRPr="00547D1A" w:rsidRDefault="00B831C2" w:rsidP="00B831C2">
            <w:pPr>
              <w:jc w:val="center"/>
              <w:rPr>
                <w:highlight w:val="yellow"/>
              </w:rPr>
            </w:pPr>
            <w:r>
              <w:t>45</w:t>
            </w:r>
          </w:p>
        </w:tc>
        <w:tc>
          <w:tcPr>
            <w:tcW w:w="1995" w:type="dxa"/>
            <w:shd w:val="clear" w:color="auto" w:fill="CCFFCC"/>
            <w:vAlign w:val="bottom"/>
          </w:tcPr>
          <w:p w14:paraId="3E2BFC75" w14:textId="31E58F12" w:rsidR="00B831C2" w:rsidRPr="00547D1A" w:rsidRDefault="00B831C2" w:rsidP="00B831C2">
            <w:pPr>
              <w:jc w:val="center"/>
              <w:rPr>
                <w:highlight w:val="yellow"/>
              </w:rPr>
            </w:pPr>
            <w:r>
              <w:t>+12.5%</w:t>
            </w:r>
          </w:p>
        </w:tc>
      </w:tr>
      <w:tr w:rsidR="00B831C2" w14:paraId="2A8545F4" w14:textId="77777777" w:rsidTr="00B831C2">
        <w:tc>
          <w:tcPr>
            <w:tcW w:w="3592" w:type="dxa"/>
            <w:shd w:val="clear" w:color="auto" w:fill="auto"/>
            <w:vAlign w:val="bottom"/>
          </w:tcPr>
          <w:p w14:paraId="4216FC3D" w14:textId="3198B851" w:rsidR="00B831C2" w:rsidRDefault="00B831C2" w:rsidP="00B831C2">
            <w:r>
              <w:t>Wrestling</w:t>
            </w:r>
          </w:p>
        </w:tc>
        <w:tc>
          <w:tcPr>
            <w:tcW w:w="1994" w:type="dxa"/>
            <w:shd w:val="clear" w:color="auto" w:fill="auto"/>
            <w:vAlign w:val="bottom"/>
          </w:tcPr>
          <w:p w14:paraId="06D798EA" w14:textId="1D981256" w:rsidR="00B831C2" w:rsidRDefault="00B831C2" w:rsidP="00B831C2">
            <w:pPr>
              <w:jc w:val="center"/>
            </w:pPr>
            <w:r>
              <w:t>2.8</w:t>
            </w:r>
          </w:p>
        </w:tc>
        <w:tc>
          <w:tcPr>
            <w:tcW w:w="1995" w:type="dxa"/>
            <w:shd w:val="clear" w:color="auto" w:fill="auto"/>
            <w:vAlign w:val="bottom"/>
          </w:tcPr>
          <w:p w14:paraId="1811F9F0" w14:textId="09734DD0" w:rsidR="00B831C2" w:rsidRDefault="00B831C2" w:rsidP="00B831C2">
            <w:pPr>
              <w:jc w:val="center"/>
            </w:pPr>
            <w:r>
              <w:t>3.1</w:t>
            </w:r>
          </w:p>
        </w:tc>
        <w:tc>
          <w:tcPr>
            <w:tcW w:w="1995" w:type="dxa"/>
            <w:shd w:val="clear" w:color="auto" w:fill="CCFFCC"/>
            <w:vAlign w:val="bottom"/>
          </w:tcPr>
          <w:p w14:paraId="04AE371F" w14:textId="4EAE7CC1" w:rsidR="00B831C2" w:rsidRDefault="00B831C2" w:rsidP="00B831C2">
            <w:pPr>
              <w:jc w:val="center"/>
            </w:pPr>
            <w:r>
              <w:t>+10.7%</w:t>
            </w:r>
          </w:p>
        </w:tc>
      </w:tr>
      <w:tr w:rsidR="00B831C2" w14:paraId="40900DA9" w14:textId="77777777" w:rsidTr="00B831C2">
        <w:tc>
          <w:tcPr>
            <w:tcW w:w="3592" w:type="dxa"/>
            <w:shd w:val="clear" w:color="auto" w:fill="auto"/>
            <w:vAlign w:val="bottom"/>
          </w:tcPr>
          <w:p w14:paraId="4D28A948" w14:textId="563E9FCF" w:rsidR="00B831C2" w:rsidRDefault="00B831C2" w:rsidP="00B831C2">
            <w:r>
              <w:t>Mountain Biking (off road)</w:t>
            </w:r>
          </w:p>
        </w:tc>
        <w:tc>
          <w:tcPr>
            <w:tcW w:w="1994" w:type="dxa"/>
            <w:shd w:val="clear" w:color="auto" w:fill="auto"/>
            <w:vAlign w:val="bottom"/>
          </w:tcPr>
          <w:p w14:paraId="2BF31510" w14:textId="2F4865F1" w:rsidR="00B831C2" w:rsidRDefault="00B831C2" w:rsidP="00B831C2">
            <w:pPr>
              <w:jc w:val="center"/>
            </w:pPr>
            <w:r>
              <w:t>5.5</w:t>
            </w:r>
          </w:p>
        </w:tc>
        <w:tc>
          <w:tcPr>
            <w:tcW w:w="1995" w:type="dxa"/>
            <w:shd w:val="clear" w:color="auto" w:fill="auto"/>
            <w:vAlign w:val="bottom"/>
          </w:tcPr>
          <w:p w14:paraId="277BD27E" w14:textId="7ACF30EE" w:rsidR="00B831C2" w:rsidRDefault="00B831C2" w:rsidP="00B831C2">
            <w:pPr>
              <w:jc w:val="center"/>
            </w:pPr>
            <w:r>
              <w:t>6</w:t>
            </w:r>
          </w:p>
        </w:tc>
        <w:tc>
          <w:tcPr>
            <w:tcW w:w="1995" w:type="dxa"/>
            <w:shd w:val="clear" w:color="auto" w:fill="CCFFCC"/>
            <w:vAlign w:val="bottom"/>
          </w:tcPr>
          <w:p w14:paraId="5446F0C8" w14:textId="4B9FB2DC" w:rsidR="00B831C2" w:rsidRDefault="00B831C2" w:rsidP="00B831C2">
            <w:pPr>
              <w:jc w:val="center"/>
            </w:pPr>
            <w:r>
              <w:t>+9.1%</w:t>
            </w:r>
          </w:p>
        </w:tc>
      </w:tr>
      <w:tr w:rsidR="00B831C2" w14:paraId="357D05B0" w14:textId="77777777" w:rsidTr="00B831C2">
        <w:tc>
          <w:tcPr>
            <w:tcW w:w="3592" w:type="dxa"/>
            <w:shd w:val="clear" w:color="auto" w:fill="auto"/>
            <w:vAlign w:val="bottom"/>
          </w:tcPr>
          <w:p w14:paraId="2591EE12" w14:textId="33EDAA71" w:rsidR="00B831C2" w:rsidRDefault="00B831C2" w:rsidP="00B831C2">
            <w:r>
              <w:rPr>
                <w:color w:val="000000"/>
              </w:rPr>
              <w:t>Bicycle Riding</w:t>
            </w:r>
          </w:p>
        </w:tc>
        <w:tc>
          <w:tcPr>
            <w:tcW w:w="1994" w:type="dxa"/>
            <w:shd w:val="clear" w:color="auto" w:fill="auto"/>
            <w:vAlign w:val="bottom"/>
          </w:tcPr>
          <w:p w14:paraId="6A66E71A" w14:textId="29350CD6" w:rsidR="00B831C2" w:rsidRDefault="00B831C2" w:rsidP="00B831C2">
            <w:pPr>
              <w:jc w:val="center"/>
            </w:pPr>
            <w:r>
              <w:t>39.3</w:t>
            </w:r>
          </w:p>
        </w:tc>
        <w:tc>
          <w:tcPr>
            <w:tcW w:w="1995" w:type="dxa"/>
            <w:shd w:val="clear" w:color="auto" w:fill="auto"/>
            <w:vAlign w:val="bottom"/>
          </w:tcPr>
          <w:p w14:paraId="08BCC3FD" w14:textId="6A0CC7FB" w:rsidR="00B831C2" w:rsidRDefault="00B831C2" w:rsidP="00B831C2">
            <w:pPr>
              <w:jc w:val="center"/>
            </w:pPr>
            <w:r>
              <w:t>42.8</w:t>
            </w:r>
          </w:p>
        </w:tc>
        <w:tc>
          <w:tcPr>
            <w:tcW w:w="1995" w:type="dxa"/>
            <w:shd w:val="clear" w:color="auto" w:fill="CCFFCC"/>
            <w:vAlign w:val="bottom"/>
          </w:tcPr>
          <w:p w14:paraId="4CB777D5" w14:textId="47EB0350" w:rsidR="00B831C2" w:rsidRDefault="00B831C2" w:rsidP="00B831C2">
            <w:pPr>
              <w:jc w:val="center"/>
            </w:pPr>
            <w:r>
              <w:t>+</w:t>
            </w:r>
            <w:r>
              <w:rPr>
                <w:color w:val="000000"/>
              </w:rPr>
              <w:t>8.9%</w:t>
            </w:r>
          </w:p>
        </w:tc>
      </w:tr>
      <w:tr w:rsidR="00B831C2" w14:paraId="31775D05" w14:textId="77777777" w:rsidTr="00B831C2">
        <w:tc>
          <w:tcPr>
            <w:tcW w:w="3592" w:type="dxa"/>
            <w:shd w:val="clear" w:color="auto" w:fill="auto"/>
            <w:vAlign w:val="bottom"/>
          </w:tcPr>
          <w:p w14:paraId="18500C94" w14:textId="01D6B700" w:rsidR="00B831C2" w:rsidRDefault="00B831C2" w:rsidP="00B831C2">
            <w:r>
              <w:t>Backpack/Wilderness Camping</w:t>
            </w:r>
          </w:p>
        </w:tc>
        <w:tc>
          <w:tcPr>
            <w:tcW w:w="1994" w:type="dxa"/>
            <w:shd w:val="clear" w:color="auto" w:fill="auto"/>
            <w:vAlign w:val="bottom"/>
          </w:tcPr>
          <w:p w14:paraId="51FF42DC" w14:textId="733A35BF" w:rsidR="00B831C2" w:rsidRDefault="00B831C2" w:rsidP="00B831C2">
            <w:pPr>
              <w:jc w:val="center"/>
            </w:pPr>
            <w:r>
              <w:t>11.7</w:t>
            </w:r>
          </w:p>
        </w:tc>
        <w:tc>
          <w:tcPr>
            <w:tcW w:w="1995" w:type="dxa"/>
            <w:shd w:val="clear" w:color="auto" w:fill="auto"/>
            <w:vAlign w:val="bottom"/>
          </w:tcPr>
          <w:p w14:paraId="48B4DB7F" w14:textId="0760D1E9" w:rsidR="00B831C2" w:rsidRDefault="00B831C2" w:rsidP="00B831C2">
            <w:pPr>
              <w:jc w:val="center"/>
            </w:pPr>
            <w:r>
              <w:t>12.4</w:t>
            </w:r>
          </w:p>
        </w:tc>
        <w:tc>
          <w:tcPr>
            <w:tcW w:w="1995" w:type="dxa"/>
            <w:shd w:val="clear" w:color="auto" w:fill="CCFFCC"/>
            <w:vAlign w:val="bottom"/>
          </w:tcPr>
          <w:p w14:paraId="5D556E5A" w14:textId="1DEAEB0F" w:rsidR="00B831C2" w:rsidRDefault="00B831C2" w:rsidP="00B831C2">
            <w:pPr>
              <w:jc w:val="center"/>
            </w:pPr>
            <w:r>
              <w:t>+6.0%</w:t>
            </w:r>
          </w:p>
        </w:tc>
      </w:tr>
      <w:tr w:rsidR="00B831C2" w14:paraId="4B01EB41" w14:textId="77777777" w:rsidTr="00B831C2">
        <w:tc>
          <w:tcPr>
            <w:tcW w:w="3592" w:type="dxa"/>
            <w:shd w:val="clear" w:color="auto" w:fill="auto"/>
            <w:vAlign w:val="bottom"/>
          </w:tcPr>
          <w:p w14:paraId="4B3858FD" w14:textId="2C79BA9C" w:rsidR="00B831C2" w:rsidRDefault="00B831C2" w:rsidP="00B831C2">
            <w:r>
              <w:rPr>
                <w:color w:val="000000"/>
              </w:rPr>
              <w:t>Soccer</w:t>
            </w:r>
          </w:p>
        </w:tc>
        <w:tc>
          <w:tcPr>
            <w:tcW w:w="1994" w:type="dxa"/>
            <w:shd w:val="clear" w:color="auto" w:fill="auto"/>
            <w:vAlign w:val="bottom"/>
          </w:tcPr>
          <w:p w14:paraId="4BBAC963" w14:textId="1B2CCF95" w:rsidR="00B831C2" w:rsidRDefault="00B831C2" w:rsidP="00B831C2">
            <w:pPr>
              <w:jc w:val="center"/>
            </w:pPr>
            <w:r>
              <w:t>13.7</w:t>
            </w:r>
          </w:p>
        </w:tc>
        <w:tc>
          <w:tcPr>
            <w:tcW w:w="1995" w:type="dxa"/>
            <w:shd w:val="clear" w:color="auto" w:fill="auto"/>
            <w:vAlign w:val="bottom"/>
          </w:tcPr>
          <w:p w14:paraId="57CCAEE2" w14:textId="28619670" w:rsidR="00B831C2" w:rsidRDefault="00B831C2" w:rsidP="00B831C2">
            <w:pPr>
              <w:jc w:val="center"/>
            </w:pPr>
            <w:r>
              <w:t>14.5</w:t>
            </w:r>
          </w:p>
        </w:tc>
        <w:tc>
          <w:tcPr>
            <w:tcW w:w="1995" w:type="dxa"/>
            <w:shd w:val="clear" w:color="auto" w:fill="CCFFCC"/>
            <w:vAlign w:val="bottom"/>
          </w:tcPr>
          <w:p w14:paraId="625DFEB9" w14:textId="58484D81" w:rsidR="00B831C2" w:rsidRDefault="00B831C2" w:rsidP="00B831C2">
            <w:pPr>
              <w:jc w:val="center"/>
            </w:pPr>
            <w:r>
              <w:t>+</w:t>
            </w:r>
            <w:r>
              <w:rPr>
                <w:color w:val="000000"/>
              </w:rPr>
              <w:t>5.8%</w:t>
            </w:r>
          </w:p>
        </w:tc>
      </w:tr>
      <w:tr w:rsidR="00B831C2" w14:paraId="74B3173F" w14:textId="77777777" w:rsidTr="00B831C2">
        <w:tc>
          <w:tcPr>
            <w:tcW w:w="3592" w:type="dxa"/>
            <w:shd w:val="clear" w:color="auto" w:fill="auto"/>
            <w:vAlign w:val="bottom"/>
          </w:tcPr>
          <w:p w14:paraId="23AAF39B" w14:textId="64B412D3" w:rsidR="00B831C2" w:rsidRDefault="00B831C2" w:rsidP="00B831C2">
            <w:r>
              <w:t>Water Skiing</w:t>
            </w:r>
          </w:p>
        </w:tc>
        <w:tc>
          <w:tcPr>
            <w:tcW w:w="1994" w:type="dxa"/>
            <w:shd w:val="clear" w:color="auto" w:fill="auto"/>
            <w:vAlign w:val="bottom"/>
          </w:tcPr>
          <w:p w14:paraId="705056B9" w14:textId="21244FE3" w:rsidR="00B831C2" w:rsidRDefault="00B831C2" w:rsidP="00B831C2">
            <w:pPr>
              <w:jc w:val="center"/>
            </w:pPr>
            <w:r>
              <w:t>3.6</w:t>
            </w:r>
          </w:p>
        </w:tc>
        <w:tc>
          <w:tcPr>
            <w:tcW w:w="1995" w:type="dxa"/>
            <w:shd w:val="clear" w:color="auto" w:fill="auto"/>
            <w:vAlign w:val="bottom"/>
          </w:tcPr>
          <w:p w14:paraId="551BFA1B" w14:textId="42D50268" w:rsidR="00B831C2" w:rsidRDefault="00B831C2" w:rsidP="00B831C2">
            <w:pPr>
              <w:jc w:val="center"/>
            </w:pPr>
            <w:r>
              <w:t>3.8</w:t>
            </w:r>
          </w:p>
        </w:tc>
        <w:tc>
          <w:tcPr>
            <w:tcW w:w="1995" w:type="dxa"/>
            <w:shd w:val="clear" w:color="auto" w:fill="CCFFCC"/>
            <w:vAlign w:val="bottom"/>
          </w:tcPr>
          <w:p w14:paraId="2D56C43D" w14:textId="68D22A66" w:rsidR="00B831C2" w:rsidRDefault="00B831C2" w:rsidP="00B831C2">
            <w:pPr>
              <w:jc w:val="center"/>
            </w:pPr>
            <w:r>
              <w:t>+5.6%</w:t>
            </w:r>
          </w:p>
        </w:tc>
      </w:tr>
      <w:tr w:rsidR="00B831C2" w14:paraId="7D9C422D" w14:textId="77777777" w:rsidTr="00B831C2">
        <w:tc>
          <w:tcPr>
            <w:tcW w:w="3592" w:type="dxa"/>
            <w:shd w:val="clear" w:color="auto" w:fill="auto"/>
            <w:vAlign w:val="bottom"/>
          </w:tcPr>
          <w:p w14:paraId="06A3CAA1" w14:textId="3C147EE2" w:rsidR="00B831C2" w:rsidRDefault="00B831C2" w:rsidP="00B831C2">
            <w:r>
              <w:rPr>
                <w:color w:val="000000"/>
              </w:rPr>
              <w:t>Volleyball</w:t>
            </w:r>
          </w:p>
        </w:tc>
        <w:tc>
          <w:tcPr>
            <w:tcW w:w="1994" w:type="dxa"/>
            <w:shd w:val="clear" w:color="auto" w:fill="auto"/>
            <w:vAlign w:val="bottom"/>
          </w:tcPr>
          <w:p w14:paraId="54A12481" w14:textId="09197941" w:rsidR="00B831C2" w:rsidRDefault="00B831C2" w:rsidP="00B831C2">
            <w:pPr>
              <w:jc w:val="center"/>
            </w:pPr>
            <w:r>
              <w:t>10.3</w:t>
            </w:r>
          </w:p>
        </w:tc>
        <w:tc>
          <w:tcPr>
            <w:tcW w:w="1995" w:type="dxa"/>
            <w:shd w:val="clear" w:color="auto" w:fill="auto"/>
            <w:vAlign w:val="bottom"/>
          </w:tcPr>
          <w:p w14:paraId="45025489" w14:textId="655579D2" w:rsidR="00B831C2" w:rsidRDefault="00B831C2" w:rsidP="00B831C2">
            <w:pPr>
              <w:jc w:val="center"/>
            </w:pPr>
            <w:r>
              <w:t>10.8</w:t>
            </w:r>
          </w:p>
        </w:tc>
        <w:tc>
          <w:tcPr>
            <w:tcW w:w="1995" w:type="dxa"/>
            <w:shd w:val="clear" w:color="auto" w:fill="CCFFCC"/>
            <w:vAlign w:val="bottom"/>
          </w:tcPr>
          <w:p w14:paraId="0571E649" w14:textId="6F588143" w:rsidR="00B831C2" w:rsidRDefault="00B831C2" w:rsidP="00B831C2">
            <w:pPr>
              <w:jc w:val="center"/>
            </w:pPr>
            <w:r>
              <w:t>+</w:t>
            </w:r>
            <w:r>
              <w:rPr>
                <w:color w:val="000000"/>
              </w:rPr>
              <w:t>4.9%</w:t>
            </w:r>
          </w:p>
        </w:tc>
      </w:tr>
      <w:tr w:rsidR="00B831C2" w14:paraId="2127002B" w14:textId="77777777" w:rsidTr="00B831C2">
        <w:tc>
          <w:tcPr>
            <w:tcW w:w="3592" w:type="dxa"/>
            <w:shd w:val="clear" w:color="auto" w:fill="auto"/>
            <w:vAlign w:val="bottom"/>
          </w:tcPr>
          <w:p w14:paraId="6EA3B95F" w14:textId="376AEF81" w:rsidR="00B831C2" w:rsidRDefault="00B831C2" w:rsidP="00B831C2">
            <w:r>
              <w:t>Target Shooting (airgun)</w:t>
            </w:r>
          </w:p>
        </w:tc>
        <w:tc>
          <w:tcPr>
            <w:tcW w:w="1994" w:type="dxa"/>
            <w:shd w:val="clear" w:color="auto" w:fill="auto"/>
            <w:vAlign w:val="bottom"/>
          </w:tcPr>
          <w:p w14:paraId="1A0B69A0" w14:textId="314D7886" w:rsidR="00B831C2" w:rsidRDefault="00B831C2" w:rsidP="00B831C2">
            <w:pPr>
              <w:jc w:val="center"/>
            </w:pPr>
            <w:r>
              <w:t>4.9</w:t>
            </w:r>
          </w:p>
        </w:tc>
        <w:tc>
          <w:tcPr>
            <w:tcW w:w="1995" w:type="dxa"/>
            <w:shd w:val="clear" w:color="auto" w:fill="auto"/>
            <w:vAlign w:val="bottom"/>
          </w:tcPr>
          <w:p w14:paraId="42DFD932" w14:textId="1B2F64BA" w:rsidR="00B831C2" w:rsidRDefault="00B831C2" w:rsidP="00B831C2">
            <w:pPr>
              <w:jc w:val="center"/>
            </w:pPr>
            <w:r>
              <w:t>5.1</w:t>
            </w:r>
          </w:p>
        </w:tc>
        <w:tc>
          <w:tcPr>
            <w:tcW w:w="1995" w:type="dxa"/>
            <w:shd w:val="clear" w:color="auto" w:fill="CCFFCC"/>
            <w:vAlign w:val="bottom"/>
          </w:tcPr>
          <w:p w14:paraId="209C243D" w14:textId="3163E96B" w:rsidR="00B831C2" w:rsidRDefault="00B831C2" w:rsidP="00B831C2">
            <w:pPr>
              <w:jc w:val="center"/>
            </w:pPr>
            <w:r>
              <w:t>+4.1%</w:t>
            </w:r>
          </w:p>
        </w:tc>
      </w:tr>
      <w:tr w:rsidR="00B831C2" w14:paraId="1BB371AB" w14:textId="77777777" w:rsidTr="00B831C2">
        <w:tc>
          <w:tcPr>
            <w:tcW w:w="3592" w:type="dxa"/>
            <w:shd w:val="clear" w:color="auto" w:fill="auto"/>
            <w:vAlign w:val="bottom"/>
          </w:tcPr>
          <w:p w14:paraId="174575C4" w14:textId="467B9C2F" w:rsidR="00B831C2" w:rsidRDefault="00B831C2" w:rsidP="00B831C2">
            <w:r>
              <w:rPr>
                <w:color w:val="000000"/>
              </w:rPr>
              <w:t>Tennis</w:t>
            </w:r>
          </w:p>
        </w:tc>
        <w:tc>
          <w:tcPr>
            <w:tcW w:w="1994" w:type="dxa"/>
            <w:shd w:val="clear" w:color="auto" w:fill="auto"/>
            <w:vAlign w:val="bottom"/>
          </w:tcPr>
          <w:p w14:paraId="5EC39AF2" w14:textId="45CB7109" w:rsidR="00B831C2" w:rsidRDefault="00B831C2" w:rsidP="00B831C2">
            <w:pPr>
              <w:jc w:val="center"/>
            </w:pPr>
            <w:r>
              <w:t>13.6</w:t>
            </w:r>
          </w:p>
        </w:tc>
        <w:tc>
          <w:tcPr>
            <w:tcW w:w="1995" w:type="dxa"/>
            <w:shd w:val="clear" w:color="auto" w:fill="auto"/>
            <w:vAlign w:val="bottom"/>
          </w:tcPr>
          <w:p w14:paraId="111C1F57" w14:textId="7472F1CE" w:rsidR="00B831C2" w:rsidRDefault="00B831C2" w:rsidP="00B831C2">
            <w:pPr>
              <w:jc w:val="center"/>
            </w:pPr>
            <w:r>
              <w:t>13.8</w:t>
            </w:r>
          </w:p>
        </w:tc>
        <w:tc>
          <w:tcPr>
            <w:tcW w:w="1995" w:type="dxa"/>
            <w:shd w:val="clear" w:color="auto" w:fill="CCFFCC"/>
            <w:vAlign w:val="bottom"/>
          </w:tcPr>
          <w:p w14:paraId="7EEB15E2" w14:textId="46340F91" w:rsidR="00B831C2" w:rsidRDefault="00B831C2" w:rsidP="00B831C2">
            <w:pPr>
              <w:jc w:val="center"/>
            </w:pPr>
            <w:r>
              <w:rPr>
                <w:color w:val="000000"/>
              </w:rPr>
              <w:t>1.5%</w:t>
            </w:r>
          </w:p>
        </w:tc>
      </w:tr>
      <w:tr w:rsidR="00B831C2" w14:paraId="6A73384A" w14:textId="77777777" w:rsidTr="00B831C2">
        <w:tc>
          <w:tcPr>
            <w:tcW w:w="3592" w:type="dxa"/>
            <w:shd w:val="clear" w:color="auto" w:fill="auto"/>
            <w:vAlign w:val="bottom"/>
          </w:tcPr>
          <w:p w14:paraId="04C7391D" w14:textId="5A8C8093" w:rsidR="00B831C2" w:rsidRDefault="00B831C2" w:rsidP="00B831C2">
            <w:r>
              <w:t>Exercising w/ Equipment</w:t>
            </w:r>
          </w:p>
        </w:tc>
        <w:tc>
          <w:tcPr>
            <w:tcW w:w="1994" w:type="dxa"/>
            <w:shd w:val="clear" w:color="auto" w:fill="auto"/>
            <w:vAlign w:val="bottom"/>
          </w:tcPr>
          <w:p w14:paraId="69E6CCB3" w14:textId="0338567E" w:rsidR="00B831C2" w:rsidRDefault="00B831C2" w:rsidP="00B831C2">
            <w:pPr>
              <w:jc w:val="center"/>
            </w:pPr>
            <w:r>
              <w:t>57.7</w:t>
            </w:r>
          </w:p>
        </w:tc>
        <w:tc>
          <w:tcPr>
            <w:tcW w:w="1995" w:type="dxa"/>
            <w:shd w:val="clear" w:color="auto" w:fill="auto"/>
            <w:vAlign w:val="bottom"/>
          </w:tcPr>
          <w:p w14:paraId="5647CD96" w14:textId="2B862409" w:rsidR="00B831C2" w:rsidRDefault="00B831C2" w:rsidP="00B831C2">
            <w:pPr>
              <w:jc w:val="center"/>
            </w:pPr>
            <w:r>
              <w:t>57.2</w:t>
            </w:r>
          </w:p>
        </w:tc>
        <w:tc>
          <w:tcPr>
            <w:tcW w:w="1995" w:type="dxa"/>
            <w:shd w:val="clear" w:color="auto" w:fill="FFCCFF"/>
            <w:vAlign w:val="bottom"/>
          </w:tcPr>
          <w:p w14:paraId="1BA6D62D" w14:textId="6A7D5E52" w:rsidR="00B831C2" w:rsidRDefault="00B831C2" w:rsidP="00B831C2">
            <w:pPr>
              <w:jc w:val="center"/>
            </w:pPr>
            <w:r>
              <w:t>-0.9%</w:t>
            </w:r>
          </w:p>
        </w:tc>
      </w:tr>
      <w:tr w:rsidR="00B831C2" w14:paraId="5F511B19" w14:textId="77777777" w:rsidTr="00AE0CB4">
        <w:tc>
          <w:tcPr>
            <w:tcW w:w="3592" w:type="dxa"/>
            <w:shd w:val="clear" w:color="auto" w:fill="00B0F0"/>
            <w:vAlign w:val="bottom"/>
          </w:tcPr>
          <w:p w14:paraId="66FC5F31" w14:textId="798D7B72" w:rsidR="00B831C2" w:rsidRDefault="00B831C2" w:rsidP="00B831C2">
            <w:r>
              <w:t>Swimming</w:t>
            </w:r>
          </w:p>
        </w:tc>
        <w:tc>
          <w:tcPr>
            <w:tcW w:w="1994" w:type="dxa"/>
            <w:shd w:val="clear" w:color="auto" w:fill="00B0F0"/>
            <w:vAlign w:val="bottom"/>
          </w:tcPr>
          <w:p w14:paraId="7ADCDB39" w14:textId="6E1F3328" w:rsidR="00B831C2" w:rsidRDefault="00B831C2" w:rsidP="00B831C2">
            <w:pPr>
              <w:jc w:val="center"/>
            </w:pPr>
            <w:r>
              <w:t>48.6</w:t>
            </w:r>
          </w:p>
        </w:tc>
        <w:tc>
          <w:tcPr>
            <w:tcW w:w="1995" w:type="dxa"/>
            <w:shd w:val="clear" w:color="auto" w:fill="00B0F0"/>
            <w:vAlign w:val="bottom"/>
          </w:tcPr>
          <w:p w14:paraId="05D326A7" w14:textId="1B4493C3" w:rsidR="00B831C2" w:rsidRDefault="00B831C2" w:rsidP="00B831C2">
            <w:pPr>
              <w:jc w:val="center"/>
            </w:pPr>
            <w:r>
              <w:t>47.1</w:t>
            </w:r>
          </w:p>
        </w:tc>
        <w:tc>
          <w:tcPr>
            <w:tcW w:w="1995" w:type="dxa"/>
            <w:shd w:val="clear" w:color="auto" w:fill="FFCCFF"/>
            <w:vAlign w:val="bottom"/>
          </w:tcPr>
          <w:p w14:paraId="107E7B69" w14:textId="7C478BE8" w:rsidR="00B831C2" w:rsidRDefault="00B831C2" w:rsidP="00B831C2">
            <w:pPr>
              <w:jc w:val="center"/>
            </w:pPr>
            <w:r>
              <w:t>-3.1%</w:t>
            </w:r>
          </w:p>
        </w:tc>
      </w:tr>
      <w:tr w:rsidR="00B831C2" w14:paraId="19F46FC4" w14:textId="77777777" w:rsidTr="00B831C2">
        <w:tc>
          <w:tcPr>
            <w:tcW w:w="3592" w:type="dxa"/>
            <w:shd w:val="clear" w:color="auto" w:fill="auto"/>
            <w:vAlign w:val="bottom"/>
          </w:tcPr>
          <w:p w14:paraId="676BEE83" w14:textId="16B2A086" w:rsidR="00B831C2" w:rsidRDefault="00B831C2" w:rsidP="00B831C2">
            <w:r>
              <w:t>Fishing (fresh water)</w:t>
            </w:r>
          </w:p>
        </w:tc>
        <w:tc>
          <w:tcPr>
            <w:tcW w:w="1994" w:type="dxa"/>
            <w:shd w:val="clear" w:color="auto" w:fill="auto"/>
            <w:vAlign w:val="bottom"/>
          </w:tcPr>
          <w:p w14:paraId="32AA0210" w14:textId="4ABBFF27" w:rsidR="00B831C2" w:rsidRDefault="00B831C2" w:rsidP="00B831C2">
            <w:pPr>
              <w:jc w:val="center"/>
            </w:pPr>
            <w:r>
              <w:t>30.8</w:t>
            </w:r>
          </w:p>
        </w:tc>
        <w:tc>
          <w:tcPr>
            <w:tcW w:w="1995" w:type="dxa"/>
            <w:shd w:val="clear" w:color="auto" w:fill="auto"/>
            <w:vAlign w:val="bottom"/>
          </w:tcPr>
          <w:p w14:paraId="3F1DFDEC" w14:textId="69219771" w:rsidR="00B831C2" w:rsidRDefault="00B831C2" w:rsidP="00B831C2">
            <w:pPr>
              <w:jc w:val="center"/>
            </w:pPr>
            <w:r>
              <w:t>29.5</w:t>
            </w:r>
          </w:p>
        </w:tc>
        <w:tc>
          <w:tcPr>
            <w:tcW w:w="1995" w:type="dxa"/>
            <w:shd w:val="clear" w:color="auto" w:fill="FFCCFF"/>
            <w:vAlign w:val="bottom"/>
          </w:tcPr>
          <w:p w14:paraId="7CA325F7" w14:textId="2B4EB563" w:rsidR="00B831C2" w:rsidRDefault="00B831C2" w:rsidP="00B831C2">
            <w:pPr>
              <w:jc w:val="center"/>
            </w:pPr>
            <w:r>
              <w:t>-4.2%</w:t>
            </w:r>
          </w:p>
        </w:tc>
      </w:tr>
      <w:tr w:rsidR="00B831C2" w14:paraId="1C75390F" w14:textId="77777777" w:rsidTr="00B831C2">
        <w:tc>
          <w:tcPr>
            <w:tcW w:w="3592" w:type="dxa"/>
            <w:shd w:val="clear" w:color="auto" w:fill="auto"/>
            <w:vAlign w:val="bottom"/>
          </w:tcPr>
          <w:p w14:paraId="725C000A" w14:textId="776ADB06" w:rsidR="00B831C2" w:rsidRDefault="00B831C2" w:rsidP="00B831C2">
            <w:r>
              <w:t>Baseball</w:t>
            </w:r>
          </w:p>
        </w:tc>
        <w:tc>
          <w:tcPr>
            <w:tcW w:w="1994" w:type="dxa"/>
            <w:shd w:val="clear" w:color="auto" w:fill="auto"/>
            <w:vAlign w:val="bottom"/>
          </w:tcPr>
          <w:p w14:paraId="4E7A69CE" w14:textId="1CBD7C1F" w:rsidR="00B831C2" w:rsidRDefault="00B831C2" w:rsidP="00B831C2">
            <w:pPr>
              <w:jc w:val="center"/>
            </w:pPr>
            <w:r>
              <w:t>12.1</w:t>
            </w:r>
          </w:p>
        </w:tc>
        <w:tc>
          <w:tcPr>
            <w:tcW w:w="1995" w:type="dxa"/>
            <w:shd w:val="clear" w:color="auto" w:fill="auto"/>
            <w:vAlign w:val="bottom"/>
          </w:tcPr>
          <w:p w14:paraId="4939EC83" w14:textId="6951341C" w:rsidR="00B831C2" w:rsidRDefault="00B831C2" w:rsidP="00B831C2">
            <w:pPr>
              <w:jc w:val="center"/>
            </w:pPr>
            <w:r>
              <w:t>11.3</w:t>
            </w:r>
          </w:p>
        </w:tc>
        <w:tc>
          <w:tcPr>
            <w:tcW w:w="1995" w:type="dxa"/>
            <w:shd w:val="clear" w:color="auto" w:fill="FFCCFF"/>
            <w:vAlign w:val="bottom"/>
          </w:tcPr>
          <w:p w14:paraId="4E332DEA" w14:textId="4D375668" w:rsidR="00B831C2" w:rsidRDefault="00B831C2" w:rsidP="00B831C2">
            <w:pPr>
              <w:jc w:val="center"/>
            </w:pPr>
            <w:r>
              <w:t>-6.6%</w:t>
            </w:r>
          </w:p>
        </w:tc>
      </w:tr>
      <w:tr w:rsidR="00B831C2" w14:paraId="2E935772" w14:textId="77777777" w:rsidTr="00B831C2">
        <w:tc>
          <w:tcPr>
            <w:tcW w:w="3592" w:type="dxa"/>
            <w:shd w:val="clear" w:color="auto" w:fill="auto"/>
            <w:vAlign w:val="bottom"/>
          </w:tcPr>
          <w:p w14:paraId="6F3E4494" w14:textId="41BEF552" w:rsidR="00B831C2" w:rsidRDefault="00B831C2" w:rsidP="00B831C2">
            <w:r>
              <w:rPr>
                <w:color w:val="000000"/>
              </w:rPr>
              <w:t>Golf</w:t>
            </w:r>
          </w:p>
        </w:tc>
        <w:tc>
          <w:tcPr>
            <w:tcW w:w="1994" w:type="dxa"/>
            <w:shd w:val="clear" w:color="auto" w:fill="auto"/>
            <w:vAlign w:val="bottom"/>
          </w:tcPr>
          <w:p w14:paraId="42D9E4F7" w14:textId="210FA297" w:rsidR="00B831C2" w:rsidRDefault="00B831C2" w:rsidP="00B831C2">
            <w:pPr>
              <w:jc w:val="center"/>
            </w:pPr>
            <w:r>
              <w:t>21.1</w:t>
            </w:r>
          </w:p>
        </w:tc>
        <w:tc>
          <w:tcPr>
            <w:tcW w:w="1995" w:type="dxa"/>
            <w:shd w:val="clear" w:color="auto" w:fill="auto"/>
            <w:vAlign w:val="bottom"/>
          </w:tcPr>
          <w:p w14:paraId="3C31B3AB" w14:textId="512A535B" w:rsidR="00B831C2" w:rsidRDefault="00B831C2" w:rsidP="00B831C2">
            <w:pPr>
              <w:jc w:val="center"/>
            </w:pPr>
            <w:r>
              <w:t>19</w:t>
            </w:r>
          </w:p>
        </w:tc>
        <w:tc>
          <w:tcPr>
            <w:tcW w:w="1995" w:type="dxa"/>
            <w:shd w:val="clear" w:color="auto" w:fill="FFCCFF"/>
            <w:vAlign w:val="bottom"/>
          </w:tcPr>
          <w:p w14:paraId="59C67C17" w14:textId="1D8F5DA7" w:rsidR="00B831C2" w:rsidRDefault="00B831C2" w:rsidP="00B831C2">
            <w:pPr>
              <w:jc w:val="center"/>
            </w:pPr>
            <w:r>
              <w:rPr>
                <w:color w:val="000000"/>
              </w:rPr>
              <w:t>-10.0%</w:t>
            </w:r>
          </w:p>
        </w:tc>
      </w:tr>
      <w:tr w:rsidR="00B831C2" w14:paraId="1535E48D" w14:textId="77777777" w:rsidTr="00B831C2">
        <w:tc>
          <w:tcPr>
            <w:tcW w:w="3592" w:type="dxa"/>
            <w:shd w:val="clear" w:color="auto" w:fill="auto"/>
            <w:vAlign w:val="bottom"/>
          </w:tcPr>
          <w:p w14:paraId="0086B63C" w14:textId="55D6157E" w:rsidR="00B831C2" w:rsidRDefault="00B831C2" w:rsidP="00B831C2">
            <w:r>
              <w:rPr>
                <w:color w:val="000000"/>
              </w:rPr>
              <w:t>Fishing (salt water)</w:t>
            </w:r>
          </w:p>
        </w:tc>
        <w:tc>
          <w:tcPr>
            <w:tcW w:w="1994" w:type="dxa"/>
            <w:shd w:val="clear" w:color="auto" w:fill="auto"/>
            <w:vAlign w:val="bottom"/>
          </w:tcPr>
          <w:p w14:paraId="4B09C395" w14:textId="6FDD3FDD" w:rsidR="00B831C2" w:rsidRDefault="00B831C2" w:rsidP="00B831C2">
            <w:pPr>
              <w:jc w:val="center"/>
            </w:pPr>
            <w:r>
              <w:t>10.7</w:t>
            </w:r>
          </w:p>
        </w:tc>
        <w:tc>
          <w:tcPr>
            <w:tcW w:w="1995" w:type="dxa"/>
            <w:shd w:val="clear" w:color="auto" w:fill="auto"/>
            <w:vAlign w:val="bottom"/>
          </w:tcPr>
          <w:p w14:paraId="50A11647" w14:textId="5FCCB2F5" w:rsidR="00B831C2" w:rsidRDefault="00B831C2" w:rsidP="00B831C2">
            <w:pPr>
              <w:jc w:val="center"/>
            </w:pPr>
            <w:r>
              <w:t>9.6</w:t>
            </w:r>
          </w:p>
        </w:tc>
        <w:tc>
          <w:tcPr>
            <w:tcW w:w="1995" w:type="dxa"/>
            <w:shd w:val="clear" w:color="auto" w:fill="FFCCFF"/>
            <w:vAlign w:val="bottom"/>
          </w:tcPr>
          <w:p w14:paraId="4EE07D5B" w14:textId="20089069" w:rsidR="00B831C2" w:rsidRDefault="00B831C2" w:rsidP="00B831C2">
            <w:pPr>
              <w:jc w:val="center"/>
            </w:pPr>
            <w:r>
              <w:rPr>
                <w:color w:val="000000"/>
              </w:rPr>
              <w:t>-10.3%</w:t>
            </w:r>
          </w:p>
        </w:tc>
      </w:tr>
      <w:tr w:rsidR="00B831C2" w14:paraId="64E15206" w14:textId="77777777" w:rsidTr="00B831C2">
        <w:tc>
          <w:tcPr>
            <w:tcW w:w="3592" w:type="dxa"/>
            <w:shd w:val="clear" w:color="auto" w:fill="auto"/>
            <w:vAlign w:val="bottom"/>
          </w:tcPr>
          <w:p w14:paraId="15115840" w14:textId="49919E5F" w:rsidR="00B831C2" w:rsidRDefault="00B831C2" w:rsidP="00B831C2">
            <w:r>
              <w:t>Softball</w:t>
            </w:r>
          </w:p>
        </w:tc>
        <w:tc>
          <w:tcPr>
            <w:tcW w:w="1994" w:type="dxa"/>
            <w:shd w:val="clear" w:color="auto" w:fill="auto"/>
            <w:vAlign w:val="bottom"/>
          </w:tcPr>
          <w:p w14:paraId="55735DA0" w14:textId="7C7A7906" w:rsidR="00B831C2" w:rsidRDefault="00B831C2" w:rsidP="00B831C2">
            <w:pPr>
              <w:jc w:val="center"/>
            </w:pPr>
            <w:r>
              <w:t>10.5</w:t>
            </w:r>
          </w:p>
        </w:tc>
        <w:tc>
          <w:tcPr>
            <w:tcW w:w="1995" w:type="dxa"/>
            <w:shd w:val="clear" w:color="auto" w:fill="auto"/>
            <w:vAlign w:val="bottom"/>
          </w:tcPr>
          <w:p w14:paraId="45DB9CD0" w14:textId="7E652E7B" w:rsidR="00B831C2" w:rsidRDefault="00B831C2" w:rsidP="00B831C2">
            <w:pPr>
              <w:jc w:val="center"/>
            </w:pPr>
            <w:r>
              <w:t>9.3</w:t>
            </w:r>
          </w:p>
        </w:tc>
        <w:tc>
          <w:tcPr>
            <w:tcW w:w="1995" w:type="dxa"/>
            <w:shd w:val="clear" w:color="auto" w:fill="FFCCFF"/>
            <w:vAlign w:val="bottom"/>
          </w:tcPr>
          <w:p w14:paraId="151BC1AA" w14:textId="15A00C93" w:rsidR="00B831C2" w:rsidRDefault="00B831C2" w:rsidP="00B831C2">
            <w:pPr>
              <w:jc w:val="center"/>
            </w:pPr>
            <w:r>
              <w:t>-11.4%</w:t>
            </w:r>
          </w:p>
        </w:tc>
      </w:tr>
      <w:tr w:rsidR="00B831C2" w14:paraId="7F124569" w14:textId="77777777" w:rsidTr="00B831C2">
        <w:tc>
          <w:tcPr>
            <w:tcW w:w="3592" w:type="dxa"/>
            <w:shd w:val="clear" w:color="auto" w:fill="auto"/>
            <w:vAlign w:val="bottom"/>
          </w:tcPr>
          <w:p w14:paraId="4EC4ECD2" w14:textId="727571C8" w:rsidR="00B831C2" w:rsidRDefault="00B831C2" w:rsidP="00B831C2">
            <w:r>
              <w:rPr>
                <w:color w:val="000000"/>
              </w:rPr>
              <w:t>Football (touch)</w:t>
            </w:r>
          </w:p>
        </w:tc>
        <w:tc>
          <w:tcPr>
            <w:tcW w:w="1994" w:type="dxa"/>
            <w:shd w:val="clear" w:color="auto" w:fill="auto"/>
            <w:vAlign w:val="bottom"/>
          </w:tcPr>
          <w:p w14:paraId="73BE182A" w14:textId="0181DAB6" w:rsidR="00B831C2" w:rsidRDefault="00B831C2" w:rsidP="00B831C2">
            <w:pPr>
              <w:jc w:val="center"/>
            </w:pPr>
            <w:r>
              <w:t>9.3</w:t>
            </w:r>
          </w:p>
        </w:tc>
        <w:tc>
          <w:tcPr>
            <w:tcW w:w="1995" w:type="dxa"/>
            <w:shd w:val="clear" w:color="auto" w:fill="auto"/>
            <w:vAlign w:val="bottom"/>
          </w:tcPr>
          <w:p w14:paraId="5EB20854" w14:textId="0AB517DA" w:rsidR="00B831C2" w:rsidRDefault="00B831C2" w:rsidP="00B831C2">
            <w:pPr>
              <w:jc w:val="center"/>
            </w:pPr>
            <w:r>
              <w:t>8.2</w:t>
            </w:r>
          </w:p>
        </w:tc>
        <w:tc>
          <w:tcPr>
            <w:tcW w:w="1995" w:type="dxa"/>
            <w:shd w:val="clear" w:color="auto" w:fill="FFCCFF"/>
            <w:vAlign w:val="bottom"/>
          </w:tcPr>
          <w:p w14:paraId="6EF66F21" w14:textId="380F2737" w:rsidR="00B831C2" w:rsidRDefault="00B831C2" w:rsidP="00B831C2">
            <w:pPr>
              <w:jc w:val="center"/>
            </w:pPr>
            <w:r>
              <w:rPr>
                <w:color w:val="000000"/>
              </w:rPr>
              <w:t>-11.8%</w:t>
            </w:r>
          </w:p>
        </w:tc>
      </w:tr>
      <w:tr w:rsidR="00B831C2" w14:paraId="04A96D5C" w14:textId="77777777" w:rsidTr="00B831C2">
        <w:tc>
          <w:tcPr>
            <w:tcW w:w="3592" w:type="dxa"/>
            <w:shd w:val="clear" w:color="auto" w:fill="auto"/>
            <w:vAlign w:val="bottom"/>
          </w:tcPr>
          <w:p w14:paraId="6FE6D465" w14:textId="3D3F4F08" w:rsidR="00B831C2" w:rsidRDefault="00B831C2" w:rsidP="00B831C2">
            <w:r>
              <w:rPr>
                <w:color w:val="000000"/>
              </w:rPr>
              <w:t>Basketball</w:t>
            </w:r>
          </w:p>
        </w:tc>
        <w:tc>
          <w:tcPr>
            <w:tcW w:w="1994" w:type="dxa"/>
            <w:shd w:val="clear" w:color="auto" w:fill="auto"/>
            <w:vAlign w:val="bottom"/>
          </w:tcPr>
          <w:p w14:paraId="056F23AD" w14:textId="1B6B2D8C" w:rsidR="00B831C2" w:rsidRDefault="00B831C2" w:rsidP="00B831C2">
            <w:pPr>
              <w:jc w:val="center"/>
            </w:pPr>
            <w:r>
              <w:t>25.6</w:t>
            </w:r>
          </w:p>
        </w:tc>
        <w:tc>
          <w:tcPr>
            <w:tcW w:w="1995" w:type="dxa"/>
            <w:shd w:val="clear" w:color="auto" w:fill="auto"/>
            <w:vAlign w:val="bottom"/>
          </w:tcPr>
          <w:p w14:paraId="13B8566D" w14:textId="7ACE00FF" w:rsidR="00B831C2" w:rsidRDefault="00B831C2" w:rsidP="00B831C2">
            <w:pPr>
              <w:jc w:val="center"/>
            </w:pPr>
            <w:r>
              <w:t>22.5</w:t>
            </w:r>
          </w:p>
        </w:tc>
        <w:tc>
          <w:tcPr>
            <w:tcW w:w="1995" w:type="dxa"/>
            <w:shd w:val="clear" w:color="auto" w:fill="FFCCFF"/>
            <w:vAlign w:val="bottom"/>
          </w:tcPr>
          <w:p w14:paraId="21D85E61" w14:textId="5C66CCB2" w:rsidR="00B831C2" w:rsidRDefault="00B831C2" w:rsidP="00B831C2">
            <w:pPr>
              <w:jc w:val="center"/>
            </w:pPr>
            <w:r>
              <w:rPr>
                <w:color w:val="000000"/>
              </w:rPr>
              <w:t>-12.1%</w:t>
            </w:r>
          </w:p>
        </w:tc>
      </w:tr>
      <w:tr w:rsidR="00B831C2" w14:paraId="34F39E9A" w14:textId="77777777" w:rsidTr="00B831C2">
        <w:tc>
          <w:tcPr>
            <w:tcW w:w="3592" w:type="dxa"/>
            <w:shd w:val="clear" w:color="auto" w:fill="auto"/>
            <w:vAlign w:val="bottom"/>
          </w:tcPr>
          <w:p w14:paraId="390F22E6" w14:textId="5DF37918" w:rsidR="00B831C2" w:rsidRDefault="00B831C2" w:rsidP="00B831C2">
            <w:r>
              <w:rPr>
                <w:color w:val="000000"/>
              </w:rPr>
              <w:t>Target Shooting (live ammunition)</w:t>
            </w:r>
          </w:p>
        </w:tc>
        <w:tc>
          <w:tcPr>
            <w:tcW w:w="1994" w:type="dxa"/>
            <w:shd w:val="clear" w:color="auto" w:fill="auto"/>
            <w:vAlign w:val="bottom"/>
          </w:tcPr>
          <w:p w14:paraId="14BAAC25" w14:textId="79BF2202" w:rsidR="00B831C2" w:rsidRDefault="00B831C2" w:rsidP="00B831C2">
            <w:pPr>
              <w:jc w:val="center"/>
            </w:pPr>
            <w:r>
              <w:t>21.7</w:t>
            </w:r>
          </w:p>
        </w:tc>
        <w:tc>
          <w:tcPr>
            <w:tcW w:w="1995" w:type="dxa"/>
            <w:shd w:val="clear" w:color="auto" w:fill="auto"/>
            <w:vAlign w:val="bottom"/>
          </w:tcPr>
          <w:p w14:paraId="586AD212" w14:textId="4C0932A5" w:rsidR="00B831C2" w:rsidRDefault="00B831C2" w:rsidP="00B831C2">
            <w:pPr>
              <w:jc w:val="center"/>
            </w:pPr>
            <w:r>
              <w:t>18.8</w:t>
            </w:r>
          </w:p>
        </w:tc>
        <w:tc>
          <w:tcPr>
            <w:tcW w:w="1995" w:type="dxa"/>
            <w:shd w:val="clear" w:color="auto" w:fill="FFCCFF"/>
            <w:vAlign w:val="bottom"/>
          </w:tcPr>
          <w:p w14:paraId="1509D316" w14:textId="6EC7C232" w:rsidR="00B831C2" w:rsidRDefault="00B831C2" w:rsidP="00B831C2">
            <w:pPr>
              <w:jc w:val="center"/>
            </w:pPr>
            <w:r>
              <w:rPr>
                <w:color w:val="000000"/>
              </w:rPr>
              <w:t>-13.4%</w:t>
            </w:r>
          </w:p>
        </w:tc>
      </w:tr>
      <w:tr w:rsidR="00B831C2" w14:paraId="663295CB" w14:textId="77777777" w:rsidTr="00B831C2">
        <w:tc>
          <w:tcPr>
            <w:tcW w:w="3592" w:type="dxa"/>
            <w:shd w:val="clear" w:color="auto" w:fill="auto"/>
            <w:vAlign w:val="bottom"/>
          </w:tcPr>
          <w:p w14:paraId="3E84FD12" w14:textId="4736D509" w:rsidR="00B831C2" w:rsidRDefault="00B831C2" w:rsidP="00B831C2">
            <w:r>
              <w:t>Boating (motor/power)</w:t>
            </w:r>
          </w:p>
        </w:tc>
        <w:tc>
          <w:tcPr>
            <w:tcW w:w="1994" w:type="dxa"/>
            <w:shd w:val="clear" w:color="auto" w:fill="auto"/>
            <w:vAlign w:val="bottom"/>
          </w:tcPr>
          <w:p w14:paraId="0EED7814" w14:textId="348891E0" w:rsidR="00B831C2" w:rsidRDefault="00B831C2" w:rsidP="00B831C2">
            <w:pPr>
              <w:jc w:val="center"/>
            </w:pPr>
            <w:r>
              <w:t>17</w:t>
            </w:r>
          </w:p>
        </w:tc>
        <w:tc>
          <w:tcPr>
            <w:tcW w:w="1995" w:type="dxa"/>
            <w:shd w:val="clear" w:color="auto" w:fill="auto"/>
            <w:vAlign w:val="bottom"/>
          </w:tcPr>
          <w:p w14:paraId="47245741" w14:textId="17E8AF19" w:rsidR="00B831C2" w:rsidRDefault="00B831C2" w:rsidP="00B831C2">
            <w:pPr>
              <w:jc w:val="center"/>
            </w:pPr>
            <w:r>
              <w:t>14.6</w:t>
            </w:r>
          </w:p>
        </w:tc>
        <w:tc>
          <w:tcPr>
            <w:tcW w:w="1995" w:type="dxa"/>
            <w:shd w:val="clear" w:color="auto" w:fill="FFCCFF"/>
            <w:vAlign w:val="bottom"/>
          </w:tcPr>
          <w:p w14:paraId="58343719" w14:textId="0071E9D6" w:rsidR="00B831C2" w:rsidRDefault="00B831C2" w:rsidP="00B831C2">
            <w:pPr>
              <w:jc w:val="center"/>
            </w:pPr>
            <w:r>
              <w:t>-14.1%</w:t>
            </w:r>
          </w:p>
        </w:tc>
      </w:tr>
      <w:tr w:rsidR="00B831C2" w14:paraId="753FA6CB" w14:textId="77777777" w:rsidTr="00B831C2">
        <w:tc>
          <w:tcPr>
            <w:tcW w:w="3592" w:type="dxa"/>
            <w:shd w:val="clear" w:color="auto" w:fill="auto"/>
            <w:vAlign w:val="bottom"/>
          </w:tcPr>
          <w:p w14:paraId="2734BF27" w14:textId="1D97A2B9" w:rsidR="00B831C2" w:rsidRDefault="00B831C2" w:rsidP="00B831C2">
            <w:r>
              <w:t>Football (tackle)</w:t>
            </w:r>
          </w:p>
        </w:tc>
        <w:tc>
          <w:tcPr>
            <w:tcW w:w="1994" w:type="dxa"/>
            <w:shd w:val="clear" w:color="auto" w:fill="auto"/>
            <w:vAlign w:val="bottom"/>
          </w:tcPr>
          <w:p w14:paraId="2D95FE28" w14:textId="76510E9F" w:rsidR="00B831C2" w:rsidRDefault="00B831C2" w:rsidP="00B831C2">
            <w:pPr>
              <w:jc w:val="center"/>
            </w:pPr>
            <w:r>
              <w:t>7.9</w:t>
            </w:r>
          </w:p>
        </w:tc>
        <w:tc>
          <w:tcPr>
            <w:tcW w:w="1995" w:type="dxa"/>
            <w:shd w:val="clear" w:color="auto" w:fill="auto"/>
            <w:vAlign w:val="bottom"/>
          </w:tcPr>
          <w:p w14:paraId="6E4406D7" w14:textId="54920CAD" w:rsidR="00B831C2" w:rsidRDefault="00B831C2" w:rsidP="00B831C2">
            <w:pPr>
              <w:jc w:val="center"/>
            </w:pPr>
            <w:r>
              <w:t>6.7</w:t>
            </w:r>
          </w:p>
        </w:tc>
        <w:tc>
          <w:tcPr>
            <w:tcW w:w="1995" w:type="dxa"/>
            <w:shd w:val="clear" w:color="auto" w:fill="FFCCFF"/>
            <w:vAlign w:val="bottom"/>
          </w:tcPr>
          <w:p w14:paraId="42C75CCB" w14:textId="2D2458FC" w:rsidR="00B831C2" w:rsidRDefault="00B831C2" w:rsidP="00B831C2">
            <w:pPr>
              <w:jc w:val="center"/>
            </w:pPr>
            <w:r>
              <w:t>-15.2%</w:t>
            </w:r>
          </w:p>
        </w:tc>
      </w:tr>
      <w:tr w:rsidR="00B831C2" w14:paraId="68BB278B" w14:textId="77777777" w:rsidTr="00B831C2">
        <w:tc>
          <w:tcPr>
            <w:tcW w:w="3592" w:type="dxa"/>
            <w:shd w:val="clear" w:color="auto" w:fill="auto"/>
            <w:vAlign w:val="bottom"/>
          </w:tcPr>
          <w:p w14:paraId="46C482D3" w14:textId="5D4A4EA0" w:rsidR="00B831C2" w:rsidRDefault="00B831C2" w:rsidP="00B831C2">
            <w:r>
              <w:rPr>
                <w:color w:val="000000"/>
              </w:rPr>
              <w:t>Hunting w/ Firearms</w:t>
            </w:r>
          </w:p>
        </w:tc>
        <w:tc>
          <w:tcPr>
            <w:tcW w:w="1994" w:type="dxa"/>
            <w:shd w:val="clear" w:color="auto" w:fill="auto"/>
            <w:vAlign w:val="bottom"/>
          </w:tcPr>
          <w:p w14:paraId="7BDBB842" w14:textId="1EAAD835" w:rsidR="00B831C2" w:rsidRDefault="00B831C2" w:rsidP="00B831C2">
            <w:pPr>
              <w:jc w:val="center"/>
            </w:pPr>
            <w:r>
              <w:t>19.4</w:t>
            </w:r>
          </w:p>
        </w:tc>
        <w:tc>
          <w:tcPr>
            <w:tcW w:w="1995" w:type="dxa"/>
            <w:shd w:val="clear" w:color="auto" w:fill="auto"/>
            <w:vAlign w:val="bottom"/>
          </w:tcPr>
          <w:p w14:paraId="3738B37D" w14:textId="01FD2457" w:rsidR="00B831C2" w:rsidRDefault="00B831C2" w:rsidP="00B831C2">
            <w:pPr>
              <w:jc w:val="center"/>
            </w:pPr>
            <w:r>
              <w:t>16.4</w:t>
            </w:r>
          </w:p>
        </w:tc>
        <w:tc>
          <w:tcPr>
            <w:tcW w:w="1995" w:type="dxa"/>
            <w:shd w:val="clear" w:color="auto" w:fill="FFCCFF"/>
            <w:vAlign w:val="bottom"/>
          </w:tcPr>
          <w:p w14:paraId="154A9176" w14:textId="667695C2" w:rsidR="00B831C2" w:rsidRDefault="00B831C2" w:rsidP="00B831C2">
            <w:pPr>
              <w:jc w:val="center"/>
            </w:pPr>
            <w:r>
              <w:rPr>
                <w:color w:val="000000"/>
              </w:rPr>
              <w:t>-15.5%</w:t>
            </w:r>
          </w:p>
        </w:tc>
      </w:tr>
      <w:tr w:rsidR="00B831C2" w14:paraId="1EE11C37" w14:textId="77777777" w:rsidTr="00B831C2">
        <w:tc>
          <w:tcPr>
            <w:tcW w:w="3592" w:type="dxa"/>
            <w:shd w:val="clear" w:color="auto" w:fill="auto"/>
            <w:vAlign w:val="bottom"/>
          </w:tcPr>
          <w:p w14:paraId="1D9C3FA0" w14:textId="1AE90BB4" w:rsidR="00B831C2" w:rsidRDefault="00B831C2" w:rsidP="00B831C2">
            <w:pPr>
              <w:rPr>
                <w:color w:val="000000"/>
              </w:rPr>
            </w:pPr>
            <w:r>
              <w:rPr>
                <w:color w:val="000000"/>
              </w:rPr>
              <w:t>Football (flag)</w:t>
            </w:r>
          </w:p>
        </w:tc>
        <w:tc>
          <w:tcPr>
            <w:tcW w:w="1994" w:type="dxa"/>
            <w:shd w:val="clear" w:color="auto" w:fill="auto"/>
            <w:vAlign w:val="bottom"/>
          </w:tcPr>
          <w:p w14:paraId="0E419B8B" w14:textId="63E05276" w:rsidR="00B831C2" w:rsidRDefault="00B831C2" w:rsidP="00B831C2">
            <w:pPr>
              <w:jc w:val="center"/>
            </w:pPr>
            <w:r>
              <w:t>6.7</w:t>
            </w:r>
          </w:p>
        </w:tc>
        <w:tc>
          <w:tcPr>
            <w:tcW w:w="1995" w:type="dxa"/>
            <w:shd w:val="clear" w:color="auto" w:fill="auto"/>
            <w:vAlign w:val="bottom"/>
          </w:tcPr>
          <w:p w14:paraId="05F8E2BD" w14:textId="42D76480" w:rsidR="00B831C2" w:rsidRDefault="00B831C2" w:rsidP="00B831C2">
            <w:pPr>
              <w:jc w:val="center"/>
            </w:pPr>
            <w:r>
              <w:t>5.4</w:t>
            </w:r>
          </w:p>
        </w:tc>
        <w:tc>
          <w:tcPr>
            <w:tcW w:w="1995" w:type="dxa"/>
            <w:shd w:val="clear" w:color="auto" w:fill="FFCCFF"/>
            <w:vAlign w:val="bottom"/>
          </w:tcPr>
          <w:p w14:paraId="381F2BD3" w14:textId="6F83FDD9" w:rsidR="00B831C2" w:rsidRDefault="00B831C2" w:rsidP="00B831C2">
            <w:pPr>
              <w:jc w:val="center"/>
            </w:pPr>
            <w:r>
              <w:rPr>
                <w:color w:val="000000"/>
              </w:rPr>
              <w:t>-19.4%</w:t>
            </w:r>
          </w:p>
        </w:tc>
      </w:tr>
      <w:tr w:rsidR="00B831C2" w14:paraId="5440C033" w14:textId="77777777" w:rsidTr="00B831C2">
        <w:tc>
          <w:tcPr>
            <w:tcW w:w="3592" w:type="dxa"/>
            <w:shd w:val="clear" w:color="auto" w:fill="auto"/>
            <w:vAlign w:val="bottom"/>
          </w:tcPr>
          <w:p w14:paraId="34981E18" w14:textId="01926C58" w:rsidR="00B831C2" w:rsidRDefault="00B831C2" w:rsidP="00B831C2">
            <w:pPr>
              <w:rPr>
                <w:color w:val="000000"/>
              </w:rPr>
            </w:pPr>
            <w:r>
              <w:t>Workout @ Club</w:t>
            </w:r>
          </w:p>
        </w:tc>
        <w:tc>
          <w:tcPr>
            <w:tcW w:w="1994" w:type="dxa"/>
            <w:shd w:val="clear" w:color="auto" w:fill="auto"/>
            <w:vAlign w:val="bottom"/>
          </w:tcPr>
          <w:p w14:paraId="4AC75350" w14:textId="08DFB096" w:rsidR="00B831C2" w:rsidRDefault="00B831C2" w:rsidP="00B831C2">
            <w:pPr>
              <w:jc w:val="center"/>
            </w:pPr>
            <w:r>
              <w:t>35.2</w:t>
            </w:r>
          </w:p>
        </w:tc>
        <w:tc>
          <w:tcPr>
            <w:tcW w:w="1995" w:type="dxa"/>
            <w:shd w:val="clear" w:color="auto" w:fill="auto"/>
            <w:vAlign w:val="bottom"/>
          </w:tcPr>
          <w:p w14:paraId="5BD400AC" w14:textId="57771D14" w:rsidR="00B831C2" w:rsidRDefault="00B831C2" w:rsidP="00B831C2">
            <w:pPr>
              <w:jc w:val="center"/>
            </w:pPr>
            <w:r>
              <w:t>24.6</w:t>
            </w:r>
          </w:p>
        </w:tc>
        <w:tc>
          <w:tcPr>
            <w:tcW w:w="1995" w:type="dxa"/>
            <w:shd w:val="clear" w:color="auto" w:fill="FFCCFF"/>
            <w:vAlign w:val="bottom"/>
          </w:tcPr>
          <w:p w14:paraId="6F2AB3CD" w14:textId="61DEB9A7" w:rsidR="00B831C2" w:rsidRDefault="00B831C2" w:rsidP="00B831C2">
            <w:pPr>
              <w:jc w:val="center"/>
            </w:pPr>
            <w:r>
              <w:t>-30.1%</w:t>
            </w:r>
          </w:p>
        </w:tc>
      </w:tr>
    </w:tbl>
    <w:p w14:paraId="6C145EBD" w14:textId="77777777" w:rsidR="003E0B0E" w:rsidRDefault="003E0B0E" w:rsidP="003E0B0E">
      <w:pPr>
        <w:tabs>
          <w:tab w:val="right" w:pos="2160"/>
          <w:tab w:val="right" w:pos="3600"/>
          <w:tab w:val="right" w:pos="5040"/>
          <w:tab w:val="right" w:pos="6480"/>
          <w:tab w:val="right" w:pos="7920"/>
        </w:tabs>
        <w:spacing w:line="360" w:lineRule="auto"/>
        <w:jc w:val="both"/>
        <w:rPr>
          <w:b/>
          <w:sz w:val="20"/>
        </w:rPr>
      </w:pPr>
    </w:p>
    <w:p w14:paraId="64836AA0" w14:textId="58A80924" w:rsidR="003E0B0E" w:rsidRPr="00695205" w:rsidRDefault="000D594C" w:rsidP="003E0B0E">
      <w:pPr>
        <w:pStyle w:val="NoSpacing"/>
        <w:rPr>
          <w:sz w:val="20"/>
          <w:szCs w:val="20"/>
        </w:rPr>
      </w:pPr>
      <w:r>
        <w:rPr>
          <w:b/>
          <w:sz w:val="20"/>
          <w:szCs w:val="20"/>
        </w:rPr>
        <w:t>20</w:t>
      </w:r>
      <w:r w:rsidR="00E6787A">
        <w:rPr>
          <w:b/>
          <w:sz w:val="20"/>
          <w:szCs w:val="20"/>
        </w:rPr>
        <w:t>12</w:t>
      </w:r>
      <w:r w:rsidR="003E0B0E" w:rsidRPr="00695205">
        <w:rPr>
          <w:b/>
          <w:sz w:val="20"/>
          <w:szCs w:val="20"/>
        </w:rPr>
        <w:t xml:space="preserve"> Participation:</w:t>
      </w:r>
      <w:r w:rsidR="003E0B0E" w:rsidRPr="00695205">
        <w:rPr>
          <w:b/>
          <w:sz w:val="20"/>
          <w:szCs w:val="20"/>
        </w:rPr>
        <w:tab/>
      </w:r>
      <w:r w:rsidR="003E0B0E" w:rsidRPr="00695205">
        <w:rPr>
          <w:sz w:val="20"/>
          <w:szCs w:val="20"/>
        </w:rPr>
        <w:t xml:space="preserve">The number of participants per year in the activity (in millions) in the United States. </w:t>
      </w:r>
    </w:p>
    <w:p w14:paraId="209E609B" w14:textId="2F6088E6" w:rsidR="003E0B0E" w:rsidRPr="00695205" w:rsidRDefault="003E0B0E" w:rsidP="003E0B0E">
      <w:pPr>
        <w:pStyle w:val="NoSpacing"/>
        <w:rPr>
          <w:sz w:val="20"/>
          <w:szCs w:val="20"/>
        </w:rPr>
      </w:pPr>
      <w:r w:rsidRPr="00695205">
        <w:rPr>
          <w:b/>
          <w:sz w:val="20"/>
          <w:szCs w:val="20"/>
        </w:rPr>
        <w:t>20</w:t>
      </w:r>
      <w:r w:rsidR="00E6787A">
        <w:rPr>
          <w:b/>
          <w:sz w:val="20"/>
          <w:szCs w:val="20"/>
        </w:rPr>
        <w:t>21</w:t>
      </w:r>
      <w:r w:rsidRPr="00695205">
        <w:rPr>
          <w:b/>
          <w:sz w:val="20"/>
          <w:szCs w:val="20"/>
        </w:rPr>
        <w:t xml:space="preserve"> Participation:</w:t>
      </w:r>
      <w:r w:rsidRPr="00695205">
        <w:rPr>
          <w:b/>
          <w:sz w:val="20"/>
          <w:szCs w:val="20"/>
        </w:rPr>
        <w:tab/>
      </w:r>
      <w:r w:rsidRPr="00695205">
        <w:rPr>
          <w:sz w:val="20"/>
          <w:szCs w:val="20"/>
        </w:rPr>
        <w:t>The number of participants per year in the activity (in millions) in the United States.</w:t>
      </w:r>
    </w:p>
    <w:p w14:paraId="71F01992" w14:textId="4111CD55" w:rsidR="004B5A49" w:rsidRDefault="003E0B0E" w:rsidP="00D00C80">
      <w:pPr>
        <w:pStyle w:val="NoSpacing"/>
        <w:rPr>
          <w:sz w:val="20"/>
          <w:szCs w:val="20"/>
        </w:rPr>
      </w:pPr>
      <w:r w:rsidRPr="00695205">
        <w:rPr>
          <w:b/>
          <w:sz w:val="20"/>
          <w:szCs w:val="20"/>
        </w:rPr>
        <w:t>Percent Change:</w:t>
      </w:r>
      <w:r w:rsidRPr="00695205">
        <w:rPr>
          <w:b/>
          <w:sz w:val="20"/>
          <w:szCs w:val="20"/>
        </w:rPr>
        <w:tab/>
      </w:r>
      <w:r w:rsidRPr="00695205">
        <w:rPr>
          <w:b/>
          <w:sz w:val="20"/>
          <w:szCs w:val="20"/>
        </w:rPr>
        <w:tab/>
      </w:r>
      <w:r w:rsidRPr="00695205">
        <w:rPr>
          <w:sz w:val="20"/>
          <w:szCs w:val="20"/>
        </w:rPr>
        <w:t xml:space="preserve">The percent change in the level of participation from </w:t>
      </w:r>
      <w:r w:rsidR="000D594C">
        <w:rPr>
          <w:sz w:val="20"/>
          <w:szCs w:val="20"/>
        </w:rPr>
        <w:t>20</w:t>
      </w:r>
      <w:r w:rsidR="00577AED">
        <w:rPr>
          <w:sz w:val="20"/>
          <w:szCs w:val="20"/>
        </w:rPr>
        <w:t>12</w:t>
      </w:r>
      <w:r w:rsidRPr="00695205">
        <w:rPr>
          <w:sz w:val="20"/>
          <w:szCs w:val="20"/>
        </w:rPr>
        <w:t xml:space="preserve"> to 20</w:t>
      </w:r>
      <w:r w:rsidR="00577AED">
        <w:rPr>
          <w:sz w:val="20"/>
          <w:szCs w:val="20"/>
        </w:rPr>
        <w:t>21</w:t>
      </w:r>
      <w:r w:rsidRPr="00695205">
        <w:rPr>
          <w:sz w:val="20"/>
          <w:szCs w:val="20"/>
        </w:rPr>
        <w:t>.</w:t>
      </w:r>
    </w:p>
    <w:p w14:paraId="62FF10FD" w14:textId="6E3BB551" w:rsidR="003D1643" w:rsidRDefault="003D1643" w:rsidP="00D00C80">
      <w:pPr>
        <w:pStyle w:val="NoSpacing"/>
        <w:rPr>
          <w:sz w:val="20"/>
          <w:szCs w:val="20"/>
        </w:rPr>
      </w:pPr>
    </w:p>
    <w:p w14:paraId="24A3B295" w14:textId="41D66DE0" w:rsidR="003F19C6" w:rsidRDefault="003F19C6" w:rsidP="003D1643">
      <w:pPr>
        <w:jc w:val="both"/>
        <w:rPr>
          <w:b/>
        </w:rPr>
      </w:pPr>
      <w:r>
        <w:rPr>
          <w:b/>
          <w:sz w:val="28"/>
        </w:rPr>
        <w:lastRenderedPageBreak/>
        <w:t>Section III –Participation, Trends &amp; Providers</w:t>
      </w:r>
      <w:r>
        <w:rPr>
          <w:b/>
        </w:rPr>
        <w:t xml:space="preserve"> </w:t>
      </w:r>
    </w:p>
    <w:p w14:paraId="1BB7E0DB" w14:textId="77777777" w:rsidR="003F19C6" w:rsidRDefault="003F19C6" w:rsidP="003D1643">
      <w:pPr>
        <w:jc w:val="both"/>
        <w:rPr>
          <w:b/>
        </w:rPr>
      </w:pPr>
    </w:p>
    <w:p w14:paraId="656FE78A" w14:textId="3B858A0F" w:rsidR="003D1643" w:rsidRDefault="003D1643" w:rsidP="003D1643">
      <w:pPr>
        <w:jc w:val="both"/>
      </w:pPr>
      <w:r>
        <w:rPr>
          <w:b/>
        </w:rPr>
        <w:t xml:space="preserve">Aquatic Participation Trends:  </w:t>
      </w:r>
      <w:r>
        <w:t xml:space="preserve">Swimming is one of the most popular sports and leisure activities, meaning that there is a significant market for aquatic pursuits.  </w:t>
      </w:r>
      <w:r w:rsidRPr="002756EA">
        <w:t xml:space="preserve">Approximately </w:t>
      </w:r>
      <w:r w:rsidR="002756EA" w:rsidRPr="002756EA">
        <w:t>17.6</w:t>
      </w:r>
      <w:r w:rsidRPr="002756EA">
        <w:t xml:space="preserve">% of the population in the </w:t>
      </w:r>
      <w:r w:rsidR="002756EA" w:rsidRPr="002756EA">
        <w:t>Mountain</w:t>
      </w:r>
      <w:r w:rsidRPr="002756EA">
        <w:t xml:space="preserve"> region of the country participates in aquatic activities.  This is</w:t>
      </w:r>
      <w:r>
        <w:t xml:space="preserve"> a significant segment of the population.  </w:t>
      </w:r>
    </w:p>
    <w:p w14:paraId="11127440" w14:textId="77777777" w:rsidR="003D1643" w:rsidRDefault="003D1643" w:rsidP="003D1643">
      <w:pPr>
        <w:pStyle w:val="NoSpacing"/>
        <w:jc w:val="both"/>
      </w:pPr>
      <w:r>
        <w:rPr>
          <w:b/>
        </w:rPr>
        <w:t xml:space="preserve"> </w:t>
      </w:r>
      <w:r>
        <w:t xml:space="preserve"> </w:t>
      </w:r>
    </w:p>
    <w:p w14:paraId="0C0269EF" w14:textId="77777777" w:rsidR="003D1643" w:rsidRDefault="003D1643" w:rsidP="003D1643">
      <w:pPr>
        <w:pStyle w:val="NoSpacing"/>
        <w:jc w:val="both"/>
      </w:pPr>
      <w:r>
        <w:t>Despite the recent emphasis on recreational swimming the more traditional aspects of aquatics (including swim teams, instruction and aqua fitness) remain as an important part of most aquatic centers.  The life safety issues associated with teaching children how to swim is a critical concern in most communities and competitive swim team programs through USA Swimming, high schools, masters, and other community based organizations continue to be important.  Aqua fitness, from aqua exercise to lap swimming, has enjoyed strong growth during the last ten years with the realization of the benefits of water-based exercise.</w:t>
      </w:r>
    </w:p>
    <w:p w14:paraId="53A6AF85" w14:textId="77777777" w:rsidR="003D1643" w:rsidRDefault="003D1643" w:rsidP="003D1643">
      <w:pPr>
        <w:pStyle w:val="NoSpacing"/>
        <w:jc w:val="both"/>
      </w:pPr>
    </w:p>
    <w:p w14:paraId="3CA855E9" w14:textId="77777777" w:rsidR="003D1643" w:rsidRDefault="003D1643" w:rsidP="003D1643">
      <w:pPr>
        <w:pStyle w:val="NoSpacing"/>
        <w:jc w:val="both"/>
      </w:pPr>
      <w:r>
        <w:t>A competitive pool allows for a variety of aquatic activities to take place simultaneously and can handle aqua exercise classes, learn to swim programs as well competitive swim training and meets (short course and possibly long course).  In communities where there are several competitive swim programs, utilizing a pool with 8 lanes or more is usually important.  A competitive pool that is designed for hosting meets will allow a community to build a more regional or even national identity as a site for competitive swimming.  However, it should be realized that regional and national swim meets are difficult to obtain on a regular basis, take a considerable amount of time, effort and money to run; can be disruptive to the regular user groups and can be financial losers for the facility itself.  On the other side, such events can provide a strong economic stimulus to the overall community.</w:t>
      </w:r>
    </w:p>
    <w:p w14:paraId="20F4A842" w14:textId="77777777" w:rsidR="003D1643" w:rsidRDefault="003D1643" w:rsidP="003D1643">
      <w:pPr>
        <w:pStyle w:val="NoSpacing"/>
        <w:jc w:val="both"/>
      </w:pPr>
    </w:p>
    <w:p w14:paraId="64E7B2EF" w14:textId="1CE96E72" w:rsidR="003D1643" w:rsidRDefault="003D1643" w:rsidP="003D1643">
      <w:pPr>
        <w:tabs>
          <w:tab w:val="right" w:pos="2160"/>
          <w:tab w:val="right" w:pos="3600"/>
          <w:tab w:val="right" w:pos="5040"/>
          <w:tab w:val="right" w:pos="6480"/>
          <w:tab w:val="right" w:pos="7920"/>
        </w:tabs>
        <w:jc w:val="both"/>
      </w:pPr>
      <w:r>
        <w:t>Competitive diving is an activity that is often found in connection with competitive swimming.  Most high school and regional diving competition centers on the 1-meter board with some 3 meter events (non-high school).  The competitive diving market, unlike swimming, is usually very small (usually 10% to 20% the size of the competitive swim market) and has been decreasing steadily over the last ten years or more.  Thus, many states have or are considering the elimination of diving as a part of high school swimming.  Diving programs have been more viable in markets with larger populations and where there are coaches with strong diving reputations.  Moving from springboard diving to platform (5 meter and 10 meter, and sometimes 3 and 7.5 meters), the market for divers drops even more while the cost of construction with deeper pool depths and higher dive towers becomes significantly larger.  Platform diving is usually only a competitive event in regional and national diving competitions.  As a result, the need for inclusion of diving platforms in a competitive aquatic facility needs to be carefully studied to determine the true economic feasibility of such an amenity.</w:t>
      </w:r>
      <w:r w:rsidR="007834A4">
        <w:t xml:space="preserve">  </w:t>
      </w:r>
      <w:r>
        <w:t xml:space="preserve">        </w:t>
      </w:r>
    </w:p>
    <w:p w14:paraId="27C85531" w14:textId="77777777" w:rsidR="003D1643" w:rsidRDefault="003D1643" w:rsidP="003D1643">
      <w:pPr>
        <w:tabs>
          <w:tab w:val="right" w:pos="2160"/>
          <w:tab w:val="right" w:pos="3600"/>
          <w:tab w:val="right" w:pos="5040"/>
          <w:tab w:val="right" w:pos="6480"/>
          <w:tab w:val="right" w:pos="7920"/>
        </w:tabs>
        <w:jc w:val="both"/>
      </w:pPr>
    </w:p>
    <w:p w14:paraId="4B78EE86" w14:textId="2D06BCD7" w:rsidR="003D1643" w:rsidRDefault="003D1643" w:rsidP="003D1643">
      <w:pPr>
        <w:tabs>
          <w:tab w:val="right" w:pos="2160"/>
          <w:tab w:val="right" w:pos="3600"/>
          <w:tab w:val="right" w:pos="5040"/>
          <w:tab w:val="right" w:pos="6480"/>
          <w:tab w:val="right" w:pos="7920"/>
        </w:tabs>
        <w:jc w:val="both"/>
      </w:pPr>
      <w:r>
        <w:t>There are a couple of other aquatic sports that are often competing for pool time at competitive aquatic centers</w:t>
      </w:r>
      <w:r w:rsidR="007834A4">
        <w:t xml:space="preserve"> nationwide</w:t>
      </w:r>
      <w:r>
        <w:t xml:space="preserve">.  </w:t>
      </w:r>
      <w:r w:rsidR="007834A4" w:rsidRPr="007834A4">
        <w:t xml:space="preserve">However, their competition base and number of participants is often smaller and face barriers of entry fighting for pool time including a more organized competitive swimming community and existing agreements for pool space at facilities with pools large enough and deep enough to host them.  Water polo is a sport that continues to be extremely popular in </w:t>
      </w:r>
      <w:r w:rsidR="00B20735">
        <w:t>the west, particularly in Colorado</w:t>
      </w:r>
      <w:r w:rsidR="007834A4" w:rsidRPr="007834A4">
        <w:t xml:space="preserve"> and whose numbers and participation rates are in many </w:t>
      </w:r>
      <w:r w:rsidR="00B20735">
        <w:t>school d</w:t>
      </w:r>
      <w:r w:rsidR="007834A4" w:rsidRPr="007834A4">
        <w:t xml:space="preserve">istricts are higher than those of swimming in high school athletics. Water polo uses a space of 25 yards or meters </w:t>
      </w:r>
      <w:r w:rsidR="007834A4" w:rsidRPr="007834A4">
        <w:lastRenderedPageBreak/>
        <w:t xml:space="preserve">by 45-66 feet wide (the basic size of an 8 lane, 25-yard pool).  However, a minimum depth of 6 foot 6 inches is required which is often difficult to find in more community based facilities.  Floating cage water polo has become the standard in </w:t>
      </w:r>
      <w:r w:rsidR="00B20735">
        <w:t>many regions</w:t>
      </w:r>
      <w:r w:rsidR="007834A4" w:rsidRPr="007834A4">
        <w:t xml:space="preserve"> and requires an even larger pool as the floating cages take up additional pool space. Artistic swimming also utilizes aquatic facilities for their sport and they also require deeper water of 7-8 feet.  This also makes the use of some community pools difficult. As a result of the need for more deep water for aquatic sports many modern community aquatic centers are building multiple pools.</w:t>
      </w:r>
    </w:p>
    <w:p w14:paraId="79636D95" w14:textId="77777777" w:rsidR="003D1643" w:rsidRDefault="003D1643" w:rsidP="003D1643">
      <w:pPr>
        <w:tabs>
          <w:tab w:val="right" w:pos="2160"/>
          <w:tab w:val="right" w:pos="3600"/>
          <w:tab w:val="right" w:pos="5040"/>
          <w:tab w:val="right" w:pos="6480"/>
          <w:tab w:val="right" w:pos="7920"/>
        </w:tabs>
        <w:jc w:val="both"/>
      </w:pPr>
    </w:p>
    <w:p w14:paraId="766FE456" w14:textId="77777777" w:rsidR="003D1643" w:rsidRDefault="003D1643" w:rsidP="003D1643">
      <w:pPr>
        <w:tabs>
          <w:tab w:val="right" w:pos="2160"/>
          <w:tab w:val="right" w:pos="3600"/>
          <w:tab w:val="right" w:pos="5040"/>
          <w:tab w:val="right" w:pos="6480"/>
          <w:tab w:val="right" w:pos="7920"/>
        </w:tabs>
        <w:jc w:val="both"/>
      </w:pPr>
      <w:r>
        <w:t xml:space="preserve">Without doubt the hottest trend in aquatics is the leisure pool concept.  This idea of incorporating slides, lazy rivers (or current channels), fountains, zero depth entry and other water features into a pool’s design has proved to be extremely popular for the recreational user.  The age of the conventional pool in most recreational settings has greatly diminished.  Leisure pools appeal to the younger kids (who are the largest segment of the population that swims) and to families.  These types of facilities are able to attract and draw larger crowds and people tend to come from a further distance and stay longer to utilize such pools.  This all translates into the potential to sell more admissions and increase revenues.  It is estimated conservatively that a leisure pool can generate up to 30% more revenue than a comparable conventional pool and the cost of operation while being higher, has been offset through increased revenues.  Of note is the fact that patrons seem willing to pay a higher user fee with this type of pool that is in a park like setting than a conventional aquatics facility.  </w:t>
      </w:r>
    </w:p>
    <w:p w14:paraId="3D97B725" w14:textId="77777777" w:rsidR="003D1643" w:rsidRDefault="003D1643" w:rsidP="003D1643">
      <w:pPr>
        <w:tabs>
          <w:tab w:val="right" w:pos="2160"/>
          <w:tab w:val="right" w:pos="3600"/>
          <w:tab w:val="right" w:pos="5040"/>
          <w:tab w:val="right" w:pos="6480"/>
          <w:tab w:val="right" w:pos="7920"/>
        </w:tabs>
        <w:jc w:val="both"/>
      </w:pPr>
    </w:p>
    <w:p w14:paraId="0059E2AF" w14:textId="77777777" w:rsidR="003D1643" w:rsidRDefault="003D1643" w:rsidP="003D1643">
      <w:pPr>
        <w:tabs>
          <w:tab w:val="right" w:pos="2160"/>
          <w:tab w:val="right" w:pos="3600"/>
          <w:tab w:val="right" w:pos="5040"/>
          <w:tab w:val="right" w:pos="6480"/>
          <w:tab w:val="right" w:pos="7920"/>
        </w:tabs>
        <w:jc w:val="both"/>
      </w:pPr>
      <w:r>
        <w:t xml:space="preserve">Another trend that is growing more popular in the aquatic’s field is the development of a raised temperature therapy pool for relaxation, socialization, and rehabilitation.  This has been effective in bringing in swimmers who are looking for a different experience and non-swimmers who want the advantages of warm water in a different setting.  The development of natural landscapes has enhanced this type of amenity and created a pleasant atmosphere for adult socialization. </w:t>
      </w:r>
    </w:p>
    <w:p w14:paraId="1359F7B1" w14:textId="77777777" w:rsidR="003D1643" w:rsidRDefault="003D1643" w:rsidP="003D1643"/>
    <w:p w14:paraId="7D8009E8" w14:textId="77777777" w:rsidR="003D1643" w:rsidRDefault="003D1643" w:rsidP="003D1643">
      <w:pPr>
        <w:tabs>
          <w:tab w:val="right" w:pos="2160"/>
          <w:tab w:val="right" w:pos="3600"/>
          <w:tab w:val="right" w:pos="5040"/>
          <w:tab w:val="right" w:pos="6480"/>
          <w:tab w:val="right" w:pos="7920"/>
        </w:tabs>
        <w:jc w:val="both"/>
      </w:pPr>
      <w:r>
        <w:t xml:space="preserve">The multi-function indoor aquatic center concept of delivering aquatics services continues to grow in acceptance with the idea of providing for a variety of aquatics activities and programs in an open design setting that features a lot of natural light, interactive play features and access to an outdoor sun deck.  The placing of traditional instructional/competitive pools, with shallow depth/interactive leisure pools and therapy water, in the same facility has been well received in the market.  This idea has proven to be financially successful by centralizing pool operations for recreation service providers and through increased generation of revenues from patrons willing to pay for an aquatics experience that is new and exciting.  Indoor aquatic centers have been instrumental in developing a true family appeal for community-based facilities.  The keys to success for this type of center revolve around the concept of intergenerational use in a quality facility that has an exciting and vibrant feel in an outdoor like atmosphere.   </w:t>
      </w:r>
    </w:p>
    <w:p w14:paraId="3408F1DD" w14:textId="77777777" w:rsidR="003D1643" w:rsidRDefault="003D1643" w:rsidP="003D1643"/>
    <w:p w14:paraId="56337C95" w14:textId="77777777" w:rsidR="003D1643" w:rsidRDefault="003D1643" w:rsidP="003D1643">
      <w:pPr>
        <w:tabs>
          <w:tab w:val="right" w:pos="2160"/>
          <w:tab w:val="right" w:pos="3600"/>
          <w:tab w:val="right" w:pos="5040"/>
          <w:tab w:val="right" w:pos="6480"/>
          <w:tab w:val="right" w:pos="7920"/>
        </w:tabs>
        <w:jc w:val="both"/>
      </w:pPr>
      <w:r>
        <w:t xml:space="preserve">Also changing is the orientation of aquatic centers from stand-alone facilities that only have aquatic features to more of a full-service recreation center that has fitness, sports and community based amenities.  This change has allowed for a better rate of cost recovery and stronger rates of use of the aquatic portion of the facility as well as the other “dry side” amenities. </w:t>
      </w:r>
    </w:p>
    <w:p w14:paraId="5ACAD59E" w14:textId="77777777" w:rsidR="00796CC2" w:rsidRDefault="00796CC2">
      <w:pPr>
        <w:spacing w:after="160" w:line="259" w:lineRule="auto"/>
        <w:rPr>
          <w:b/>
        </w:rPr>
      </w:pPr>
      <w:r>
        <w:rPr>
          <w:b/>
        </w:rPr>
        <w:br w:type="page"/>
      </w:r>
    </w:p>
    <w:p w14:paraId="103F3D0B" w14:textId="2A4CAE63" w:rsidR="003D1643" w:rsidRDefault="003D1643" w:rsidP="003D1643">
      <w:pPr>
        <w:jc w:val="both"/>
      </w:pPr>
      <w:r>
        <w:rPr>
          <w:b/>
        </w:rPr>
        <w:lastRenderedPageBreak/>
        <w:t xml:space="preserve">Aquatic Facilities Market Orientation:  </w:t>
      </w:r>
      <w:r>
        <w:t>Based on the market information, the existing pools, and typical aquatic needs within a community, there are specific market areas that need to be addressed with any aquatic facility.  These include:</w:t>
      </w:r>
    </w:p>
    <w:p w14:paraId="65158B76" w14:textId="77777777" w:rsidR="003D1643" w:rsidRDefault="003D1643" w:rsidP="003D1643">
      <w:pPr>
        <w:jc w:val="both"/>
      </w:pPr>
    </w:p>
    <w:p w14:paraId="06941E1D" w14:textId="77777777" w:rsidR="003D1643" w:rsidRDefault="003D1643" w:rsidP="003D1643">
      <w:pPr>
        <w:pStyle w:val="ListParagraph"/>
        <w:numPr>
          <w:ilvl w:val="0"/>
          <w:numId w:val="9"/>
        </w:numPr>
        <w:jc w:val="both"/>
      </w:pPr>
      <w:r w:rsidRPr="00CF4252">
        <w:rPr>
          <w:b/>
        </w:rPr>
        <w:t>Leisure/recreation aquatic activities</w:t>
      </w:r>
      <w:r>
        <w:t xml:space="preserve"> - This includes a variety of activities found at leisure pools with zero depth entry, warm water, play apparatus, slides, seating areas and deck space.  These are often combined with other non-aquatic areas such as concessions and birthday party or other group event areas.  </w:t>
      </w:r>
    </w:p>
    <w:p w14:paraId="7B53F5C1" w14:textId="77777777" w:rsidR="003D1643" w:rsidRDefault="003D1643" w:rsidP="003D1643">
      <w:pPr>
        <w:ind w:left="360"/>
        <w:jc w:val="both"/>
      </w:pPr>
    </w:p>
    <w:p w14:paraId="5F07E84B" w14:textId="77777777" w:rsidR="003D1643" w:rsidRDefault="003D1643" w:rsidP="003D1643">
      <w:pPr>
        <w:pStyle w:val="ListParagraph"/>
        <w:numPr>
          <w:ilvl w:val="0"/>
          <w:numId w:val="9"/>
        </w:numPr>
        <w:jc w:val="both"/>
      </w:pPr>
      <w:r w:rsidRPr="00CF4252">
        <w:rPr>
          <w:b/>
        </w:rPr>
        <w:t>Instructional programming</w:t>
      </w:r>
      <w:r>
        <w:t xml:space="preserve"> – The primary emphasis is on teaching swimming and lifesaving skills to many different age groups.  These activities have traditionally taken place in more conventional pool configurations but should not be confined to just these spaces.  Reasonably warm water, shallow depth with deeper water (4 ft. or more), and open expanses of water are necessary for instructional activities.  Easy pool access, a viewing area for parents, and deck space for instructors is also crucial.  </w:t>
      </w:r>
    </w:p>
    <w:p w14:paraId="4D6776C3" w14:textId="77777777" w:rsidR="003D1643" w:rsidRDefault="003D1643" w:rsidP="003D1643">
      <w:pPr>
        <w:jc w:val="both"/>
        <w:rPr>
          <w:b/>
        </w:rPr>
      </w:pPr>
    </w:p>
    <w:p w14:paraId="1543F7CD" w14:textId="77777777" w:rsidR="003D1643" w:rsidRDefault="003D1643" w:rsidP="003D1643">
      <w:pPr>
        <w:pStyle w:val="ListParagraph"/>
        <w:numPr>
          <w:ilvl w:val="0"/>
          <w:numId w:val="9"/>
        </w:numPr>
        <w:jc w:val="both"/>
      </w:pPr>
      <w:r w:rsidRPr="00CF4252">
        <w:rPr>
          <w:b/>
        </w:rPr>
        <w:t>Fitness programming</w:t>
      </w:r>
      <w:r>
        <w:t xml:space="preserve"> – These types of activities continue to grow in popularity among a large segment of the population.  From aqua exercise classes, to lap swimming times, these programs take place in more traditional settings that have lap lanes and large open expanses of water available at a 3 1/2 to 5 ft. depth.  </w:t>
      </w:r>
    </w:p>
    <w:p w14:paraId="6B862898" w14:textId="77777777" w:rsidR="003D1643" w:rsidRDefault="003D1643" w:rsidP="003D1643">
      <w:pPr>
        <w:jc w:val="both"/>
      </w:pPr>
    </w:p>
    <w:p w14:paraId="14D0471B" w14:textId="77777777" w:rsidR="003D1643" w:rsidRDefault="003D1643" w:rsidP="003D1643">
      <w:pPr>
        <w:pStyle w:val="ListParagraph"/>
        <w:numPr>
          <w:ilvl w:val="0"/>
          <w:numId w:val="9"/>
        </w:numPr>
        <w:jc w:val="both"/>
      </w:pPr>
      <w:r w:rsidRPr="00CF4252">
        <w:rPr>
          <w:b/>
        </w:rPr>
        <w:t>Therapy</w:t>
      </w:r>
      <w:r>
        <w:t xml:space="preserve"> – A growing market segment for many aquatic centers is the use of warm, shallow water for therapy and rehabilitation purposes.  Many of these services are offered by medically based organizations that partner with the center for this purpose.</w:t>
      </w:r>
    </w:p>
    <w:p w14:paraId="1544A244" w14:textId="77777777" w:rsidR="003D1643" w:rsidRDefault="003D1643" w:rsidP="003D1643">
      <w:pPr>
        <w:jc w:val="both"/>
      </w:pPr>
    </w:p>
    <w:p w14:paraId="0511BAD0" w14:textId="77777777" w:rsidR="003D1643" w:rsidRDefault="003D1643" w:rsidP="003D1643">
      <w:pPr>
        <w:pStyle w:val="ListParagraph"/>
        <w:numPr>
          <w:ilvl w:val="0"/>
          <w:numId w:val="9"/>
        </w:numPr>
        <w:jc w:val="both"/>
      </w:pPr>
      <w:r w:rsidRPr="00CF4252">
        <w:rPr>
          <w:b/>
        </w:rPr>
        <w:t>Social/relaxation</w:t>
      </w:r>
      <w:r>
        <w:t xml:space="preserve"> - The appeal of using an aquatics area for relaxation has become a primary focus of many aquatic facilities.  This concept has been very effective in drawing non-swimmers to aquatic facilities and expanding the market beyond the traditional swimming boundaries.  The use of natural landscapes and creative pool designs that integrate the social elements with swimming activities has been most effective in reaching this market segment.     </w:t>
      </w:r>
    </w:p>
    <w:p w14:paraId="14386235" w14:textId="77777777" w:rsidR="003D1643" w:rsidRDefault="003D1643" w:rsidP="003D1643">
      <w:pPr>
        <w:jc w:val="both"/>
      </w:pPr>
    </w:p>
    <w:p w14:paraId="521C37E9" w14:textId="77777777" w:rsidR="003D1643" w:rsidRDefault="003D1643" w:rsidP="003D1643">
      <w:pPr>
        <w:pStyle w:val="ListParagraph"/>
        <w:numPr>
          <w:ilvl w:val="0"/>
          <w:numId w:val="9"/>
        </w:numPr>
        <w:jc w:val="both"/>
      </w:pPr>
      <w:r w:rsidRPr="00CF4252">
        <w:rPr>
          <w:b/>
        </w:rPr>
        <w:t>Special events/rentals</w:t>
      </w:r>
      <w:r>
        <w:t xml:space="preserve"> - There is a market for special events including kid’s birthday parties, corporate events, community organization functions, and general rentals to outside groups.  The development of this market will aid in the generation of additional revenues and these events/rentals can often be planned for after or before regular hours or during slow use times.  It is important that special events or rentals not adversely affect daily operations or overall center use.</w:t>
      </w:r>
    </w:p>
    <w:p w14:paraId="1F99C960" w14:textId="77777777" w:rsidR="003D1643" w:rsidRDefault="003D1643" w:rsidP="003D1643">
      <w:pPr>
        <w:jc w:val="both"/>
      </w:pPr>
    </w:p>
    <w:p w14:paraId="69CF38A5" w14:textId="77777777" w:rsidR="003D1643" w:rsidRDefault="003D1643" w:rsidP="003D1643"/>
    <w:p w14:paraId="4DBD0ACD" w14:textId="77777777" w:rsidR="003D1643" w:rsidRDefault="003D1643" w:rsidP="003D1643">
      <w:r>
        <w:br w:type="page"/>
      </w:r>
    </w:p>
    <w:p w14:paraId="7651FDC3" w14:textId="77777777" w:rsidR="003D1643" w:rsidRDefault="003D1643" w:rsidP="003D1643">
      <w:pPr>
        <w:jc w:val="both"/>
      </w:pPr>
    </w:p>
    <w:p w14:paraId="685433C9" w14:textId="1ACE45A1" w:rsidR="003D1643" w:rsidRDefault="003D1643" w:rsidP="003D1643">
      <w:pPr>
        <w:jc w:val="both"/>
      </w:pPr>
      <w:r>
        <w:t>Specific market segments include:</w:t>
      </w:r>
    </w:p>
    <w:p w14:paraId="015393A5" w14:textId="77777777" w:rsidR="003D1643" w:rsidRDefault="003D1643" w:rsidP="003D1643">
      <w:pPr>
        <w:jc w:val="both"/>
      </w:pPr>
    </w:p>
    <w:p w14:paraId="7E53CA73" w14:textId="77777777" w:rsidR="003D1643" w:rsidRDefault="003D1643" w:rsidP="003D1643">
      <w:pPr>
        <w:pStyle w:val="ListParagraph"/>
        <w:numPr>
          <w:ilvl w:val="0"/>
          <w:numId w:val="10"/>
        </w:numPr>
        <w:jc w:val="both"/>
      </w:pPr>
      <w:r w:rsidRPr="00CF4252">
        <w:rPr>
          <w:b/>
        </w:rPr>
        <w:t>Families</w:t>
      </w:r>
      <w:r>
        <w:t xml:space="preserve"> – Within this market, an orientation towards family activities is essential.  The ability to have family members of different ages participate in a fun and vibrant facility is essential.  </w:t>
      </w:r>
    </w:p>
    <w:p w14:paraId="6F8A8FBE" w14:textId="77777777" w:rsidR="003D1643" w:rsidRPr="00F73551" w:rsidRDefault="003D1643" w:rsidP="003D1643">
      <w:pPr>
        <w:ind w:left="360"/>
        <w:jc w:val="both"/>
        <w:rPr>
          <w:sz w:val="16"/>
        </w:rPr>
      </w:pPr>
    </w:p>
    <w:p w14:paraId="31B95C0B" w14:textId="77777777" w:rsidR="003D1643" w:rsidRDefault="003D1643" w:rsidP="003D1643">
      <w:pPr>
        <w:pStyle w:val="ListParagraph"/>
        <w:numPr>
          <w:ilvl w:val="0"/>
          <w:numId w:val="10"/>
        </w:numPr>
        <w:jc w:val="both"/>
      </w:pPr>
      <w:r w:rsidRPr="00CF4252">
        <w:rPr>
          <w:b/>
        </w:rPr>
        <w:t>Pre-school children</w:t>
      </w:r>
      <w:r>
        <w:t xml:space="preserve"> – The needs of pre-school age children need to be met with very shallow or zero depth water which is warm and has play apparatus designed for their use.  Interactive programming involving parents and toddlers can also be conducted in more traditional aquatic areas as well.  </w:t>
      </w:r>
    </w:p>
    <w:p w14:paraId="2F0CDAC1" w14:textId="77777777" w:rsidR="003D1643" w:rsidRPr="00F73551" w:rsidRDefault="003D1643" w:rsidP="003D1643">
      <w:pPr>
        <w:jc w:val="both"/>
        <w:rPr>
          <w:b/>
          <w:sz w:val="16"/>
        </w:rPr>
      </w:pPr>
    </w:p>
    <w:p w14:paraId="1B30DFE7" w14:textId="77777777" w:rsidR="003D1643" w:rsidRDefault="003D1643" w:rsidP="003D1643">
      <w:pPr>
        <w:pStyle w:val="ListParagraph"/>
        <w:numPr>
          <w:ilvl w:val="0"/>
          <w:numId w:val="10"/>
        </w:numPr>
        <w:jc w:val="both"/>
      </w:pPr>
      <w:r w:rsidRPr="00CF4252">
        <w:rPr>
          <w:b/>
        </w:rPr>
        <w:t>School age youth</w:t>
      </w:r>
      <w:r>
        <w:t xml:space="preserve"> – A major focus of most pools is to meet the needs of this age group from recreational swimming to competitive aquatics.  The leisure components such as slides, fountains, lazy rivers and zero depth will help to bring these individuals to the pool on a regular basis for drop-in recreational swimming.  The lap lanes provide the opportunity and space necessary for instructional programs and aquatic team use. </w:t>
      </w:r>
    </w:p>
    <w:p w14:paraId="3D0A66D4" w14:textId="77777777" w:rsidR="003D1643" w:rsidRPr="00F73551" w:rsidRDefault="003D1643" w:rsidP="003D1643">
      <w:pPr>
        <w:jc w:val="both"/>
        <w:rPr>
          <w:sz w:val="16"/>
        </w:rPr>
      </w:pPr>
    </w:p>
    <w:p w14:paraId="5317988C" w14:textId="77777777" w:rsidR="003D1643" w:rsidRDefault="003D1643" w:rsidP="003D1643">
      <w:pPr>
        <w:pStyle w:val="ListParagraph"/>
        <w:numPr>
          <w:ilvl w:val="0"/>
          <w:numId w:val="10"/>
        </w:numPr>
        <w:jc w:val="both"/>
      </w:pPr>
      <w:r w:rsidRPr="00CF4252">
        <w:rPr>
          <w:b/>
        </w:rPr>
        <w:t>Teens</w:t>
      </w:r>
      <w:r>
        <w:t xml:space="preserve"> – Another aspect of many pools is meeting the needs of the teenage population.  Serving the needs of this age group will require leisure pool amenities that will keep their interest (slides) as well as the designation of certain “teen” times of use.</w:t>
      </w:r>
    </w:p>
    <w:p w14:paraId="4B442247" w14:textId="77777777" w:rsidR="003D1643" w:rsidRPr="00F73551" w:rsidRDefault="003D1643" w:rsidP="003D1643">
      <w:pPr>
        <w:jc w:val="both"/>
        <w:rPr>
          <w:sz w:val="16"/>
        </w:rPr>
      </w:pPr>
    </w:p>
    <w:p w14:paraId="0FE3DB75" w14:textId="77777777" w:rsidR="003D1643" w:rsidRDefault="003D1643" w:rsidP="003D1643">
      <w:pPr>
        <w:pStyle w:val="ListParagraph"/>
        <w:numPr>
          <w:ilvl w:val="0"/>
          <w:numId w:val="10"/>
        </w:numPr>
        <w:jc w:val="both"/>
      </w:pPr>
      <w:r w:rsidRPr="00CF4252">
        <w:rPr>
          <w:b/>
        </w:rPr>
        <w:t>Adults</w:t>
      </w:r>
      <w:r>
        <w:t xml:space="preserve"> – This age group has a variety of needs from aquatic exercise classes to lap swimming, triathlon training and competitive swimming through the master’s program. </w:t>
      </w:r>
    </w:p>
    <w:p w14:paraId="3366CCEE" w14:textId="77777777" w:rsidR="003D1643" w:rsidRPr="00F73551" w:rsidRDefault="003D1643" w:rsidP="003D1643">
      <w:pPr>
        <w:jc w:val="both"/>
        <w:rPr>
          <w:sz w:val="16"/>
        </w:rPr>
      </w:pPr>
    </w:p>
    <w:p w14:paraId="09D08D7F" w14:textId="77777777" w:rsidR="003D1643" w:rsidRDefault="003D1643" w:rsidP="003D1643">
      <w:pPr>
        <w:pStyle w:val="ListParagraph"/>
        <w:numPr>
          <w:ilvl w:val="0"/>
          <w:numId w:val="10"/>
        </w:numPr>
        <w:jc w:val="both"/>
      </w:pPr>
      <w:r w:rsidRPr="00CF4252">
        <w:rPr>
          <w:b/>
        </w:rPr>
        <w:t>Seniors</w:t>
      </w:r>
      <w:r>
        <w:t xml:space="preserve"> – As the population of the United States and the service area continues to age, meeting the needs of an older senior population will be essential.  A more active and physically oriented senior is now demanding services to ensure their continued health.  Aqua exercise, lap swimming, therapeutic conditioning and even learn to swim classes have proven to be popular with this age group.  </w:t>
      </w:r>
    </w:p>
    <w:p w14:paraId="20D0FC1C" w14:textId="77777777" w:rsidR="003D1643" w:rsidRPr="00F73551" w:rsidRDefault="003D1643" w:rsidP="003D1643">
      <w:pPr>
        <w:jc w:val="both"/>
        <w:rPr>
          <w:sz w:val="16"/>
        </w:rPr>
      </w:pPr>
    </w:p>
    <w:p w14:paraId="0C646FC7" w14:textId="77777777" w:rsidR="003D1643" w:rsidRPr="00CF4252" w:rsidRDefault="003D1643" w:rsidP="003D1643">
      <w:pPr>
        <w:pStyle w:val="ListParagraph"/>
        <w:numPr>
          <w:ilvl w:val="0"/>
          <w:numId w:val="10"/>
        </w:numPr>
        <w:jc w:val="both"/>
        <w:rPr>
          <w:b/>
          <w:sz w:val="28"/>
          <w:u w:val="single"/>
        </w:rPr>
      </w:pPr>
      <w:r w:rsidRPr="00CF4252">
        <w:rPr>
          <w:b/>
        </w:rPr>
        <w:t>Special needs population</w:t>
      </w:r>
      <w:r>
        <w:t xml:space="preserve"> – This is a secondary market, but with the A.D.A. requirements and the existence of shallow warm water and other components, the amenities are present to develop programs for this population segment.  Association with a hospital and other therapeutic and social service agencies will be necessary to reach this market.          </w:t>
      </w:r>
    </w:p>
    <w:p w14:paraId="0420E237" w14:textId="77777777" w:rsidR="003D1643" w:rsidRPr="00F73551" w:rsidRDefault="003D1643" w:rsidP="003D1643">
      <w:pPr>
        <w:jc w:val="both"/>
        <w:rPr>
          <w:sz w:val="16"/>
        </w:rPr>
      </w:pPr>
    </w:p>
    <w:p w14:paraId="7C92FEF1" w14:textId="77777777" w:rsidR="003D1643" w:rsidRDefault="003D1643" w:rsidP="003D1643">
      <w:pPr>
        <w:pStyle w:val="ListParagraph"/>
        <w:numPr>
          <w:ilvl w:val="0"/>
          <w:numId w:val="10"/>
        </w:numPr>
        <w:jc w:val="both"/>
      </w:pPr>
      <w:r w:rsidRPr="00CF4252">
        <w:rPr>
          <w:b/>
        </w:rPr>
        <w:t>Special interest groups</w:t>
      </w:r>
      <w:r>
        <w:t xml:space="preserve"> – These include swim teams (and other aquatic teams), school district teams, day care centers and social service organizations.  While the needs of these groups can be great, their demands on an aquatics center can often be incompatible with the overall mission of the facility.  Care must be taken to ensure that special interest groups are not allowed to dictate use patterns for the center.  </w:t>
      </w:r>
    </w:p>
    <w:p w14:paraId="2E4B4EC6" w14:textId="77777777" w:rsidR="003D1643" w:rsidRPr="00F73551" w:rsidRDefault="003D1643" w:rsidP="003D1643">
      <w:pPr>
        <w:jc w:val="both"/>
        <w:rPr>
          <w:sz w:val="16"/>
        </w:rPr>
      </w:pPr>
    </w:p>
    <w:p w14:paraId="1A19D913" w14:textId="77777777" w:rsidR="003D1643" w:rsidRDefault="003D1643" w:rsidP="003D1643">
      <w:pPr>
        <w:jc w:val="both"/>
      </w:pPr>
      <w:r>
        <w:t xml:space="preserve">With the proper pools and strong utilization of the aquatics area, it is possible to meet most of the varied market orientations as outlined above.  </w:t>
      </w:r>
    </w:p>
    <w:p w14:paraId="6CA96AE4" w14:textId="77777777" w:rsidR="003D1643" w:rsidRPr="00F714D1" w:rsidRDefault="003D1643" w:rsidP="003D1643">
      <w:pPr>
        <w:rPr>
          <w:rFonts w:ascii="Myriad Pro" w:hAnsi="Myriad Pro"/>
        </w:rPr>
      </w:pPr>
    </w:p>
    <w:p w14:paraId="03A7C47D" w14:textId="14E7C71C" w:rsidR="003D1643" w:rsidRDefault="003D1643">
      <w:pPr>
        <w:spacing w:after="160" w:line="259" w:lineRule="auto"/>
        <w:rPr>
          <w:sz w:val="20"/>
          <w:szCs w:val="20"/>
        </w:rPr>
      </w:pPr>
    </w:p>
    <w:p w14:paraId="159738EF" w14:textId="77777777" w:rsidR="003D1643" w:rsidRPr="00D00C80" w:rsidRDefault="003D1643" w:rsidP="00D00C80">
      <w:pPr>
        <w:pStyle w:val="NoSpacing"/>
      </w:pPr>
    </w:p>
    <w:sectPr w:rsidR="003D1643" w:rsidRPr="00D00C80" w:rsidSect="008D14FD">
      <w:headerReference w:type="even" r:id="rId30"/>
      <w:headerReference w:type="default" r:id="rId31"/>
      <w:footerReference w:type="default" r:id="rId32"/>
      <w:headerReference w:type="first" r:id="rId33"/>
      <w:pgSz w:w="12240" w:h="15840"/>
      <w:pgMar w:top="1440" w:right="99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5E15A8" w14:textId="77777777" w:rsidR="00904478" w:rsidRDefault="00904478" w:rsidP="00AE7982">
      <w:r>
        <w:separator/>
      </w:r>
    </w:p>
  </w:endnote>
  <w:endnote w:type="continuationSeparator" w:id="0">
    <w:p w14:paraId="32552D4E" w14:textId="77777777" w:rsidR="00904478" w:rsidRDefault="00904478" w:rsidP="00AE7982">
      <w:r>
        <w:continuationSeparator/>
      </w:r>
    </w:p>
  </w:endnote>
  <w:endnote w:type="continuationNotice" w:id="1">
    <w:p w14:paraId="0F5CC080" w14:textId="77777777" w:rsidR="00904478" w:rsidRDefault="009044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B6C40" w14:textId="40DCC8C3" w:rsidR="00262B2C" w:rsidRDefault="00E20EEA">
    <w:pPr>
      <w:pStyle w:val="Footer"/>
    </w:pPr>
    <w:r>
      <w:rPr>
        <w:noProof/>
      </w:rPr>
      <mc:AlternateContent>
        <mc:Choice Requires="wps">
          <w:drawing>
            <wp:anchor distT="0" distB="0" distL="114300" distR="114300" simplePos="0" relativeHeight="251658244" behindDoc="0" locked="0" layoutInCell="1" allowOverlap="1" wp14:anchorId="5C58EB86" wp14:editId="654C72CB">
              <wp:simplePos x="0" y="0"/>
              <wp:positionH relativeFrom="column">
                <wp:posOffset>4925695</wp:posOffset>
              </wp:positionH>
              <wp:positionV relativeFrom="paragraph">
                <wp:posOffset>111125</wp:posOffset>
              </wp:positionV>
              <wp:extent cx="1198880" cy="2667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8880" cy="266700"/>
                      </a:xfrm>
                      <a:prstGeom prst="rect">
                        <a:avLst/>
                      </a:prstGeom>
                      <a:solidFill>
                        <a:srgbClr val="FFFFFF"/>
                      </a:solidFill>
                      <a:ln>
                        <a:noFill/>
                      </a:ln>
                    </wps:spPr>
                    <wps:txbx>
                      <w:txbxContent>
                        <w:p w14:paraId="582F6F8D" w14:textId="0918E6D3" w:rsidR="00262B2C" w:rsidRDefault="00262B2C" w:rsidP="00AE7982">
                          <w:pPr>
                            <w:jc w:val="right"/>
                          </w:pPr>
                          <w:r w:rsidRPr="00CA0F3D">
                            <w:rPr>
                              <w:b/>
                              <w:color w:val="6D1725"/>
                            </w:rPr>
                            <w:t xml:space="preserve">Page </w:t>
                          </w:r>
                          <w:r w:rsidRPr="00CA0F3D">
                            <w:rPr>
                              <w:b/>
                              <w:color w:val="6D1725"/>
                            </w:rPr>
                            <w:fldChar w:fldCharType="begin"/>
                          </w:r>
                          <w:r w:rsidRPr="00CA0F3D">
                            <w:rPr>
                              <w:b/>
                              <w:color w:val="6D1725"/>
                            </w:rPr>
                            <w:instrText xml:space="preserve"> PAGE </w:instrText>
                          </w:r>
                          <w:r w:rsidRPr="00CA0F3D">
                            <w:rPr>
                              <w:b/>
                              <w:color w:val="6D1725"/>
                            </w:rPr>
                            <w:fldChar w:fldCharType="separate"/>
                          </w:r>
                          <w:r w:rsidR="00A904EA">
                            <w:rPr>
                              <w:b/>
                              <w:noProof/>
                              <w:color w:val="6D1725"/>
                            </w:rPr>
                            <w:t>22</w:t>
                          </w:r>
                          <w:r w:rsidRPr="00CA0F3D">
                            <w:rPr>
                              <w:b/>
                              <w:color w:val="6D1725"/>
                            </w:rPr>
                            <w:fldChar w:fldCharType="end"/>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5C58EB86" id="_x0000_t202" coordsize="21600,21600" o:spt="202" path="m,l,21600r21600,l21600,xe">
              <v:stroke joinstyle="miter"/>
              <v:path gradientshapeok="t" o:connecttype="rect"/>
            </v:shapetype>
            <v:shape id="Text Box 4" o:spid="_x0000_s1028" type="#_x0000_t202" style="position:absolute;margin-left:387.85pt;margin-top:8.75pt;width:94.4pt;height:21pt;z-index:2516582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" stroked="f">
              <v:textbox style="mso-fit-shape-to-text:t">
                <w:txbxContent>
                  <w:p w14:paraId="582F6F8D" w14:textId="0918E6D3" w:rsidR="00262B2C" w:rsidRDefault="00262B2C" w:rsidP="00AE7982">
                    <w:pPr>
                      <w:jc w:val="right"/>
                    </w:pPr>
                    <w:r w:rsidRPr="00CA0F3D">
                      <w:rPr>
                        <w:b/>
                        <w:color w:val="6D1725"/>
                      </w:rPr>
                      <w:t xml:space="preserve">Page </w:t>
                    </w:r>
                    <w:r w:rsidRPr="00CA0F3D">
                      <w:rPr>
                        <w:b/>
                        <w:color w:val="6D1725"/>
                      </w:rPr>
                      <w:fldChar w:fldCharType="begin"/>
                    </w:r>
                    <w:r w:rsidRPr="00CA0F3D">
                      <w:rPr>
                        <w:b/>
                        <w:color w:val="6D1725"/>
                      </w:rPr>
                      <w:instrText xml:space="preserve"> PAGE </w:instrText>
                    </w:r>
                    <w:r w:rsidRPr="00CA0F3D">
                      <w:rPr>
                        <w:b/>
                        <w:color w:val="6D1725"/>
                      </w:rPr>
                      <w:fldChar w:fldCharType="separate"/>
                    </w:r>
                    <w:r w:rsidR="00A904EA">
                      <w:rPr>
                        <w:b/>
                        <w:noProof/>
                        <w:color w:val="6D1725"/>
                      </w:rPr>
                      <w:t>22</w:t>
                    </w:r>
                    <w:r w:rsidRPr="00CA0F3D">
                      <w:rPr>
                        <w:b/>
                        <w:color w:val="6D1725"/>
                      </w:rPr>
                      <w:fldChar w:fldCharType="end"/>
                    </w:r>
                  </w:p>
                </w:txbxContent>
              </v:textbox>
            </v:shape>
          </w:pict>
        </mc:Fallback>
      </mc:AlternateContent>
    </w:r>
    <w:r w:rsidR="00262B2C" w:rsidRPr="00CB6218">
      <w:rPr>
        <w:noProof/>
      </w:rPr>
      <w:drawing>
        <wp:anchor distT="0" distB="0" distL="114300" distR="114300" simplePos="0" relativeHeight="251658242" behindDoc="0" locked="0" layoutInCell="1" allowOverlap="1" wp14:anchorId="6E0BE155" wp14:editId="58D0677F">
          <wp:simplePos x="0" y="0"/>
          <wp:positionH relativeFrom="margin">
            <wp:posOffset>-448992</wp:posOffset>
          </wp:positionH>
          <wp:positionV relativeFrom="paragraph">
            <wp:posOffset>-247650</wp:posOffset>
          </wp:positionV>
          <wp:extent cx="6844887" cy="273133"/>
          <wp:effectExtent l="0" t="0" r="0" b="0"/>
          <wp:wrapNone/>
          <wp:docPr id="45" name="Picture 2" descr="Mountai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untains.jpg"/>
                  <pic:cNvPicPr/>
                </pic:nvPicPr>
                <pic:blipFill>
                  <a:blip r:embed="rId1"/>
                  <a:stretch>
                    <a:fillRect/>
                  </a:stretch>
                </pic:blipFill>
                <pic:spPr>
                  <a:xfrm>
                    <a:off x="0" y="0"/>
                    <a:ext cx="6844887" cy="273133"/>
                  </a:xfrm>
                  <a:prstGeom prst="rect">
                    <a:avLst/>
                  </a:prstGeom>
                </pic:spPr>
              </pic:pic>
            </a:graphicData>
          </a:graphic>
        </wp:anchor>
      </w:drawing>
    </w:r>
    <w:r>
      <w:rPr>
        <w:noProof/>
      </w:rPr>
      <mc:AlternateContent>
        <mc:Choice Requires="wpg">
          <w:drawing>
            <wp:anchor distT="0" distB="0" distL="114300" distR="114300" simplePos="0" relativeHeight="251658243" behindDoc="0" locked="0" layoutInCell="1" allowOverlap="1" wp14:anchorId="6AF2E872" wp14:editId="58CEB31E">
              <wp:simplePos x="0" y="0"/>
              <wp:positionH relativeFrom="margin">
                <wp:posOffset>-447675</wp:posOffset>
              </wp:positionH>
              <wp:positionV relativeFrom="paragraph">
                <wp:posOffset>-57150</wp:posOffset>
              </wp:positionV>
              <wp:extent cx="2132330" cy="454025"/>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32330" cy="454025"/>
                        <a:chOff x="1472" y="14339"/>
                        <a:chExt cx="3358" cy="715"/>
                      </a:xfrm>
                    </wpg:grpSpPr>
                    <pic:pic xmlns:pic="http://schemas.openxmlformats.org/drawingml/2006/picture">
                      <pic:nvPicPr>
                        <pic:cNvPr id="16" name="Picture 11" descr="Asterisk"/>
                        <pic:cNvPicPr>
                          <a:picLocks noChangeAspect="1" noChangeArrowheads="1"/>
                        </pic:cNvPicPr>
                      </pic:nvPicPr>
                      <pic:blipFill>
                        <a:blip r:embed="rId2"/>
                        <a:srcRect/>
                        <a:stretch>
                          <a:fillRect/>
                        </a:stretch>
                      </pic:blipFill>
                      <pic:spPr bwMode="auto">
                        <a:xfrm>
                          <a:off x="1472" y="14339"/>
                          <a:ext cx="763" cy="715"/>
                        </a:xfrm>
                        <a:prstGeom prst="rect">
                          <a:avLst/>
                        </a:prstGeom>
                        <a:noFill/>
                      </pic:spPr>
                    </pic:pic>
                    <pic:pic xmlns:pic="http://schemas.openxmlformats.org/drawingml/2006/picture">
                      <pic:nvPicPr>
                        <pic:cNvPr id="17" name="Picture 12" descr="BallarKing LOGO copy"/>
                        <pic:cNvPicPr>
                          <a:picLocks noChangeAspect="1" noChangeArrowheads="1"/>
                        </pic:cNvPicPr>
                      </pic:nvPicPr>
                      <pic:blipFill>
                        <a:blip r:embed="rId3"/>
                        <a:srcRect/>
                        <a:stretch>
                          <a:fillRect/>
                        </a:stretch>
                      </pic:blipFill>
                      <pic:spPr bwMode="auto">
                        <a:xfrm>
                          <a:off x="2235" y="14484"/>
                          <a:ext cx="2595" cy="540"/>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7065EE91" id="Group 3" o:spid="_x0000_s1026" style="position:absolute;margin-left:-35.25pt;margin-top:-4.5pt;width:167.9pt;height:35.75pt;z-index:251658243;mso-position-horizontal-relative:margin" coordorigin="1472,14339" coordsize="3358,71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CgAAAAAAAAAhADgkhJjE3QEAxN0BABUAAABkcnMvbWVkaWEvaW1hZ2UyLmpwZWf/2P/g&#10;ABBKRklGAAEBAROIE4gAAP/bAEMAAwICAwICAwMDAwQDAwQFCAUFBAQFCgcHBggMCgwMCwoLCw0O&#10;EhANDhEOCwsQFhARExQVFRUMDxcYFhQYEhQVFP/bAEMBAwQEBQQFCQUFCRQNCw0UFBQUFBQUFBQU&#10;FBQUFBQUFBQUFBQUFBQUFBQUFBQUFBQUFBQUFBQUFBQUFBQUFBQUFP/AABEIAb8IUg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&#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7" type="#_x0000_t75" alt="Asterisk" style="position:absolute;left:1472;top:14339;width:763;height: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">
                <v:imagedata r:id="rId4" o:title="Asterisk"/>
              </v:shape>
              <v:shape id="Picture 12" o:spid="_x0000_s1028" type="#_x0000_t75" alt="BallarKing LOGO copy" style="position:absolute;left:2235;top:14484;width:2595;height:5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">
                <v:imagedata r:id="rId5" o:title="BallarKing LOGO copy"/>
              </v:shape>
              <w10:wrap anchorx="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9857A8" w14:textId="77777777" w:rsidR="00904478" w:rsidRDefault="00904478" w:rsidP="00AE7982">
      <w:r>
        <w:separator/>
      </w:r>
    </w:p>
  </w:footnote>
  <w:footnote w:type="continuationSeparator" w:id="0">
    <w:p w14:paraId="55743A68" w14:textId="77777777" w:rsidR="00904478" w:rsidRDefault="00904478" w:rsidP="00AE7982">
      <w:r>
        <w:continuationSeparator/>
      </w:r>
    </w:p>
  </w:footnote>
  <w:footnote w:type="continuationNotice" w:id="1">
    <w:p w14:paraId="5B7671E1" w14:textId="77777777" w:rsidR="00904478" w:rsidRDefault="00904478"/>
  </w:footnote>
  <w:footnote w:id="2">
    <w:p w14:paraId="0AAE2058" w14:textId="3E489DB6" w:rsidR="00A063B4" w:rsidRDefault="00A063B4">
      <w:pPr>
        <w:pStyle w:val="FootnoteText"/>
      </w:pPr>
      <w:r>
        <w:rPr>
          <w:rStyle w:val="FootnoteReference"/>
        </w:rPr>
        <w:footnoteRef/>
      </w:r>
      <w:r>
        <w:t xml:space="preserve"> From the 2010-2020 Census, the Primary Service Area experienced a </w:t>
      </w:r>
      <w:r w:rsidR="00E874C7">
        <w:t>5.18</w:t>
      </w:r>
      <w:r w:rsidRPr="009B5492">
        <w:t>%</w:t>
      </w:r>
      <w:r w:rsidRPr="009B5492">
        <w:rPr>
          <w:color w:val="FF0000"/>
        </w:rPr>
        <w:t xml:space="preserve"> </w:t>
      </w:r>
      <w:r w:rsidR="009B5492" w:rsidRPr="009B5492">
        <w:t>in</w:t>
      </w:r>
      <w:r w:rsidRPr="009B5492">
        <w:t>crease in population</w:t>
      </w:r>
      <w:r>
        <w:t>.</w:t>
      </w:r>
    </w:p>
  </w:footnote>
  <w:footnote w:id="3">
    <w:p w14:paraId="2F012ACD" w14:textId="3F603674" w:rsidR="00A063B4" w:rsidRDefault="00A063B4">
      <w:pPr>
        <w:pStyle w:val="FootnoteText"/>
      </w:pPr>
      <w:r>
        <w:rPr>
          <w:rStyle w:val="FootnoteReference"/>
        </w:rPr>
        <w:footnoteRef/>
      </w:r>
      <w:r>
        <w:t xml:space="preserve"> From the 2010-2020 Census, the Secondary Service Area experienced a</w:t>
      </w:r>
      <w:r w:rsidR="00772161">
        <w:t xml:space="preserve"> </w:t>
      </w:r>
      <w:r w:rsidR="002232FA">
        <w:t>5.88</w:t>
      </w:r>
      <w:r>
        <w:t>%</w:t>
      </w:r>
      <w:r w:rsidRPr="009C50A8">
        <w:rPr>
          <w:color w:val="FF0000"/>
        </w:rPr>
        <w:t xml:space="preserve"> </w:t>
      </w:r>
      <w:r>
        <w:t>increase in population.</w:t>
      </w:r>
    </w:p>
  </w:footnote>
  <w:footnote w:id="4">
    <w:p w14:paraId="709520E5" w14:textId="2FC048D5" w:rsidR="00262B2C" w:rsidRDefault="00262B2C" w:rsidP="00075A6D">
      <w:pPr>
        <w:pStyle w:val="FootnoteText"/>
      </w:pPr>
      <w:r>
        <w:rPr>
          <w:rStyle w:val="FootnoteReference"/>
        </w:rPr>
        <w:footnoteRef/>
      </w:r>
      <w:r>
        <w:t xml:space="preserve"> Consumer Spending data are derived from the 201</w:t>
      </w:r>
      <w:r w:rsidR="001F5959">
        <w:t>8</w:t>
      </w:r>
      <w:r>
        <w:t xml:space="preserve"> and 201</w:t>
      </w:r>
      <w:r w:rsidR="001F5959">
        <w:t>9</w:t>
      </w:r>
      <w:r>
        <w:t xml:space="preserve"> Consumer Expenditure Surveys, Bureau of Labor Statistics.  ESRI forecasts for 202</w:t>
      </w:r>
      <w:r w:rsidR="001F5959">
        <w:t>2</w:t>
      </w:r>
      <w:r>
        <w:t xml:space="preserve"> and </w:t>
      </w:r>
      <w:r w:rsidR="000D594C">
        <w:t>2027</w:t>
      </w:r>
      <w:r>
        <w:t>.</w:t>
      </w:r>
    </w:p>
  </w:footnote>
  <w:footnote w:id="5">
    <w:p w14:paraId="241BE75B" w14:textId="000F9EEF" w:rsidR="00262B2C" w:rsidRDefault="00262B2C" w:rsidP="00075A6D">
      <w:pPr>
        <w:pStyle w:val="FootnoteText"/>
        <w:jc w:val="both"/>
      </w:pPr>
      <w:r>
        <w:rPr>
          <w:rStyle w:val="FootnoteReference"/>
        </w:rPr>
        <w:footnoteRef/>
      </w:r>
      <w:r>
        <w:t xml:space="preserve"> Consumer Spending data are derived from the 201</w:t>
      </w:r>
      <w:r w:rsidR="001F5959">
        <w:t>8</w:t>
      </w:r>
      <w:r>
        <w:t xml:space="preserve"> and 201</w:t>
      </w:r>
      <w:r w:rsidR="001F5959">
        <w:t>9</w:t>
      </w:r>
      <w:r>
        <w:t xml:space="preserve"> Consumer Expenditure Surveys, Bureau of Labor Statistics.</w:t>
      </w:r>
    </w:p>
  </w:footnote>
  <w:footnote w:id="6">
    <w:p w14:paraId="12F7553A" w14:textId="2B90C301" w:rsidR="00262B2C" w:rsidRDefault="00262B2C" w:rsidP="003E0B0E">
      <w:pPr>
        <w:pStyle w:val="FootnoteText"/>
      </w:pPr>
      <w:r>
        <w:rPr>
          <w:rStyle w:val="FootnoteReference"/>
        </w:rPr>
        <w:footnoteRef/>
      </w:r>
      <w:r>
        <w:t xml:space="preserve"> This rank is based upon the 5</w:t>
      </w:r>
      <w:r w:rsidR="00B5561C">
        <w:t>8</w:t>
      </w:r>
      <w:r>
        <w:t xml:space="preserve"> activities reported on by NSGA in their 20</w:t>
      </w:r>
      <w:r w:rsidR="00D308D3">
        <w:t>21</w:t>
      </w:r>
      <w:r>
        <w:t xml:space="preserve"> survey instrument.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BE3A2" w14:textId="77777777" w:rsidR="00262B2C" w:rsidRDefault="00000000">
    <w:pPr>
      <w:pStyle w:val="Header"/>
    </w:pPr>
    <w:r>
      <w:rPr>
        <w:noProof/>
      </w:rPr>
      <w:pict w14:anchorId="2766F85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0047016" o:spid="_x0000_s1027" type="#_x0000_t136" alt="" style="position:absolute;margin-left:0;margin-top:0;width:471.3pt;height:188.5pt;rotation:315;z-index:-251658233;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9A5FC" w14:textId="6EE168A6" w:rsidR="00262B2C" w:rsidRDefault="00000000">
    <w:pPr>
      <w:pStyle w:val="Header"/>
    </w:pPr>
    <w:r>
      <w:rPr>
        <w:noProof/>
      </w:rPr>
      <w:pict w14:anchorId="345264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0047017" o:spid="_x0000_s1026" type="#_x0000_t136" alt="" style="position:absolute;margin-left:0;margin-top:0;width:471.3pt;height:188.5pt;rotation:315;z-index:-25165823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DRAFT"/>
          <w10:wrap anchorx="margin" anchory="margin"/>
        </v:shape>
      </w:pict>
    </w:r>
    <w:r w:rsidR="00E20EEA">
      <w:rPr>
        <w:noProof/>
      </w:rPr>
      <mc:AlternateContent>
        <mc:Choice Requires="wps">
          <w:drawing>
            <wp:anchor distT="4294967294" distB="4294967294" distL="114300" distR="114300" simplePos="0" relativeHeight="251658245" behindDoc="0" locked="0" layoutInCell="1" allowOverlap="1" wp14:anchorId="3C64D554" wp14:editId="61540219">
              <wp:simplePos x="0" y="0"/>
              <wp:positionH relativeFrom="column">
                <wp:posOffset>-133350</wp:posOffset>
              </wp:positionH>
              <wp:positionV relativeFrom="paragraph">
                <wp:posOffset>509269</wp:posOffset>
              </wp:positionV>
              <wp:extent cx="6115050" cy="0"/>
              <wp:effectExtent l="0" t="0" r="0" b="0"/>
              <wp:wrapNone/>
              <wp:docPr id="18"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505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1DB35925" id="_x0000_t32" coordsize="21600,21600" o:spt="32" o:oned="t" path="m,l21600,21600e" filled="f">
              <v:path arrowok="t" fillok="f" o:connecttype="none"/>
              <o:lock v:ext="edit" shapetype="t"/>
            </v:shapetype>
            <v:shape id="Straight Arrow Connector 18" o:spid="_x0000_s1026" type="#_x0000_t32" style="position:absolute;margin-left:-10.5pt;margin-top:40.1pt;width:481.5pt;height:0;z-index:251658245;visibility:visible;mso-wrap-style:square;mso-width-percent:0;mso-height-percent:0;mso-wrap-distance-left:9pt;mso-wrap-distance-top:.omm;mso-wrap-distance-right:9pt;mso-wrap-distance-bottom:.o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"/>
          </w:pict>
        </mc:Fallback>
      </mc:AlternateContent>
    </w:r>
    <w:r w:rsidR="00E20EEA">
      <w:rPr>
        <w:noProof/>
      </w:rPr>
      <mc:AlternateContent>
        <mc:Choice Requires="wps">
          <w:drawing>
            <wp:anchor distT="0" distB="0" distL="114300" distR="114300" simplePos="0" relativeHeight="251658241" behindDoc="0" locked="0" layoutInCell="1" allowOverlap="1" wp14:anchorId="7D97065D" wp14:editId="0FA440D0">
              <wp:simplePos x="0" y="0"/>
              <wp:positionH relativeFrom="column">
                <wp:posOffset>5581650</wp:posOffset>
              </wp:positionH>
              <wp:positionV relativeFrom="paragraph">
                <wp:posOffset>-342900</wp:posOffset>
              </wp:positionV>
              <wp:extent cx="542925" cy="850900"/>
              <wp:effectExtent l="0" t="0" r="0" b="0"/>
              <wp:wrapTight wrapText="bothSides">
                <wp:wrapPolygon edited="0">
                  <wp:start x="0" y="0"/>
                  <wp:lineTo x="0" y="21278"/>
                  <wp:lineTo x="21221" y="21278"/>
                  <wp:lineTo x="21221" y="0"/>
                  <wp:lineTo x="0" y="0"/>
                </wp:wrapPolygon>
              </wp:wrapTight>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850900"/>
                      </a:xfrm>
                      <a:prstGeom prst="rect">
                        <a:avLst/>
                      </a:prstGeom>
                      <a:solidFill>
                        <a:srgbClr val="FFFFFF"/>
                      </a:solidFill>
                      <a:ln>
                        <a:noFill/>
                      </a:ln>
                    </wps:spPr>
                    <wps:txbx>
                      <w:txbxContent>
                        <w:p w14:paraId="3B7F99EA" w14:textId="77777777" w:rsidR="00262B2C" w:rsidRPr="00CE44F5" w:rsidRDefault="00262B2C" w:rsidP="00AE7982">
                          <w:pPr>
                            <w:rPr>
                              <w:color w:val="6D1725"/>
                              <w:sz w:val="144"/>
                              <w:szCs w:val="144"/>
                            </w:rPr>
                          </w:pPr>
                          <w:r w:rsidRPr="00CE44F5">
                            <w:rPr>
                              <w:color w:val="6D1725"/>
                              <w:sz w:val="144"/>
                              <w:szCs w:val="144"/>
                            </w:rPr>
                            <w:t>*</w:t>
                          </w:r>
                        </w:p>
                        <w:p w14:paraId="29406D6B" w14:textId="77777777" w:rsidR="00262B2C" w:rsidRPr="00917FA8" w:rsidRDefault="00262B2C" w:rsidP="00AE7982">
                          <w:pPr>
                            <w:rPr>
                              <w:b/>
                              <w:color w:val="6D1725"/>
                              <w:sz w:val="120"/>
                              <w:szCs w:val="120"/>
                            </w:rPr>
                          </w:pP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97065D" id="_x0000_t202" coordsize="21600,21600" o:spt="202" path="m,l,21600r21600,l21600,xe">
              <v:stroke joinstyle="miter"/>
              <v:path gradientshapeok="t" o:connecttype="rect"/>
            </v:shapetype>
            <v:shape id="Text Box 15" o:spid="_x0000_s1026" type="#_x0000_t202" style="position:absolute;margin-left:439.5pt;margin-top:-27pt;width:42.75pt;height:6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" stroked="f">
              <v:textbox inset="3.6pt,,3.6pt">
                <w:txbxContent>
                  <w:p w14:paraId="3B7F99EA" w14:textId="77777777" w:rsidR="00262B2C" w:rsidRPr="00CE44F5" w:rsidRDefault="00262B2C" w:rsidP="00AE7982">
                    <w:pPr>
                      <w:rPr>
                        <w:color w:val="6D1725"/>
                        <w:sz w:val="144"/>
                        <w:szCs w:val="144"/>
                      </w:rPr>
                    </w:pPr>
                    <w:r w:rsidRPr="00CE44F5">
                      <w:rPr>
                        <w:color w:val="6D1725"/>
                        <w:sz w:val="144"/>
                        <w:szCs w:val="144"/>
                      </w:rPr>
                      <w:t>*</w:t>
                    </w:r>
                  </w:p>
                  <w:p w14:paraId="29406D6B" w14:textId="77777777" w:rsidR="00262B2C" w:rsidRPr="00917FA8" w:rsidRDefault="00262B2C" w:rsidP="00AE7982">
                    <w:pPr>
                      <w:rPr>
                        <w:b/>
                        <w:color w:val="6D1725"/>
                        <w:sz w:val="120"/>
                        <w:szCs w:val="120"/>
                      </w:rPr>
                    </w:pPr>
                  </w:p>
                </w:txbxContent>
              </v:textbox>
              <w10:wrap type="tight"/>
            </v:shape>
          </w:pict>
        </mc:Fallback>
      </mc:AlternateContent>
    </w:r>
    <w:r w:rsidR="00E20EEA">
      <w:rPr>
        <w:noProof/>
      </w:rPr>
      <mc:AlternateContent>
        <mc:Choice Requires="wps">
          <w:drawing>
            <wp:anchor distT="0" distB="0" distL="114300" distR="114300" simplePos="0" relativeHeight="251658240" behindDoc="0" locked="0" layoutInCell="1" allowOverlap="1" wp14:anchorId="39E43502" wp14:editId="60028E03">
              <wp:simplePos x="0" y="0"/>
              <wp:positionH relativeFrom="margin">
                <wp:align>left</wp:align>
              </wp:positionH>
              <wp:positionV relativeFrom="paragraph">
                <wp:posOffset>-209550</wp:posOffset>
              </wp:positionV>
              <wp:extent cx="5524500" cy="861695"/>
              <wp:effectExtent l="0" t="0" r="0" b="0"/>
              <wp:wrapTight wrapText="bothSides">
                <wp:wrapPolygon edited="0">
                  <wp:start x="0" y="0"/>
                  <wp:lineTo x="0" y="21011"/>
                  <wp:lineTo x="21526" y="21011"/>
                  <wp:lineTo x="21526" y="0"/>
                  <wp:lineTo x="0" y="0"/>
                </wp:wrapPolygon>
              </wp:wrapTight>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0" cy="861695"/>
                      </a:xfrm>
                      <a:prstGeom prst="rect">
                        <a:avLst/>
                      </a:prstGeom>
                      <a:solidFill>
                        <a:srgbClr val="FFFFFF"/>
                      </a:solidFill>
                      <a:ln>
                        <a:noFill/>
                      </a:ln>
                    </wps:spPr>
                    <wps:txbx>
                      <w:txbxContent>
                        <w:p w14:paraId="00196227" w14:textId="137D4D96" w:rsidR="00262B2C" w:rsidRDefault="00262B2C" w:rsidP="00AE7982">
                          <w:pPr>
                            <w:jc w:val="right"/>
                            <w:rPr>
                              <w:b/>
                              <w:color w:val="6D1725"/>
                              <w:sz w:val="40"/>
                              <w:szCs w:val="40"/>
                            </w:rPr>
                          </w:pPr>
                          <w:r>
                            <w:rPr>
                              <w:b/>
                              <w:color w:val="6D1725"/>
                              <w:sz w:val="40"/>
                              <w:szCs w:val="40"/>
                            </w:rPr>
                            <w:t>Market Analysis</w:t>
                          </w:r>
                        </w:p>
                        <w:p w14:paraId="49161D87" w14:textId="72D7411F" w:rsidR="00262B2C" w:rsidRPr="00527CF8" w:rsidRDefault="00CE082C" w:rsidP="00AE7982">
                          <w:pPr>
                            <w:jc w:val="right"/>
                            <w:rPr>
                              <w:b/>
                              <w:i/>
                              <w:iCs/>
                              <w:color w:val="6D1725"/>
                              <w:sz w:val="28"/>
                              <w:szCs w:val="28"/>
                            </w:rPr>
                          </w:pPr>
                          <w:r>
                            <w:rPr>
                              <w:b/>
                              <w:i/>
                              <w:iCs/>
                              <w:color w:val="6D1725"/>
                              <w:sz w:val="28"/>
                              <w:szCs w:val="28"/>
                            </w:rPr>
                            <w:t>Johnstown</w:t>
                          </w:r>
                          <w:r w:rsidR="00865F64">
                            <w:rPr>
                              <w:b/>
                              <w:i/>
                              <w:iCs/>
                              <w:color w:val="6D1725"/>
                              <w:sz w:val="28"/>
                              <w:szCs w:val="28"/>
                            </w:rPr>
                            <w:t xml:space="preserve">, </w:t>
                          </w:r>
                          <w:r w:rsidR="00FB29C1">
                            <w:rPr>
                              <w:b/>
                              <w:i/>
                              <w:iCs/>
                              <w:color w:val="6D1725"/>
                              <w:sz w:val="28"/>
                              <w:szCs w:val="28"/>
                            </w:rPr>
                            <w:t>CO</w:t>
                          </w: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E43502" id="Text Box 5" o:spid="_x0000_s1027" type="#_x0000_t202" style="position:absolute;margin-left:0;margin-top:-16.5pt;width:435pt;height:67.8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" stroked="f">
              <v:textbox inset="3.6pt,,3.6pt">
                <w:txbxContent>
                  <w:p w14:paraId="00196227" w14:textId="137D4D96" w:rsidR="00262B2C" w:rsidRDefault="00262B2C" w:rsidP="00AE7982">
                    <w:pPr>
                      <w:jc w:val="right"/>
                      <w:rPr>
                        <w:b/>
                        <w:color w:val="6D1725"/>
                        <w:sz w:val="40"/>
                        <w:szCs w:val="40"/>
                      </w:rPr>
                    </w:pPr>
                    <w:r>
                      <w:rPr>
                        <w:b/>
                        <w:color w:val="6D1725"/>
                        <w:sz w:val="40"/>
                        <w:szCs w:val="40"/>
                      </w:rPr>
                      <w:t>Market Analysis</w:t>
                    </w:r>
                  </w:p>
                  <w:p w14:paraId="49161D87" w14:textId="72D7411F" w:rsidR="00262B2C" w:rsidRPr="00527CF8" w:rsidRDefault="00CE082C" w:rsidP="00AE7982">
                    <w:pPr>
                      <w:jc w:val="right"/>
                      <w:rPr>
                        <w:b/>
                        <w:i/>
                        <w:iCs/>
                        <w:color w:val="6D1725"/>
                        <w:sz w:val="28"/>
                        <w:szCs w:val="28"/>
                      </w:rPr>
                    </w:pPr>
                    <w:r>
                      <w:rPr>
                        <w:b/>
                        <w:i/>
                        <w:iCs/>
                        <w:color w:val="6D1725"/>
                        <w:sz w:val="28"/>
                        <w:szCs w:val="28"/>
                      </w:rPr>
                      <w:t>Johnstown</w:t>
                    </w:r>
                    <w:r w:rsidR="00865F64">
                      <w:rPr>
                        <w:b/>
                        <w:i/>
                        <w:iCs/>
                        <w:color w:val="6D1725"/>
                        <w:sz w:val="28"/>
                        <w:szCs w:val="28"/>
                      </w:rPr>
                      <w:t xml:space="preserve">, </w:t>
                    </w:r>
                    <w:r w:rsidR="00FB29C1">
                      <w:rPr>
                        <w:b/>
                        <w:i/>
                        <w:iCs/>
                        <w:color w:val="6D1725"/>
                        <w:sz w:val="28"/>
                        <w:szCs w:val="28"/>
                      </w:rPr>
                      <w:t>CO</w:t>
                    </w:r>
                  </w:p>
                </w:txbxContent>
              </v:textbox>
              <w10:wrap type="tight"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BF49F" w14:textId="77777777" w:rsidR="00262B2C" w:rsidRDefault="00000000">
    <w:pPr>
      <w:pStyle w:val="Header"/>
    </w:pPr>
    <w:r>
      <w:rPr>
        <w:noProof/>
      </w:rPr>
      <w:pict w14:anchorId="4947BD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0047015" o:spid="_x0000_s1025" type="#_x0000_t136" alt="" style="position:absolute;margin-left:0;margin-top:0;width:471.3pt;height:188.5pt;rotation:315;z-index:-25165823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0772D"/>
    <w:multiLevelType w:val="hybridMultilevel"/>
    <w:tmpl w:val="FD1C9D98"/>
    <w:lvl w:ilvl="0" w:tplc="1AC44D5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B03E29"/>
    <w:multiLevelType w:val="hybridMultilevel"/>
    <w:tmpl w:val="ABCC36F2"/>
    <w:lvl w:ilvl="0" w:tplc="58C4BF04">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CB6C75"/>
    <w:multiLevelType w:val="hybridMultilevel"/>
    <w:tmpl w:val="061A550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C34BBB"/>
    <w:multiLevelType w:val="hybridMultilevel"/>
    <w:tmpl w:val="2E8069CC"/>
    <w:lvl w:ilvl="0" w:tplc="1AC44D5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29493C"/>
    <w:multiLevelType w:val="hybridMultilevel"/>
    <w:tmpl w:val="AE243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291532"/>
    <w:multiLevelType w:val="hybridMultilevel"/>
    <w:tmpl w:val="A04637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225569A"/>
    <w:multiLevelType w:val="hybridMultilevel"/>
    <w:tmpl w:val="B43CD7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55D3E0F"/>
    <w:multiLevelType w:val="hybridMultilevel"/>
    <w:tmpl w:val="F3FC919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A925AF2"/>
    <w:multiLevelType w:val="hybridMultilevel"/>
    <w:tmpl w:val="CBF28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1EF63F8"/>
    <w:multiLevelType w:val="hybridMultilevel"/>
    <w:tmpl w:val="F036F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B3336F2"/>
    <w:multiLevelType w:val="hybridMultilevel"/>
    <w:tmpl w:val="5512F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43814190">
    <w:abstractNumId w:val="7"/>
  </w:num>
  <w:num w:numId="2" w16cid:durableId="1703282783">
    <w:abstractNumId w:val="10"/>
  </w:num>
  <w:num w:numId="3" w16cid:durableId="401759861">
    <w:abstractNumId w:val="1"/>
  </w:num>
  <w:num w:numId="4" w16cid:durableId="36396998">
    <w:abstractNumId w:val="2"/>
  </w:num>
  <w:num w:numId="5" w16cid:durableId="162091289">
    <w:abstractNumId w:val="4"/>
  </w:num>
  <w:num w:numId="6" w16cid:durableId="1401246486">
    <w:abstractNumId w:val="5"/>
  </w:num>
  <w:num w:numId="7" w16cid:durableId="1083141799">
    <w:abstractNumId w:val="6"/>
  </w:num>
  <w:num w:numId="8" w16cid:durableId="2044283918">
    <w:abstractNumId w:val="9"/>
  </w:num>
  <w:num w:numId="9" w16cid:durableId="1958675336">
    <w:abstractNumId w:val="3"/>
  </w:num>
  <w:num w:numId="10" w16cid:durableId="762263711">
    <w:abstractNumId w:val="0"/>
  </w:num>
  <w:num w:numId="11" w16cid:durableId="20618982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982"/>
    <w:rsid w:val="00002553"/>
    <w:rsid w:val="000029DC"/>
    <w:rsid w:val="0000536B"/>
    <w:rsid w:val="000055A0"/>
    <w:rsid w:val="000068B4"/>
    <w:rsid w:val="00006A25"/>
    <w:rsid w:val="00006DD9"/>
    <w:rsid w:val="00007957"/>
    <w:rsid w:val="000126CD"/>
    <w:rsid w:val="00013C3F"/>
    <w:rsid w:val="0001494B"/>
    <w:rsid w:val="000175CF"/>
    <w:rsid w:val="00022A6B"/>
    <w:rsid w:val="00024C84"/>
    <w:rsid w:val="00025124"/>
    <w:rsid w:val="000261CE"/>
    <w:rsid w:val="000266D4"/>
    <w:rsid w:val="00026799"/>
    <w:rsid w:val="00027C5A"/>
    <w:rsid w:val="000304E3"/>
    <w:rsid w:val="000325FA"/>
    <w:rsid w:val="0003322F"/>
    <w:rsid w:val="00035424"/>
    <w:rsid w:val="00035D02"/>
    <w:rsid w:val="00036966"/>
    <w:rsid w:val="00036BF9"/>
    <w:rsid w:val="0003777C"/>
    <w:rsid w:val="0004080B"/>
    <w:rsid w:val="0004130D"/>
    <w:rsid w:val="000421CE"/>
    <w:rsid w:val="00042FD0"/>
    <w:rsid w:val="00043F8E"/>
    <w:rsid w:val="00043FE6"/>
    <w:rsid w:val="00046186"/>
    <w:rsid w:val="00047401"/>
    <w:rsid w:val="000503D5"/>
    <w:rsid w:val="00051CBC"/>
    <w:rsid w:val="000525D7"/>
    <w:rsid w:val="00053616"/>
    <w:rsid w:val="0005393C"/>
    <w:rsid w:val="00053999"/>
    <w:rsid w:val="00054A44"/>
    <w:rsid w:val="00057247"/>
    <w:rsid w:val="00061040"/>
    <w:rsid w:val="0006234D"/>
    <w:rsid w:val="00063990"/>
    <w:rsid w:val="000652D2"/>
    <w:rsid w:val="00072649"/>
    <w:rsid w:val="00073CAE"/>
    <w:rsid w:val="00075A6D"/>
    <w:rsid w:val="00083A49"/>
    <w:rsid w:val="00086098"/>
    <w:rsid w:val="00090CFF"/>
    <w:rsid w:val="00091EED"/>
    <w:rsid w:val="000928BD"/>
    <w:rsid w:val="00094E9F"/>
    <w:rsid w:val="000957DE"/>
    <w:rsid w:val="000A1CEE"/>
    <w:rsid w:val="000A1D87"/>
    <w:rsid w:val="000A2286"/>
    <w:rsid w:val="000A7365"/>
    <w:rsid w:val="000B2A11"/>
    <w:rsid w:val="000B4A35"/>
    <w:rsid w:val="000B4CF2"/>
    <w:rsid w:val="000B5ECB"/>
    <w:rsid w:val="000B65A4"/>
    <w:rsid w:val="000C0621"/>
    <w:rsid w:val="000C1468"/>
    <w:rsid w:val="000C214F"/>
    <w:rsid w:val="000C218A"/>
    <w:rsid w:val="000C2DCA"/>
    <w:rsid w:val="000C35CE"/>
    <w:rsid w:val="000C6108"/>
    <w:rsid w:val="000C7AEC"/>
    <w:rsid w:val="000D594C"/>
    <w:rsid w:val="000E09A7"/>
    <w:rsid w:val="000E1039"/>
    <w:rsid w:val="000E2159"/>
    <w:rsid w:val="000E269D"/>
    <w:rsid w:val="000E278F"/>
    <w:rsid w:val="000E44E8"/>
    <w:rsid w:val="000E7A78"/>
    <w:rsid w:val="000F03FD"/>
    <w:rsid w:val="000F1F88"/>
    <w:rsid w:val="000F2EF2"/>
    <w:rsid w:val="000F671B"/>
    <w:rsid w:val="00101CA0"/>
    <w:rsid w:val="00101D77"/>
    <w:rsid w:val="0010242B"/>
    <w:rsid w:val="00105C6C"/>
    <w:rsid w:val="00107BCA"/>
    <w:rsid w:val="001113D8"/>
    <w:rsid w:val="00112D27"/>
    <w:rsid w:val="00113254"/>
    <w:rsid w:val="0011540A"/>
    <w:rsid w:val="00115B0E"/>
    <w:rsid w:val="00120543"/>
    <w:rsid w:val="00121C2F"/>
    <w:rsid w:val="00124530"/>
    <w:rsid w:val="00126D3A"/>
    <w:rsid w:val="00131829"/>
    <w:rsid w:val="00132DC2"/>
    <w:rsid w:val="00133724"/>
    <w:rsid w:val="001356AE"/>
    <w:rsid w:val="00141074"/>
    <w:rsid w:val="001418E6"/>
    <w:rsid w:val="00143936"/>
    <w:rsid w:val="0014584E"/>
    <w:rsid w:val="001462D6"/>
    <w:rsid w:val="00153116"/>
    <w:rsid w:val="001536FD"/>
    <w:rsid w:val="00156556"/>
    <w:rsid w:val="00156879"/>
    <w:rsid w:val="00157D7A"/>
    <w:rsid w:val="0016057C"/>
    <w:rsid w:val="00160592"/>
    <w:rsid w:val="00161A0C"/>
    <w:rsid w:val="00161C77"/>
    <w:rsid w:val="00163599"/>
    <w:rsid w:val="00164880"/>
    <w:rsid w:val="0016616B"/>
    <w:rsid w:val="00170367"/>
    <w:rsid w:val="001714C3"/>
    <w:rsid w:val="00172267"/>
    <w:rsid w:val="0017370A"/>
    <w:rsid w:val="00176C3A"/>
    <w:rsid w:val="00183115"/>
    <w:rsid w:val="00185F96"/>
    <w:rsid w:val="0018676F"/>
    <w:rsid w:val="00186E4D"/>
    <w:rsid w:val="00191674"/>
    <w:rsid w:val="0019543A"/>
    <w:rsid w:val="00196D39"/>
    <w:rsid w:val="00196D54"/>
    <w:rsid w:val="00197A42"/>
    <w:rsid w:val="001A36CD"/>
    <w:rsid w:val="001A4F54"/>
    <w:rsid w:val="001A6D41"/>
    <w:rsid w:val="001B0315"/>
    <w:rsid w:val="001B0BB9"/>
    <w:rsid w:val="001B2D6C"/>
    <w:rsid w:val="001B418E"/>
    <w:rsid w:val="001B44E3"/>
    <w:rsid w:val="001B78AB"/>
    <w:rsid w:val="001C1BF7"/>
    <w:rsid w:val="001C1FAB"/>
    <w:rsid w:val="001C3838"/>
    <w:rsid w:val="001C4D01"/>
    <w:rsid w:val="001C5405"/>
    <w:rsid w:val="001C5C6D"/>
    <w:rsid w:val="001D374A"/>
    <w:rsid w:val="001D4E68"/>
    <w:rsid w:val="001D539B"/>
    <w:rsid w:val="001D7CE9"/>
    <w:rsid w:val="001D7D19"/>
    <w:rsid w:val="001E05A8"/>
    <w:rsid w:val="001E0914"/>
    <w:rsid w:val="001E104D"/>
    <w:rsid w:val="001E4447"/>
    <w:rsid w:val="001E75EE"/>
    <w:rsid w:val="001F3CBC"/>
    <w:rsid w:val="001F5959"/>
    <w:rsid w:val="001F766A"/>
    <w:rsid w:val="00201AF6"/>
    <w:rsid w:val="002029CA"/>
    <w:rsid w:val="00202A5F"/>
    <w:rsid w:val="00205495"/>
    <w:rsid w:val="00205DE3"/>
    <w:rsid w:val="002068FA"/>
    <w:rsid w:val="00206E70"/>
    <w:rsid w:val="00207DC2"/>
    <w:rsid w:val="002119D1"/>
    <w:rsid w:val="0021485D"/>
    <w:rsid w:val="002156ED"/>
    <w:rsid w:val="00216436"/>
    <w:rsid w:val="00217233"/>
    <w:rsid w:val="0021733D"/>
    <w:rsid w:val="00220954"/>
    <w:rsid w:val="0022149E"/>
    <w:rsid w:val="002232FA"/>
    <w:rsid w:val="0022701A"/>
    <w:rsid w:val="002318AF"/>
    <w:rsid w:val="002344B5"/>
    <w:rsid w:val="00234545"/>
    <w:rsid w:val="00237509"/>
    <w:rsid w:val="00237EEB"/>
    <w:rsid w:val="00241161"/>
    <w:rsid w:val="00241797"/>
    <w:rsid w:val="00242E89"/>
    <w:rsid w:val="002507BE"/>
    <w:rsid w:val="00252D4E"/>
    <w:rsid w:val="00253D84"/>
    <w:rsid w:val="00254FC6"/>
    <w:rsid w:val="00256F1D"/>
    <w:rsid w:val="00257EC0"/>
    <w:rsid w:val="00262028"/>
    <w:rsid w:val="0026254B"/>
    <w:rsid w:val="00262B2C"/>
    <w:rsid w:val="0026418A"/>
    <w:rsid w:val="00264D38"/>
    <w:rsid w:val="00267DD6"/>
    <w:rsid w:val="0027096A"/>
    <w:rsid w:val="00270A39"/>
    <w:rsid w:val="002756EA"/>
    <w:rsid w:val="00280C96"/>
    <w:rsid w:val="0028355E"/>
    <w:rsid w:val="00283C4C"/>
    <w:rsid w:val="002844B2"/>
    <w:rsid w:val="00284725"/>
    <w:rsid w:val="00285FE8"/>
    <w:rsid w:val="002862AA"/>
    <w:rsid w:val="00286FC4"/>
    <w:rsid w:val="00290DDF"/>
    <w:rsid w:val="002920AB"/>
    <w:rsid w:val="0029261B"/>
    <w:rsid w:val="00292AE3"/>
    <w:rsid w:val="00295AAE"/>
    <w:rsid w:val="00295EDB"/>
    <w:rsid w:val="0029690F"/>
    <w:rsid w:val="002A03FE"/>
    <w:rsid w:val="002A25EA"/>
    <w:rsid w:val="002A358D"/>
    <w:rsid w:val="002A3C81"/>
    <w:rsid w:val="002A5AFE"/>
    <w:rsid w:val="002A6994"/>
    <w:rsid w:val="002B33ED"/>
    <w:rsid w:val="002B3CAB"/>
    <w:rsid w:val="002B491F"/>
    <w:rsid w:val="002B644D"/>
    <w:rsid w:val="002B7D73"/>
    <w:rsid w:val="002C1061"/>
    <w:rsid w:val="002C281C"/>
    <w:rsid w:val="002C4F51"/>
    <w:rsid w:val="002C57ED"/>
    <w:rsid w:val="002D0B82"/>
    <w:rsid w:val="002D18D6"/>
    <w:rsid w:val="002D60C9"/>
    <w:rsid w:val="002D7890"/>
    <w:rsid w:val="002E1D20"/>
    <w:rsid w:val="002E614B"/>
    <w:rsid w:val="002E6C6D"/>
    <w:rsid w:val="002E7243"/>
    <w:rsid w:val="002E75F0"/>
    <w:rsid w:val="002F06FB"/>
    <w:rsid w:val="002F16A7"/>
    <w:rsid w:val="002F2AA4"/>
    <w:rsid w:val="002F47D7"/>
    <w:rsid w:val="002F5031"/>
    <w:rsid w:val="002F54E1"/>
    <w:rsid w:val="002F7B3C"/>
    <w:rsid w:val="00300801"/>
    <w:rsid w:val="003016C3"/>
    <w:rsid w:val="00304956"/>
    <w:rsid w:val="00305845"/>
    <w:rsid w:val="00306972"/>
    <w:rsid w:val="00311ABC"/>
    <w:rsid w:val="003126FF"/>
    <w:rsid w:val="00315693"/>
    <w:rsid w:val="00315A64"/>
    <w:rsid w:val="003203A8"/>
    <w:rsid w:val="00321486"/>
    <w:rsid w:val="00322ED2"/>
    <w:rsid w:val="00325ACE"/>
    <w:rsid w:val="003266D2"/>
    <w:rsid w:val="00327014"/>
    <w:rsid w:val="00330BF1"/>
    <w:rsid w:val="0033107D"/>
    <w:rsid w:val="00334825"/>
    <w:rsid w:val="00335210"/>
    <w:rsid w:val="0033545A"/>
    <w:rsid w:val="00336ADE"/>
    <w:rsid w:val="00340AB2"/>
    <w:rsid w:val="00341949"/>
    <w:rsid w:val="00343DE5"/>
    <w:rsid w:val="003451C1"/>
    <w:rsid w:val="003455A2"/>
    <w:rsid w:val="003457FA"/>
    <w:rsid w:val="003505A7"/>
    <w:rsid w:val="00351DE1"/>
    <w:rsid w:val="003532EE"/>
    <w:rsid w:val="003541C9"/>
    <w:rsid w:val="00354531"/>
    <w:rsid w:val="003558FA"/>
    <w:rsid w:val="00357F48"/>
    <w:rsid w:val="00361DBB"/>
    <w:rsid w:val="00363C6A"/>
    <w:rsid w:val="003655C1"/>
    <w:rsid w:val="003727C0"/>
    <w:rsid w:val="00373B46"/>
    <w:rsid w:val="003777DE"/>
    <w:rsid w:val="00377EE5"/>
    <w:rsid w:val="0038410A"/>
    <w:rsid w:val="003855EE"/>
    <w:rsid w:val="00386211"/>
    <w:rsid w:val="003904AA"/>
    <w:rsid w:val="003905DA"/>
    <w:rsid w:val="00391387"/>
    <w:rsid w:val="00392551"/>
    <w:rsid w:val="0039504D"/>
    <w:rsid w:val="003959DB"/>
    <w:rsid w:val="00395E0A"/>
    <w:rsid w:val="0039763B"/>
    <w:rsid w:val="003A06F4"/>
    <w:rsid w:val="003A2872"/>
    <w:rsid w:val="003A2D67"/>
    <w:rsid w:val="003A331A"/>
    <w:rsid w:val="003A4E71"/>
    <w:rsid w:val="003B5358"/>
    <w:rsid w:val="003B7AB0"/>
    <w:rsid w:val="003C007D"/>
    <w:rsid w:val="003C0A01"/>
    <w:rsid w:val="003C1140"/>
    <w:rsid w:val="003C19C6"/>
    <w:rsid w:val="003C4AF7"/>
    <w:rsid w:val="003C697D"/>
    <w:rsid w:val="003D1643"/>
    <w:rsid w:val="003D3C6E"/>
    <w:rsid w:val="003D53A0"/>
    <w:rsid w:val="003D6FD2"/>
    <w:rsid w:val="003D70FE"/>
    <w:rsid w:val="003E030B"/>
    <w:rsid w:val="003E0B0E"/>
    <w:rsid w:val="003E155F"/>
    <w:rsid w:val="003E1B3A"/>
    <w:rsid w:val="003E34FD"/>
    <w:rsid w:val="003E44AA"/>
    <w:rsid w:val="003E46F1"/>
    <w:rsid w:val="003E742F"/>
    <w:rsid w:val="003F19C6"/>
    <w:rsid w:val="003F1B93"/>
    <w:rsid w:val="003F3CBC"/>
    <w:rsid w:val="003F5045"/>
    <w:rsid w:val="003F5970"/>
    <w:rsid w:val="003F7842"/>
    <w:rsid w:val="00401E1D"/>
    <w:rsid w:val="0040207D"/>
    <w:rsid w:val="00414568"/>
    <w:rsid w:val="0042207B"/>
    <w:rsid w:val="004273F3"/>
    <w:rsid w:val="0042753D"/>
    <w:rsid w:val="0042773B"/>
    <w:rsid w:val="0043251D"/>
    <w:rsid w:val="004343AC"/>
    <w:rsid w:val="00435957"/>
    <w:rsid w:val="00436979"/>
    <w:rsid w:val="00437510"/>
    <w:rsid w:val="00440A93"/>
    <w:rsid w:val="00440E00"/>
    <w:rsid w:val="00442941"/>
    <w:rsid w:val="00443F17"/>
    <w:rsid w:val="00445365"/>
    <w:rsid w:val="00446367"/>
    <w:rsid w:val="004508E0"/>
    <w:rsid w:val="00453397"/>
    <w:rsid w:val="00453A42"/>
    <w:rsid w:val="00455184"/>
    <w:rsid w:val="004553B8"/>
    <w:rsid w:val="00455C9A"/>
    <w:rsid w:val="004576C4"/>
    <w:rsid w:val="0045781E"/>
    <w:rsid w:val="004607C7"/>
    <w:rsid w:val="004620B5"/>
    <w:rsid w:val="004624D0"/>
    <w:rsid w:val="004658C1"/>
    <w:rsid w:val="00467CA5"/>
    <w:rsid w:val="0047075B"/>
    <w:rsid w:val="00471E0E"/>
    <w:rsid w:val="004731EB"/>
    <w:rsid w:val="00476618"/>
    <w:rsid w:val="00482653"/>
    <w:rsid w:val="00487895"/>
    <w:rsid w:val="00491698"/>
    <w:rsid w:val="0049178D"/>
    <w:rsid w:val="00493D72"/>
    <w:rsid w:val="00497AA8"/>
    <w:rsid w:val="004A1EF9"/>
    <w:rsid w:val="004A2CD7"/>
    <w:rsid w:val="004A32AF"/>
    <w:rsid w:val="004A4BEB"/>
    <w:rsid w:val="004A56CB"/>
    <w:rsid w:val="004A57D1"/>
    <w:rsid w:val="004A5D16"/>
    <w:rsid w:val="004A6743"/>
    <w:rsid w:val="004A7F12"/>
    <w:rsid w:val="004B0098"/>
    <w:rsid w:val="004B079F"/>
    <w:rsid w:val="004B0858"/>
    <w:rsid w:val="004B121B"/>
    <w:rsid w:val="004B3076"/>
    <w:rsid w:val="004B414C"/>
    <w:rsid w:val="004B4270"/>
    <w:rsid w:val="004B4BC1"/>
    <w:rsid w:val="004B5A24"/>
    <w:rsid w:val="004B5A49"/>
    <w:rsid w:val="004B6AF0"/>
    <w:rsid w:val="004B72DF"/>
    <w:rsid w:val="004C13B5"/>
    <w:rsid w:val="004C3B92"/>
    <w:rsid w:val="004C40AC"/>
    <w:rsid w:val="004C42DD"/>
    <w:rsid w:val="004C4F7C"/>
    <w:rsid w:val="004E0938"/>
    <w:rsid w:val="004E0A25"/>
    <w:rsid w:val="004E11BA"/>
    <w:rsid w:val="004E2BE3"/>
    <w:rsid w:val="004E2D95"/>
    <w:rsid w:val="004E2DB5"/>
    <w:rsid w:val="004E3BA9"/>
    <w:rsid w:val="004E4D1D"/>
    <w:rsid w:val="004E5D11"/>
    <w:rsid w:val="004E775B"/>
    <w:rsid w:val="004F1328"/>
    <w:rsid w:val="004F1739"/>
    <w:rsid w:val="004F2FCF"/>
    <w:rsid w:val="00501E60"/>
    <w:rsid w:val="0050317B"/>
    <w:rsid w:val="00503FBC"/>
    <w:rsid w:val="00504728"/>
    <w:rsid w:val="0050540F"/>
    <w:rsid w:val="005166FD"/>
    <w:rsid w:val="00520580"/>
    <w:rsid w:val="00522281"/>
    <w:rsid w:val="00522B80"/>
    <w:rsid w:val="00522F6C"/>
    <w:rsid w:val="005235D3"/>
    <w:rsid w:val="005238D3"/>
    <w:rsid w:val="005279F6"/>
    <w:rsid w:val="00527C10"/>
    <w:rsid w:val="00527CF8"/>
    <w:rsid w:val="0053013C"/>
    <w:rsid w:val="00531D17"/>
    <w:rsid w:val="00531F18"/>
    <w:rsid w:val="00532F83"/>
    <w:rsid w:val="0053403B"/>
    <w:rsid w:val="00536DFE"/>
    <w:rsid w:val="00540DFA"/>
    <w:rsid w:val="00541044"/>
    <w:rsid w:val="00541B2F"/>
    <w:rsid w:val="005442DB"/>
    <w:rsid w:val="00544FCF"/>
    <w:rsid w:val="00545AC0"/>
    <w:rsid w:val="00547AE5"/>
    <w:rsid w:val="00547D1A"/>
    <w:rsid w:val="00550866"/>
    <w:rsid w:val="00550BDF"/>
    <w:rsid w:val="00552FDE"/>
    <w:rsid w:val="00553F7F"/>
    <w:rsid w:val="0055586C"/>
    <w:rsid w:val="0055701D"/>
    <w:rsid w:val="00560F8E"/>
    <w:rsid w:val="00561BBB"/>
    <w:rsid w:val="0056242F"/>
    <w:rsid w:val="00562643"/>
    <w:rsid w:val="005630BD"/>
    <w:rsid w:val="0056389B"/>
    <w:rsid w:val="00565CA5"/>
    <w:rsid w:val="00566D28"/>
    <w:rsid w:val="005738A1"/>
    <w:rsid w:val="005752DC"/>
    <w:rsid w:val="00576B0A"/>
    <w:rsid w:val="00577AED"/>
    <w:rsid w:val="00581E0D"/>
    <w:rsid w:val="005938E1"/>
    <w:rsid w:val="005A05B1"/>
    <w:rsid w:val="005A10AB"/>
    <w:rsid w:val="005A2245"/>
    <w:rsid w:val="005A4437"/>
    <w:rsid w:val="005A4FC7"/>
    <w:rsid w:val="005A74AA"/>
    <w:rsid w:val="005A77CA"/>
    <w:rsid w:val="005B0BA2"/>
    <w:rsid w:val="005B15B6"/>
    <w:rsid w:val="005C14F2"/>
    <w:rsid w:val="005C2FC0"/>
    <w:rsid w:val="005C4BB0"/>
    <w:rsid w:val="005C4E0A"/>
    <w:rsid w:val="005C52A6"/>
    <w:rsid w:val="005C5B3A"/>
    <w:rsid w:val="005D078E"/>
    <w:rsid w:val="005D09B7"/>
    <w:rsid w:val="005D34D3"/>
    <w:rsid w:val="005D36D3"/>
    <w:rsid w:val="005D41F1"/>
    <w:rsid w:val="005D6D8E"/>
    <w:rsid w:val="005D7B5B"/>
    <w:rsid w:val="005D7F62"/>
    <w:rsid w:val="005E0402"/>
    <w:rsid w:val="005E1482"/>
    <w:rsid w:val="005E363E"/>
    <w:rsid w:val="005E4C34"/>
    <w:rsid w:val="005E6B52"/>
    <w:rsid w:val="005F0BE9"/>
    <w:rsid w:val="005F181B"/>
    <w:rsid w:val="005F1A72"/>
    <w:rsid w:val="005F2B8D"/>
    <w:rsid w:val="005F55E2"/>
    <w:rsid w:val="005F6236"/>
    <w:rsid w:val="005F6701"/>
    <w:rsid w:val="005F7547"/>
    <w:rsid w:val="00601146"/>
    <w:rsid w:val="00601604"/>
    <w:rsid w:val="00604231"/>
    <w:rsid w:val="006057BB"/>
    <w:rsid w:val="00607DF6"/>
    <w:rsid w:val="006103BB"/>
    <w:rsid w:val="006106BB"/>
    <w:rsid w:val="006111ED"/>
    <w:rsid w:val="00611BFE"/>
    <w:rsid w:val="0061242C"/>
    <w:rsid w:val="0061306F"/>
    <w:rsid w:val="00616D75"/>
    <w:rsid w:val="00617A16"/>
    <w:rsid w:val="00620971"/>
    <w:rsid w:val="00624BA8"/>
    <w:rsid w:val="00625FE9"/>
    <w:rsid w:val="00626C11"/>
    <w:rsid w:val="00630188"/>
    <w:rsid w:val="006311FD"/>
    <w:rsid w:val="00631621"/>
    <w:rsid w:val="00631AD1"/>
    <w:rsid w:val="00643209"/>
    <w:rsid w:val="006526C3"/>
    <w:rsid w:val="006535FC"/>
    <w:rsid w:val="00653DB7"/>
    <w:rsid w:val="00654279"/>
    <w:rsid w:val="00656863"/>
    <w:rsid w:val="006630D3"/>
    <w:rsid w:val="006637F9"/>
    <w:rsid w:val="006646F3"/>
    <w:rsid w:val="00664E7B"/>
    <w:rsid w:val="00667119"/>
    <w:rsid w:val="00670247"/>
    <w:rsid w:val="006835BA"/>
    <w:rsid w:val="0068396B"/>
    <w:rsid w:val="00683EE6"/>
    <w:rsid w:val="00685000"/>
    <w:rsid w:val="00697C6B"/>
    <w:rsid w:val="006A09A8"/>
    <w:rsid w:val="006A1FD6"/>
    <w:rsid w:val="006A4845"/>
    <w:rsid w:val="006A7321"/>
    <w:rsid w:val="006A7E8C"/>
    <w:rsid w:val="006B07F0"/>
    <w:rsid w:val="006B0808"/>
    <w:rsid w:val="006B0F2F"/>
    <w:rsid w:val="006B1845"/>
    <w:rsid w:val="006B3E9C"/>
    <w:rsid w:val="006B4B4D"/>
    <w:rsid w:val="006B5448"/>
    <w:rsid w:val="006B5DB1"/>
    <w:rsid w:val="006B6B17"/>
    <w:rsid w:val="006B7C0C"/>
    <w:rsid w:val="006C2B35"/>
    <w:rsid w:val="006C2C7D"/>
    <w:rsid w:val="006C2FDB"/>
    <w:rsid w:val="006C4C2D"/>
    <w:rsid w:val="006C6573"/>
    <w:rsid w:val="006D1093"/>
    <w:rsid w:val="006D3CFC"/>
    <w:rsid w:val="006D7BCB"/>
    <w:rsid w:val="006D7E4E"/>
    <w:rsid w:val="006E03B9"/>
    <w:rsid w:val="006E79EC"/>
    <w:rsid w:val="006F1739"/>
    <w:rsid w:val="006F29F0"/>
    <w:rsid w:val="007001AA"/>
    <w:rsid w:val="00701B53"/>
    <w:rsid w:val="00702396"/>
    <w:rsid w:val="00703023"/>
    <w:rsid w:val="0070326D"/>
    <w:rsid w:val="00707526"/>
    <w:rsid w:val="00710358"/>
    <w:rsid w:val="007110E8"/>
    <w:rsid w:val="00713574"/>
    <w:rsid w:val="0071371C"/>
    <w:rsid w:val="00714595"/>
    <w:rsid w:val="00715963"/>
    <w:rsid w:val="0072338C"/>
    <w:rsid w:val="00725AF8"/>
    <w:rsid w:val="00725D3A"/>
    <w:rsid w:val="007342B1"/>
    <w:rsid w:val="0073522E"/>
    <w:rsid w:val="00736F99"/>
    <w:rsid w:val="00736FE9"/>
    <w:rsid w:val="00737A34"/>
    <w:rsid w:val="007416CC"/>
    <w:rsid w:val="0074202E"/>
    <w:rsid w:val="00743673"/>
    <w:rsid w:val="00743957"/>
    <w:rsid w:val="007440B9"/>
    <w:rsid w:val="007440E5"/>
    <w:rsid w:val="0074634D"/>
    <w:rsid w:val="00747F62"/>
    <w:rsid w:val="0075032C"/>
    <w:rsid w:val="00750536"/>
    <w:rsid w:val="0075722E"/>
    <w:rsid w:val="007622E9"/>
    <w:rsid w:val="00763884"/>
    <w:rsid w:val="00766073"/>
    <w:rsid w:val="00767DA1"/>
    <w:rsid w:val="00772161"/>
    <w:rsid w:val="00774411"/>
    <w:rsid w:val="007744EC"/>
    <w:rsid w:val="007750CE"/>
    <w:rsid w:val="00775E02"/>
    <w:rsid w:val="0077682C"/>
    <w:rsid w:val="00780959"/>
    <w:rsid w:val="00780A41"/>
    <w:rsid w:val="007834A4"/>
    <w:rsid w:val="007843C8"/>
    <w:rsid w:val="00785197"/>
    <w:rsid w:val="00790F3F"/>
    <w:rsid w:val="00791A31"/>
    <w:rsid w:val="00791A53"/>
    <w:rsid w:val="007929DA"/>
    <w:rsid w:val="00793642"/>
    <w:rsid w:val="0079405D"/>
    <w:rsid w:val="007940F2"/>
    <w:rsid w:val="00795F1B"/>
    <w:rsid w:val="00796CC2"/>
    <w:rsid w:val="007A0036"/>
    <w:rsid w:val="007A638D"/>
    <w:rsid w:val="007A79F4"/>
    <w:rsid w:val="007B03F2"/>
    <w:rsid w:val="007B2B6A"/>
    <w:rsid w:val="007B4892"/>
    <w:rsid w:val="007B5399"/>
    <w:rsid w:val="007C0067"/>
    <w:rsid w:val="007C04A1"/>
    <w:rsid w:val="007C1A65"/>
    <w:rsid w:val="007C2976"/>
    <w:rsid w:val="007C2E90"/>
    <w:rsid w:val="007C33AC"/>
    <w:rsid w:val="007C3659"/>
    <w:rsid w:val="007C3A27"/>
    <w:rsid w:val="007C3C90"/>
    <w:rsid w:val="007C4F8B"/>
    <w:rsid w:val="007C501B"/>
    <w:rsid w:val="007C5371"/>
    <w:rsid w:val="007C7476"/>
    <w:rsid w:val="007C76F6"/>
    <w:rsid w:val="007C7F01"/>
    <w:rsid w:val="007D11F9"/>
    <w:rsid w:val="007D1B85"/>
    <w:rsid w:val="007D3664"/>
    <w:rsid w:val="007D55C1"/>
    <w:rsid w:val="007D67D7"/>
    <w:rsid w:val="007D6F08"/>
    <w:rsid w:val="007D7755"/>
    <w:rsid w:val="007E667B"/>
    <w:rsid w:val="007F0F0C"/>
    <w:rsid w:val="007F6775"/>
    <w:rsid w:val="007F6DFA"/>
    <w:rsid w:val="0080110F"/>
    <w:rsid w:val="008040EB"/>
    <w:rsid w:val="0080453A"/>
    <w:rsid w:val="00804A2B"/>
    <w:rsid w:val="008053D1"/>
    <w:rsid w:val="00806E04"/>
    <w:rsid w:val="008074CC"/>
    <w:rsid w:val="00812856"/>
    <w:rsid w:val="00813A8D"/>
    <w:rsid w:val="0081579A"/>
    <w:rsid w:val="00816868"/>
    <w:rsid w:val="00817B14"/>
    <w:rsid w:val="00817D55"/>
    <w:rsid w:val="00820D3B"/>
    <w:rsid w:val="00820D5D"/>
    <w:rsid w:val="008226A0"/>
    <w:rsid w:val="00823A73"/>
    <w:rsid w:val="00823BC5"/>
    <w:rsid w:val="008249E3"/>
    <w:rsid w:val="008276DD"/>
    <w:rsid w:val="00830201"/>
    <w:rsid w:val="0083021F"/>
    <w:rsid w:val="008305B7"/>
    <w:rsid w:val="00831E04"/>
    <w:rsid w:val="0083200A"/>
    <w:rsid w:val="008327FE"/>
    <w:rsid w:val="00835785"/>
    <w:rsid w:val="00835A76"/>
    <w:rsid w:val="00836114"/>
    <w:rsid w:val="00836A53"/>
    <w:rsid w:val="008373B5"/>
    <w:rsid w:val="00837A49"/>
    <w:rsid w:val="00844C54"/>
    <w:rsid w:val="00845619"/>
    <w:rsid w:val="00845E1D"/>
    <w:rsid w:val="008465E6"/>
    <w:rsid w:val="00847A4E"/>
    <w:rsid w:val="008503E7"/>
    <w:rsid w:val="00851170"/>
    <w:rsid w:val="0085154F"/>
    <w:rsid w:val="008515E4"/>
    <w:rsid w:val="00855B34"/>
    <w:rsid w:val="00856809"/>
    <w:rsid w:val="008572C6"/>
    <w:rsid w:val="00857D2C"/>
    <w:rsid w:val="00860E97"/>
    <w:rsid w:val="0086206C"/>
    <w:rsid w:val="00862FDA"/>
    <w:rsid w:val="008639DA"/>
    <w:rsid w:val="00865F64"/>
    <w:rsid w:val="00866244"/>
    <w:rsid w:val="0086682E"/>
    <w:rsid w:val="008679FE"/>
    <w:rsid w:val="00867CB6"/>
    <w:rsid w:val="008703E4"/>
    <w:rsid w:val="00871171"/>
    <w:rsid w:val="00873FE0"/>
    <w:rsid w:val="0087418F"/>
    <w:rsid w:val="008747AE"/>
    <w:rsid w:val="00874B14"/>
    <w:rsid w:val="00875332"/>
    <w:rsid w:val="008754A8"/>
    <w:rsid w:val="00875595"/>
    <w:rsid w:val="00875D37"/>
    <w:rsid w:val="00880A65"/>
    <w:rsid w:val="008836B2"/>
    <w:rsid w:val="00884758"/>
    <w:rsid w:val="0088513F"/>
    <w:rsid w:val="0089031A"/>
    <w:rsid w:val="00892AD0"/>
    <w:rsid w:val="00895F2E"/>
    <w:rsid w:val="008A0376"/>
    <w:rsid w:val="008A1ECE"/>
    <w:rsid w:val="008A2978"/>
    <w:rsid w:val="008A2C45"/>
    <w:rsid w:val="008A4E20"/>
    <w:rsid w:val="008A519C"/>
    <w:rsid w:val="008A69EF"/>
    <w:rsid w:val="008A721F"/>
    <w:rsid w:val="008A79DD"/>
    <w:rsid w:val="008B0958"/>
    <w:rsid w:val="008B0FCF"/>
    <w:rsid w:val="008B1C56"/>
    <w:rsid w:val="008B3405"/>
    <w:rsid w:val="008B3968"/>
    <w:rsid w:val="008B5B53"/>
    <w:rsid w:val="008B7465"/>
    <w:rsid w:val="008B7BFA"/>
    <w:rsid w:val="008C2DB6"/>
    <w:rsid w:val="008C31DA"/>
    <w:rsid w:val="008C404A"/>
    <w:rsid w:val="008C41A0"/>
    <w:rsid w:val="008C7684"/>
    <w:rsid w:val="008C7AAD"/>
    <w:rsid w:val="008D0F3D"/>
    <w:rsid w:val="008D14FD"/>
    <w:rsid w:val="008D496F"/>
    <w:rsid w:val="008D5829"/>
    <w:rsid w:val="008D59FD"/>
    <w:rsid w:val="008E03BE"/>
    <w:rsid w:val="008E1583"/>
    <w:rsid w:val="008E5597"/>
    <w:rsid w:val="008E60C2"/>
    <w:rsid w:val="008E60FD"/>
    <w:rsid w:val="008F15A9"/>
    <w:rsid w:val="008F20D7"/>
    <w:rsid w:val="008F2757"/>
    <w:rsid w:val="008F53C1"/>
    <w:rsid w:val="008F6ECB"/>
    <w:rsid w:val="008F7AAF"/>
    <w:rsid w:val="009022A9"/>
    <w:rsid w:val="00902EDB"/>
    <w:rsid w:val="00904478"/>
    <w:rsid w:val="009073C4"/>
    <w:rsid w:val="0091431F"/>
    <w:rsid w:val="00915BEB"/>
    <w:rsid w:val="009176E1"/>
    <w:rsid w:val="00921372"/>
    <w:rsid w:val="009264C5"/>
    <w:rsid w:val="009274A5"/>
    <w:rsid w:val="009302C8"/>
    <w:rsid w:val="00934F7F"/>
    <w:rsid w:val="009350DD"/>
    <w:rsid w:val="009354A5"/>
    <w:rsid w:val="00935580"/>
    <w:rsid w:val="009369E0"/>
    <w:rsid w:val="00941E93"/>
    <w:rsid w:val="00942B85"/>
    <w:rsid w:val="00942F5A"/>
    <w:rsid w:val="00943D26"/>
    <w:rsid w:val="00944921"/>
    <w:rsid w:val="00951916"/>
    <w:rsid w:val="00952D54"/>
    <w:rsid w:val="009579E7"/>
    <w:rsid w:val="00960861"/>
    <w:rsid w:val="00961B42"/>
    <w:rsid w:val="00962A77"/>
    <w:rsid w:val="009673EB"/>
    <w:rsid w:val="00974341"/>
    <w:rsid w:val="00976586"/>
    <w:rsid w:val="0097780D"/>
    <w:rsid w:val="00980BFF"/>
    <w:rsid w:val="00983463"/>
    <w:rsid w:val="00992C79"/>
    <w:rsid w:val="009A0AE9"/>
    <w:rsid w:val="009A4BE5"/>
    <w:rsid w:val="009A4CDF"/>
    <w:rsid w:val="009A571B"/>
    <w:rsid w:val="009A5805"/>
    <w:rsid w:val="009A66B8"/>
    <w:rsid w:val="009A6A11"/>
    <w:rsid w:val="009B01EF"/>
    <w:rsid w:val="009B37AA"/>
    <w:rsid w:val="009B48D8"/>
    <w:rsid w:val="009B5492"/>
    <w:rsid w:val="009B5540"/>
    <w:rsid w:val="009B5F23"/>
    <w:rsid w:val="009B7BBF"/>
    <w:rsid w:val="009C011B"/>
    <w:rsid w:val="009C3D95"/>
    <w:rsid w:val="009C4CFA"/>
    <w:rsid w:val="009C50A8"/>
    <w:rsid w:val="009D0AA0"/>
    <w:rsid w:val="009D1261"/>
    <w:rsid w:val="009D16C8"/>
    <w:rsid w:val="009D2F4B"/>
    <w:rsid w:val="009D348A"/>
    <w:rsid w:val="009D6CAE"/>
    <w:rsid w:val="009E06F0"/>
    <w:rsid w:val="009E1617"/>
    <w:rsid w:val="009E1C30"/>
    <w:rsid w:val="009E38E9"/>
    <w:rsid w:val="009E488D"/>
    <w:rsid w:val="009E4C73"/>
    <w:rsid w:val="009E6057"/>
    <w:rsid w:val="009E71E2"/>
    <w:rsid w:val="009F42F9"/>
    <w:rsid w:val="009F4902"/>
    <w:rsid w:val="009F5459"/>
    <w:rsid w:val="009F588D"/>
    <w:rsid w:val="009F6733"/>
    <w:rsid w:val="009F7645"/>
    <w:rsid w:val="00A01055"/>
    <w:rsid w:val="00A04740"/>
    <w:rsid w:val="00A05CA1"/>
    <w:rsid w:val="00A05DC0"/>
    <w:rsid w:val="00A06019"/>
    <w:rsid w:val="00A063B4"/>
    <w:rsid w:val="00A1081E"/>
    <w:rsid w:val="00A13232"/>
    <w:rsid w:val="00A15CFA"/>
    <w:rsid w:val="00A179F4"/>
    <w:rsid w:val="00A17D4C"/>
    <w:rsid w:val="00A17F82"/>
    <w:rsid w:val="00A218EF"/>
    <w:rsid w:val="00A22B88"/>
    <w:rsid w:val="00A22DCD"/>
    <w:rsid w:val="00A3077A"/>
    <w:rsid w:val="00A316BC"/>
    <w:rsid w:val="00A33A8E"/>
    <w:rsid w:val="00A33F93"/>
    <w:rsid w:val="00A34EEB"/>
    <w:rsid w:val="00A3503E"/>
    <w:rsid w:val="00A3574E"/>
    <w:rsid w:val="00A37053"/>
    <w:rsid w:val="00A403BF"/>
    <w:rsid w:val="00A421A0"/>
    <w:rsid w:val="00A42CA9"/>
    <w:rsid w:val="00A45184"/>
    <w:rsid w:val="00A50CFE"/>
    <w:rsid w:val="00A515C4"/>
    <w:rsid w:val="00A517BE"/>
    <w:rsid w:val="00A51F75"/>
    <w:rsid w:val="00A54D1C"/>
    <w:rsid w:val="00A5620B"/>
    <w:rsid w:val="00A56A35"/>
    <w:rsid w:val="00A56A52"/>
    <w:rsid w:val="00A61A65"/>
    <w:rsid w:val="00A62F64"/>
    <w:rsid w:val="00A65945"/>
    <w:rsid w:val="00A65FB5"/>
    <w:rsid w:val="00A67AE9"/>
    <w:rsid w:val="00A70065"/>
    <w:rsid w:val="00A70C4D"/>
    <w:rsid w:val="00A72764"/>
    <w:rsid w:val="00A72A8B"/>
    <w:rsid w:val="00A753B7"/>
    <w:rsid w:val="00A76DB3"/>
    <w:rsid w:val="00A904EA"/>
    <w:rsid w:val="00A90771"/>
    <w:rsid w:val="00A91846"/>
    <w:rsid w:val="00A937AB"/>
    <w:rsid w:val="00A95AAF"/>
    <w:rsid w:val="00A96536"/>
    <w:rsid w:val="00AA0470"/>
    <w:rsid w:val="00AA099A"/>
    <w:rsid w:val="00AA0ABB"/>
    <w:rsid w:val="00AA32D6"/>
    <w:rsid w:val="00AA5F86"/>
    <w:rsid w:val="00AB0ACD"/>
    <w:rsid w:val="00AB2B52"/>
    <w:rsid w:val="00AB4AE4"/>
    <w:rsid w:val="00AB4CF1"/>
    <w:rsid w:val="00AC042C"/>
    <w:rsid w:val="00AC186D"/>
    <w:rsid w:val="00AC20CE"/>
    <w:rsid w:val="00AC37A5"/>
    <w:rsid w:val="00AD4A7A"/>
    <w:rsid w:val="00AD6CDE"/>
    <w:rsid w:val="00AE0CB4"/>
    <w:rsid w:val="00AE0DD2"/>
    <w:rsid w:val="00AE1674"/>
    <w:rsid w:val="00AE240C"/>
    <w:rsid w:val="00AE29E8"/>
    <w:rsid w:val="00AE459C"/>
    <w:rsid w:val="00AE4EB3"/>
    <w:rsid w:val="00AE512D"/>
    <w:rsid w:val="00AE5ABB"/>
    <w:rsid w:val="00AE7982"/>
    <w:rsid w:val="00AF2C00"/>
    <w:rsid w:val="00AF5428"/>
    <w:rsid w:val="00AF5CF6"/>
    <w:rsid w:val="00AF78E0"/>
    <w:rsid w:val="00B03E1D"/>
    <w:rsid w:val="00B04E4E"/>
    <w:rsid w:val="00B06E29"/>
    <w:rsid w:val="00B077FD"/>
    <w:rsid w:val="00B07922"/>
    <w:rsid w:val="00B1118E"/>
    <w:rsid w:val="00B13EB4"/>
    <w:rsid w:val="00B13F0D"/>
    <w:rsid w:val="00B143E6"/>
    <w:rsid w:val="00B1507F"/>
    <w:rsid w:val="00B20735"/>
    <w:rsid w:val="00B20F74"/>
    <w:rsid w:val="00B21A17"/>
    <w:rsid w:val="00B22984"/>
    <w:rsid w:val="00B3367F"/>
    <w:rsid w:val="00B37F9A"/>
    <w:rsid w:val="00B40FD0"/>
    <w:rsid w:val="00B42497"/>
    <w:rsid w:val="00B43939"/>
    <w:rsid w:val="00B46203"/>
    <w:rsid w:val="00B50D2B"/>
    <w:rsid w:val="00B53332"/>
    <w:rsid w:val="00B53F78"/>
    <w:rsid w:val="00B54469"/>
    <w:rsid w:val="00B5561C"/>
    <w:rsid w:val="00B62D98"/>
    <w:rsid w:val="00B6532F"/>
    <w:rsid w:val="00B66FC3"/>
    <w:rsid w:val="00B6739C"/>
    <w:rsid w:val="00B7123B"/>
    <w:rsid w:val="00B7240D"/>
    <w:rsid w:val="00B73A5A"/>
    <w:rsid w:val="00B73C6A"/>
    <w:rsid w:val="00B75E47"/>
    <w:rsid w:val="00B76389"/>
    <w:rsid w:val="00B77CB5"/>
    <w:rsid w:val="00B80066"/>
    <w:rsid w:val="00B81B95"/>
    <w:rsid w:val="00B821E2"/>
    <w:rsid w:val="00B831C2"/>
    <w:rsid w:val="00B84B2B"/>
    <w:rsid w:val="00B84F44"/>
    <w:rsid w:val="00B908EB"/>
    <w:rsid w:val="00BA0464"/>
    <w:rsid w:val="00BA1164"/>
    <w:rsid w:val="00BA1555"/>
    <w:rsid w:val="00BA3C93"/>
    <w:rsid w:val="00BA63C1"/>
    <w:rsid w:val="00BA75B8"/>
    <w:rsid w:val="00BA75E4"/>
    <w:rsid w:val="00BB1810"/>
    <w:rsid w:val="00BB23F3"/>
    <w:rsid w:val="00BB3F05"/>
    <w:rsid w:val="00BB5CCD"/>
    <w:rsid w:val="00BC1F8D"/>
    <w:rsid w:val="00BC4DF2"/>
    <w:rsid w:val="00BC6793"/>
    <w:rsid w:val="00BD1800"/>
    <w:rsid w:val="00BD2E97"/>
    <w:rsid w:val="00BD7948"/>
    <w:rsid w:val="00BD7CDE"/>
    <w:rsid w:val="00BE050E"/>
    <w:rsid w:val="00BE0B83"/>
    <w:rsid w:val="00BE183A"/>
    <w:rsid w:val="00BE7F46"/>
    <w:rsid w:val="00BF0D6C"/>
    <w:rsid w:val="00BF4985"/>
    <w:rsid w:val="00C00A45"/>
    <w:rsid w:val="00C02BD4"/>
    <w:rsid w:val="00C04BFA"/>
    <w:rsid w:val="00C06677"/>
    <w:rsid w:val="00C13722"/>
    <w:rsid w:val="00C149AF"/>
    <w:rsid w:val="00C16910"/>
    <w:rsid w:val="00C2561D"/>
    <w:rsid w:val="00C274C3"/>
    <w:rsid w:val="00C27983"/>
    <w:rsid w:val="00C27B63"/>
    <w:rsid w:val="00C30485"/>
    <w:rsid w:val="00C32523"/>
    <w:rsid w:val="00C32CDB"/>
    <w:rsid w:val="00C34EE9"/>
    <w:rsid w:val="00C35BC4"/>
    <w:rsid w:val="00C40FF5"/>
    <w:rsid w:val="00C4384B"/>
    <w:rsid w:val="00C448E9"/>
    <w:rsid w:val="00C45773"/>
    <w:rsid w:val="00C52496"/>
    <w:rsid w:val="00C56854"/>
    <w:rsid w:val="00C57600"/>
    <w:rsid w:val="00C651AC"/>
    <w:rsid w:val="00C65C4A"/>
    <w:rsid w:val="00C7187B"/>
    <w:rsid w:val="00C71E73"/>
    <w:rsid w:val="00C77390"/>
    <w:rsid w:val="00C8077D"/>
    <w:rsid w:val="00C81EDF"/>
    <w:rsid w:val="00C9174E"/>
    <w:rsid w:val="00C92BE3"/>
    <w:rsid w:val="00C93260"/>
    <w:rsid w:val="00C95A47"/>
    <w:rsid w:val="00C974C5"/>
    <w:rsid w:val="00CA2B02"/>
    <w:rsid w:val="00CA303B"/>
    <w:rsid w:val="00CA4EA6"/>
    <w:rsid w:val="00CB0870"/>
    <w:rsid w:val="00CB3319"/>
    <w:rsid w:val="00CB3382"/>
    <w:rsid w:val="00CB3B52"/>
    <w:rsid w:val="00CB4007"/>
    <w:rsid w:val="00CB4D9E"/>
    <w:rsid w:val="00CB5AA7"/>
    <w:rsid w:val="00CB6969"/>
    <w:rsid w:val="00CC0D50"/>
    <w:rsid w:val="00CC455E"/>
    <w:rsid w:val="00CC4A5A"/>
    <w:rsid w:val="00CC5783"/>
    <w:rsid w:val="00CC64DB"/>
    <w:rsid w:val="00CC67F0"/>
    <w:rsid w:val="00CD00CA"/>
    <w:rsid w:val="00CD0F05"/>
    <w:rsid w:val="00CD183B"/>
    <w:rsid w:val="00CD209C"/>
    <w:rsid w:val="00CD22FF"/>
    <w:rsid w:val="00CD2B5B"/>
    <w:rsid w:val="00CD448C"/>
    <w:rsid w:val="00CD4CE1"/>
    <w:rsid w:val="00CE082C"/>
    <w:rsid w:val="00CE17E7"/>
    <w:rsid w:val="00CE282E"/>
    <w:rsid w:val="00CE3DE4"/>
    <w:rsid w:val="00CE66AF"/>
    <w:rsid w:val="00CE6C6C"/>
    <w:rsid w:val="00CE70B4"/>
    <w:rsid w:val="00CF025C"/>
    <w:rsid w:val="00CF124A"/>
    <w:rsid w:val="00CF35B5"/>
    <w:rsid w:val="00CF375E"/>
    <w:rsid w:val="00CF39A8"/>
    <w:rsid w:val="00CF611F"/>
    <w:rsid w:val="00D00150"/>
    <w:rsid w:val="00D00C80"/>
    <w:rsid w:val="00D01850"/>
    <w:rsid w:val="00D02237"/>
    <w:rsid w:val="00D02916"/>
    <w:rsid w:val="00D06154"/>
    <w:rsid w:val="00D0628F"/>
    <w:rsid w:val="00D064D4"/>
    <w:rsid w:val="00D06B62"/>
    <w:rsid w:val="00D1006B"/>
    <w:rsid w:val="00D12E73"/>
    <w:rsid w:val="00D15617"/>
    <w:rsid w:val="00D17B00"/>
    <w:rsid w:val="00D203E5"/>
    <w:rsid w:val="00D20BE3"/>
    <w:rsid w:val="00D23F63"/>
    <w:rsid w:val="00D266E5"/>
    <w:rsid w:val="00D276D3"/>
    <w:rsid w:val="00D27F9B"/>
    <w:rsid w:val="00D308D3"/>
    <w:rsid w:val="00D30D0B"/>
    <w:rsid w:val="00D31034"/>
    <w:rsid w:val="00D3149C"/>
    <w:rsid w:val="00D347EC"/>
    <w:rsid w:val="00D364FA"/>
    <w:rsid w:val="00D36C78"/>
    <w:rsid w:val="00D42FF0"/>
    <w:rsid w:val="00D47345"/>
    <w:rsid w:val="00D473C9"/>
    <w:rsid w:val="00D521B9"/>
    <w:rsid w:val="00D53181"/>
    <w:rsid w:val="00D5414E"/>
    <w:rsid w:val="00D54694"/>
    <w:rsid w:val="00D547AD"/>
    <w:rsid w:val="00D56E5C"/>
    <w:rsid w:val="00D634F3"/>
    <w:rsid w:val="00D63DED"/>
    <w:rsid w:val="00D6428C"/>
    <w:rsid w:val="00D7068E"/>
    <w:rsid w:val="00D73AC3"/>
    <w:rsid w:val="00D73E51"/>
    <w:rsid w:val="00D7503F"/>
    <w:rsid w:val="00D77B98"/>
    <w:rsid w:val="00D83221"/>
    <w:rsid w:val="00D8693D"/>
    <w:rsid w:val="00D930B2"/>
    <w:rsid w:val="00D93267"/>
    <w:rsid w:val="00D944F7"/>
    <w:rsid w:val="00D953AA"/>
    <w:rsid w:val="00D968F5"/>
    <w:rsid w:val="00D96D25"/>
    <w:rsid w:val="00DA0407"/>
    <w:rsid w:val="00DA5516"/>
    <w:rsid w:val="00DA65EA"/>
    <w:rsid w:val="00DA6F5E"/>
    <w:rsid w:val="00DB3473"/>
    <w:rsid w:val="00DB4771"/>
    <w:rsid w:val="00DB4936"/>
    <w:rsid w:val="00DB73ED"/>
    <w:rsid w:val="00DB7726"/>
    <w:rsid w:val="00DC086C"/>
    <w:rsid w:val="00DC6C12"/>
    <w:rsid w:val="00DD05E1"/>
    <w:rsid w:val="00DD179E"/>
    <w:rsid w:val="00DD2002"/>
    <w:rsid w:val="00DD2FFC"/>
    <w:rsid w:val="00DD3E4B"/>
    <w:rsid w:val="00DD5EDF"/>
    <w:rsid w:val="00DE14EC"/>
    <w:rsid w:val="00DE1C7A"/>
    <w:rsid w:val="00DE32CB"/>
    <w:rsid w:val="00DE407E"/>
    <w:rsid w:val="00DE58FA"/>
    <w:rsid w:val="00DE6AD1"/>
    <w:rsid w:val="00DE7AF8"/>
    <w:rsid w:val="00DE7E0F"/>
    <w:rsid w:val="00DF53C9"/>
    <w:rsid w:val="00DF5EA2"/>
    <w:rsid w:val="00E03157"/>
    <w:rsid w:val="00E05564"/>
    <w:rsid w:val="00E05FEC"/>
    <w:rsid w:val="00E07046"/>
    <w:rsid w:val="00E076BE"/>
    <w:rsid w:val="00E12060"/>
    <w:rsid w:val="00E13D1F"/>
    <w:rsid w:val="00E15C08"/>
    <w:rsid w:val="00E20C3D"/>
    <w:rsid w:val="00E20EEA"/>
    <w:rsid w:val="00E210FE"/>
    <w:rsid w:val="00E236C1"/>
    <w:rsid w:val="00E240ED"/>
    <w:rsid w:val="00E25D50"/>
    <w:rsid w:val="00E26A22"/>
    <w:rsid w:val="00E31696"/>
    <w:rsid w:val="00E3597F"/>
    <w:rsid w:val="00E4067A"/>
    <w:rsid w:val="00E415FC"/>
    <w:rsid w:val="00E43D12"/>
    <w:rsid w:val="00E44BA2"/>
    <w:rsid w:val="00E4777F"/>
    <w:rsid w:val="00E47F87"/>
    <w:rsid w:val="00E50FAD"/>
    <w:rsid w:val="00E57AD1"/>
    <w:rsid w:val="00E6128B"/>
    <w:rsid w:val="00E6323C"/>
    <w:rsid w:val="00E64040"/>
    <w:rsid w:val="00E6411F"/>
    <w:rsid w:val="00E64FD9"/>
    <w:rsid w:val="00E661D7"/>
    <w:rsid w:val="00E6781B"/>
    <w:rsid w:val="00E6787A"/>
    <w:rsid w:val="00E70EEA"/>
    <w:rsid w:val="00E7160A"/>
    <w:rsid w:val="00E72AA4"/>
    <w:rsid w:val="00E74BA5"/>
    <w:rsid w:val="00E75AB7"/>
    <w:rsid w:val="00E80368"/>
    <w:rsid w:val="00E84CE7"/>
    <w:rsid w:val="00E872D8"/>
    <w:rsid w:val="00E874C7"/>
    <w:rsid w:val="00E91510"/>
    <w:rsid w:val="00E91F21"/>
    <w:rsid w:val="00E94601"/>
    <w:rsid w:val="00E96889"/>
    <w:rsid w:val="00E96D74"/>
    <w:rsid w:val="00E97254"/>
    <w:rsid w:val="00E97C53"/>
    <w:rsid w:val="00EA06DA"/>
    <w:rsid w:val="00EA1D34"/>
    <w:rsid w:val="00EA1E27"/>
    <w:rsid w:val="00EA3D2C"/>
    <w:rsid w:val="00EA5FF9"/>
    <w:rsid w:val="00EB2FBA"/>
    <w:rsid w:val="00EB5B5D"/>
    <w:rsid w:val="00EB634D"/>
    <w:rsid w:val="00EB71BB"/>
    <w:rsid w:val="00EC0327"/>
    <w:rsid w:val="00EC45C8"/>
    <w:rsid w:val="00EC5065"/>
    <w:rsid w:val="00EC7521"/>
    <w:rsid w:val="00ED00B5"/>
    <w:rsid w:val="00ED3240"/>
    <w:rsid w:val="00ED70F6"/>
    <w:rsid w:val="00EE004F"/>
    <w:rsid w:val="00EE2CA4"/>
    <w:rsid w:val="00EE3198"/>
    <w:rsid w:val="00EE3C30"/>
    <w:rsid w:val="00EE6517"/>
    <w:rsid w:val="00EE6BDF"/>
    <w:rsid w:val="00EF4A91"/>
    <w:rsid w:val="00EF516A"/>
    <w:rsid w:val="00EF540B"/>
    <w:rsid w:val="00EF74DA"/>
    <w:rsid w:val="00F001EB"/>
    <w:rsid w:val="00F03DB1"/>
    <w:rsid w:val="00F05ADD"/>
    <w:rsid w:val="00F06D87"/>
    <w:rsid w:val="00F100EE"/>
    <w:rsid w:val="00F10CCF"/>
    <w:rsid w:val="00F10D46"/>
    <w:rsid w:val="00F113AD"/>
    <w:rsid w:val="00F123C3"/>
    <w:rsid w:val="00F12EA3"/>
    <w:rsid w:val="00F12EEA"/>
    <w:rsid w:val="00F132C8"/>
    <w:rsid w:val="00F14C36"/>
    <w:rsid w:val="00F153D6"/>
    <w:rsid w:val="00F15BE1"/>
    <w:rsid w:val="00F15C3F"/>
    <w:rsid w:val="00F207E4"/>
    <w:rsid w:val="00F25B0A"/>
    <w:rsid w:val="00F267F8"/>
    <w:rsid w:val="00F300F2"/>
    <w:rsid w:val="00F32F07"/>
    <w:rsid w:val="00F33C05"/>
    <w:rsid w:val="00F359EC"/>
    <w:rsid w:val="00F36623"/>
    <w:rsid w:val="00F401F3"/>
    <w:rsid w:val="00F402A4"/>
    <w:rsid w:val="00F405AA"/>
    <w:rsid w:val="00F40AD9"/>
    <w:rsid w:val="00F41508"/>
    <w:rsid w:val="00F434FA"/>
    <w:rsid w:val="00F43F93"/>
    <w:rsid w:val="00F44D5E"/>
    <w:rsid w:val="00F454BC"/>
    <w:rsid w:val="00F45E2E"/>
    <w:rsid w:val="00F465EF"/>
    <w:rsid w:val="00F50120"/>
    <w:rsid w:val="00F5026D"/>
    <w:rsid w:val="00F50AA9"/>
    <w:rsid w:val="00F516DA"/>
    <w:rsid w:val="00F56A95"/>
    <w:rsid w:val="00F6175B"/>
    <w:rsid w:val="00F61A53"/>
    <w:rsid w:val="00F62ECC"/>
    <w:rsid w:val="00F63F90"/>
    <w:rsid w:val="00F7072B"/>
    <w:rsid w:val="00F70737"/>
    <w:rsid w:val="00F70D28"/>
    <w:rsid w:val="00F71332"/>
    <w:rsid w:val="00F71DDD"/>
    <w:rsid w:val="00F73C66"/>
    <w:rsid w:val="00F75046"/>
    <w:rsid w:val="00F7776D"/>
    <w:rsid w:val="00F80789"/>
    <w:rsid w:val="00F81AC7"/>
    <w:rsid w:val="00F82691"/>
    <w:rsid w:val="00F8563F"/>
    <w:rsid w:val="00F8690E"/>
    <w:rsid w:val="00F91849"/>
    <w:rsid w:val="00F92C7A"/>
    <w:rsid w:val="00F93A75"/>
    <w:rsid w:val="00F945E5"/>
    <w:rsid w:val="00FA007E"/>
    <w:rsid w:val="00FA01CC"/>
    <w:rsid w:val="00FA0778"/>
    <w:rsid w:val="00FA1963"/>
    <w:rsid w:val="00FB0BB2"/>
    <w:rsid w:val="00FB12CA"/>
    <w:rsid w:val="00FB29C1"/>
    <w:rsid w:val="00FB3D8A"/>
    <w:rsid w:val="00FB49DE"/>
    <w:rsid w:val="00FB6652"/>
    <w:rsid w:val="00FC24A6"/>
    <w:rsid w:val="00FC2AB6"/>
    <w:rsid w:val="00FC42A8"/>
    <w:rsid w:val="00FC626B"/>
    <w:rsid w:val="00FC6E2C"/>
    <w:rsid w:val="00FC7A37"/>
    <w:rsid w:val="00FD48D4"/>
    <w:rsid w:val="00FD5346"/>
    <w:rsid w:val="00FD57D1"/>
    <w:rsid w:val="00FE0439"/>
    <w:rsid w:val="00FE3957"/>
    <w:rsid w:val="00FE5AA9"/>
    <w:rsid w:val="00FF002A"/>
    <w:rsid w:val="00FF046F"/>
    <w:rsid w:val="00FF0F8A"/>
    <w:rsid w:val="00FF40D3"/>
    <w:rsid w:val="00FF50BE"/>
    <w:rsid w:val="00FF52AB"/>
    <w:rsid w:val="00FF52EA"/>
    <w:rsid w:val="00FF5DB4"/>
    <w:rsid w:val="00FF6FC7"/>
    <w:rsid w:val="09B77EE5"/>
    <w:rsid w:val="23F42868"/>
    <w:rsid w:val="244F1F8B"/>
    <w:rsid w:val="32991B73"/>
    <w:rsid w:val="49B55358"/>
    <w:rsid w:val="746B05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0ABCB3"/>
  <w15:docId w15:val="{89309342-FADC-4308-9348-D59750A02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6DB3"/>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AE7982"/>
    <w:pPr>
      <w:keepNext/>
      <w:outlineLvl w:val="0"/>
    </w:pPr>
    <w:rPr>
      <w:b/>
      <w:sz w:val="3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E7982"/>
    <w:rPr>
      <w:rFonts w:ascii="Times New Roman" w:eastAsia="Times New Roman" w:hAnsi="Times New Roman" w:cs="Times New Roman"/>
      <w:b/>
      <w:sz w:val="32"/>
      <w:szCs w:val="24"/>
      <w:u w:val="single"/>
    </w:rPr>
  </w:style>
  <w:style w:type="table" w:styleId="TableGrid">
    <w:name w:val="Table Grid"/>
    <w:basedOn w:val="TableNormal"/>
    <w:rsid w:val="00AE798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rsid w:val="00AE7982"/>
    <w:rPr>
      <w:sz w:val="20"/>
      <w:szCs w:val="20"/>
    </w:rPr>
  </w:style>
  <w:style w:type="character" w:customStyle="1" w:styleId="FootnoteTextChar">
    <w:name w:val="Footnote Text Char"/>
    <w:basedOn w:val="DefaultParagraphFont"/>
    <w:link w:val="FootnoteText"/>
    <w:semiHidden/>
    <w:rsid w:val="00AE7982"/>
    <w:rPr>
      <w:rFonts w:ascii="Times New Roman" w:eastAsia="Times New Roman" w:hAnsi="Times New Roman" w:cs="Times New Roman"/>
      <w:sz w:val="20"/>
      <w:szCs w:val="20"/>
    </w:rPr>
  </w:style>
  <w:style w:type="character" w:styleId="FootnoteReference">
    <w:name w:val="footnote reference"/>
    <w:basedOn w:val="DefaultParagraphFont"/>
    <w:semiHidden/>
    <w:rsid w:val="00AE7982"/>
    <w:rPr>
      <w:vertAlign w:val="superscript"/>
    </w:rPr>
  </w:style>
  <w:style w:type="paragraph" w:styleId="Header">
    <w:name w:val="header"/>
    <w:basedOn w:val="Normal"/>
    <w:link w:val="HeaderChar"/>
    <w:uiPriority w:val="99"/>
    <w:unhideWhenUsed/>
    <w:rsid w:val="00AE7982"/>
    <w:pPr>
      <w:tabs>
        <w:tab w:val="center" w:pos="4680"/>
        <w:tab w:val="right" w:pos="9360"/>
      </w:tabs>
    </w:pPr>
  </w:style>
  <w:style w:type="character" w:customStyle="1" w:styleId="HeaderChar">
    <w:name w:val="Header Char"/>
    <w:basedOn w:val="DefaultParagraphFont"/>
    <w:link w:val="Header"/>
    <w:uiPriority w:val="99"/>
    <w:rsid w:val="00AE798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E7982"/>
    <w:pPr>
      <w:tabs>
        <w:tab w:val="center" w:pos="4680"/>
        <w:tab w:val="right" w:pos="9360"/>
      </w:tabs>
    </w:pPr>
  </w:style>
  <w:style w:type="character" w:customStyle="1" w:styleId="FooterChar">
    <w:name w:val="Footer Char"/>
    <w:basedOn w:val="DefaultParagraphFont"/>
    <w:link w:val="Footer"/>
    <w:uiPriority w:val="99"/>
    <w:rsid w:val="00AE7982"/>
    <w:rPr>
      <w:rFonts w:ascii="Times New Roman" w:eastAsia="Times New Roman" w:hAnsi="Times New Roman" w:cs="Times New Roman"/>
      <w:sz w:val="24"/>
      <w:szCs w:val="24"/>
    </w:rPr>
  </w:style>
  <w:style w:type="paragraph" w:styleId="BodyText">
    <w:name w:val="Body Text"/>
    <w:basedOn w:val="Normal"/>
    <w:link w:val="BodyTextChar"/>
    <w:rsid w:val="00075A6D"/>
    <w:pPr>
      <w:jc w:val="both"/>
    </w:pPr>
  </w:style>
  <w:style w:type="character" w:customStyle="1" w:styleId="BodyTextChar">
    <w:name w:val="Body Text Char"/>
    <w:basedOn w:val="DefaultParagraphFont"/>
    <w:link w:val="BodyText"/>
    <w:rsid w:val="00075A6D"/>
    <w:rPr>
      <w:rFonts w:ascii="Times New Roman" w:eastAsia="Times New Roman" w:hAnsi="Times New Roman" w:cs="Times New Roman"/>
      <w:sz w:val="24"/>
      <w:szCs w:val="24"/>
    </w:rPr>
  </w:style>
  <w:style w:type="paragraph" w:styleId="ListParagraph">
    <w:name w:val="List Paragraph"/>
    <w:basedOn w:val="Normal"/>
    <w:uiPriority w:val="34"/>
    <w:qFormat/>
    <w:rsid w:val="008503E7"/>
    <w:pPr>
      <w:ind w:left="720"/>
    </w:pPr>
  </w:style>
  <w:style w:type="paragraph" w:styleId="NoSpacing">
    <w:name w:val="No Spacing"/>
    <w:uiPriority w:val="1"/>
    <w:qFormat/>
    <w:rsid w:val="004F1739"/>
    <w:pPr>
      <w:spacing w:after="0" w:line="240" w:lineRule="auto"/>
    </w:pPr>
    <w:rPr>
      <w:rFonts w:ascii="Times New Roman" w:eastAsia="Times New Roman" w:hAnsi="Times New Roman" w:cs="Times New Roman"/>
      <w:sz w:val="24"/>
      <w:szCs w:val="24"/>
    </w:rPr>
  </w:style>
  <w:style w:type="paragraph" w:styleId="EndnoteText">
    <w:name w:val="endnote text"/>
    <w:basedOn w:val="Normal"/>
    <w:link w:val="EndnoteTextChar"/>
    <w:uiPriority w:val="99"/>
    <w:semiHidden/>
    <w:unhideWhenUsed/>
    <w:rsid w:val="00D930B2"/>
    <w:rPr>
      <w:sz w:val="20"/>
      <w:szCs w:val="20"/>
    </w:rPr>
  </w:style>
  <w:style w:type="character" w:customStyle="1" w:styleId="EndnoteTextChar">
    <w:name w:val="Endnote Text Char"/>
    <w:basedOn w:val="DefaultParagraphFont"/>
    <w:link w:val="EndnoteText"/>
    <w:uiPriority w:val="99"/>
    <w:semiHidden/>
    <w:rsid w:val="00D930B2"/>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D930B2"/>
    <w:rPr>
      <w:vertAlign w:val="superscript"/>
    </w:rPr>
  </w:style>
  <w:style w:type="character" w:styleId="CommentReference">
    <w:name w:val="annotation reference"/>
    <w:basedOn w:val="DefaultParagraphFont"/>
    <w:uiPriority w:val="99"/>
    <w:semiHidden/>
    <w:unhideWhenUsed/>
    <w:rsid w:val="0001494B"/>
    <w:rPr>
      <w:sz w:val="16"/>
      <w:szCs w:val="16"/>
    </w:rPr>
  </w:style>
  <w:style w:type="paragraph" w:styleId="CommentText">
    <w:name w:val="annotation text"/>
    <w:basedOn w:val="Normal"/>
    <w:link w:val="CommentTextChar"/>
    <w:uiPriority w:val="99"/>
    <w:semiHidden/>
    <w:unhideWhenUsed/>
    <w:rsid w:val="0001494B"/>
    <w:rPr>
      <w:sz w:val="20"/>
      <w:szCs w:val="20"/>
    </w:rPr>
  </w:style>
  <w:style w:type="character" w:customStyle="1" w:styleId="CommentTextChar">
    <w:name w:val="Comment Text Char"/>
    <w:basedOn w:val="DefaultParagraphFont"/>
    <w:link w:val="CommentText"/>
    <w:uiPriority w:val="99"/>
    <w:semiHidden/>
    <w:rsid w:val="0001494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1494B"/>
    <w:rPr>
      <w:b/>
      <w:bCs/>
    </w:rPr>
  </w:style>
  <w:style w:type="character" w:customStyle="1" w:styleId="CommentSubjectChar">
    <w:name w:val="Comment Subject Char"/>
    <w:basedOn w:val="CommentTextChar"/>
    <w:link w:val="CommentSubject"/>
    <w:uiPriority w:val="99"/>
    <w:semiHidden/>
    <w:rsid w:val="0001494B"/>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01494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494B"/>
    <w:rPr>
      <w:rFonts w:ascii="Segoe UI" w:eastAsia="Times New Roman" w:hAnsi="Segoe UI" w:cs="Segoe UI"/>
      <w:sz w:val="18"/>
      <w:szCs w:val="18"/>
    </w:rPr>
  </w:style>
  <w:style w:type="character" w:customStyle="1" w:styleId="normaltextrun">
    <w:name w:val="normaltextrun"/>
    <w:basedOn w:val="DefaultParagraphFont"/>
    <w:rsid w:val="00B37F9A"/>
  </w:style>
  <w:style w:type="character" w:customStyle="1" w:styleId="eop">
    <w:name w:val="eop"/>
    <w:basedOn w:val="DefaultParagraphFont"/>
    <w:rsid w:val="00B37F9A"/>
  </w:style>
  <w:style w:type="character" w:styleId="Emphasis">
    <w:name w:val="Emphasis"/>
    <w:basedOn w:val="DefaultParagraphFont"/>
    <w:uiPriority w:val="20"/>
    <w:qFormat/>
    <w:rsid w:val="00552FDE"/>
    <w:rPr>
      <w:i/>
      <w:iCs/>
    </w:rPr>
  </w:style>
  <w:style w:type="paragraph" w:customStyle="1" w:styleId="paragraph">
    <w:name w:val="paragraph"/>
    <w:basedOn w:val="Normal"/>
    <w:rsid w:val="006106B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5625218">
      <w:bodyDiv w:val="1"/>
      <w:marLeft w:val="0"/>
      <w:marRight w:val="0"/>
      <w:marTop w:val="0"/>
      <w:marBottom w:val="0"/>
      <w:divBdr>
        <w:top w:val="none" w:sz="0" w:space="0" w:color="auto"/>
        <w:left w:val="none" w:sz="0" w:space="0" w:color="auto"/>
        <w:bottom w:val="none" w:sz="0" w:space="0" w:color="auto"/>
        <w:right w:val="none" w:sz="0" w:space="0" w:color="auto"/>
      </w:divBdr>
    </w:div>
    <w:div w:id="450982132">
      <w:bodyDiv w:val="1"/>
      <w:marLeft w:val="0"/>
      <w:marRight w:val="0"/>
      <w:marTop w:val="0"/>
      <w:marBottom w:val="0"/>
      <w:divBdr>
        <w:top w:val="none" w:sz="0" w:space="0" w:color="auto"/>
        <w:left w:val="none" w:sz="0" w:space="0" w:color="auto"/>
        <w:bottom w:val="none" w:sz="0" w:space="0" w:color="auto"/>
        <w:right w:val="none" w:sz="0" w:space="0" w:color="auto"/>
      </w:divBdr>
    </w:div>
    <w:div w:id="539323469">
      <w:bodyDiv w:val="1"/>
      <w:marLeft w:val="0"/>
      <w:marRight w:val="0"/>
      <w:marTop w:val="0"/>
      <w:marBottom w:val="0"/>
      <w:divBdr>
        <w:top w:val="none" w:sz="0" w:space="0" w:color="auto"/>
        <w:left w:val="none" w:sz="0" w:space="0" w:color="auto"/>
        <w:bottom w:val="none" w:sz="0" w:space="0" w:color="auto"/>
        <w:right w:val="none" w:sz="0" w:space="0" w:color="auto"/>
      </w:divBdr>
    </w:div>
    <w:div w:id="548683591">
      <w:bodyDiv w:val="1"/>
      <w:marLeft w:val="0"/>
      <w:marRight w:val="0"/>
      <w:marTop w:val="0"/>
      <w:marBottom w:val="0"/>
      <w:divBdr>
        <w:top w:val="none" w:sz="0" w:space="0" w:color="auto"/>
        <w:left w:val="none" w:sz="0" w:space="0" w:color="auto"/>
        <w:bottom w:val="none" w:sz="0" w:space="0" w:color="auto"/>
        <w:right w:val="none" w:sz="0" w:space="0" w:color="auto"/>
      </w:divBdr>
    </w:div>
    <w:div w:id="592862914">
      <w:bodyDiv w:val="1"/>
      <w:marLeft w:val="0"/>
      <w:marRight w:val="0"/>
      <w:marTop w:val="0"/>
      <w:marBottom w:val="0"/>
      <w:divBdr>
        <w:top w:val="none" w:sz="0" w:space="0" w:color="auto"/>
        <w:left w:val="none" w:sz="0" w:space="0" w:color="auto"/>
        <w:bottom w:val="none" w:sz="0" w:space="0" w:color="auto"/>
        <w:right w:val="none" w:sz="0" w:space="0" w:color="auto"/>
      </w:divBdr>
      <w:divsChild>
        <w:div w:id="1066952433">
          <w:marLeft w:val="0"/>
          <w:marRight w:val="0"/>
          <w:marTop w:val="0"/>
          <w:marBottom w:val="0"/>
          <w:divBdr>
            <w:top w:val="none" w:sz="0" w:space="0" w:color="auto"/>
            <w:left w:val="none" w:sz="0" w:space="0" w:color="auto"/>
            <w:bottom w:val="none" w:sz="0" w:space="0" w:color="auto"/>
            <w:right w:val="none" w:sz="0" w:space="0" w:color="auto"/>
          </w:divBdr>
        </w:div>
        <w:div w:id="1298530970">
          <w:marLeft w:val="0"/>
          <w:marRight w:val="0"/>
          <w:marTop w:val="0"/>
          <w:marBottom w:val="0"/>
          <w:divBdr>
            <w:top w:val="none" w:sz="0" w:space="0" w:color="auto"/>
            <w:left w:val="none" w:sz="0" w:space="0" w:color="auto"/>
            <w:bottom w:val="none" w:sz="0" w:space="0" w:color="auto"/>
            <w:right w:val="none" w:sz="0" w:space="0" w:color="auto"/>
          </w:divBdr>
        </w:div>
        <w:div w:id="1162428090">
          <w:marLeft w:val="0"/>
          <w:marRight w:val="0"/>
          <w:marTop w:val="0"/>
          <w:marBottom w:val="0"/>
          <w:divBdr>
            <w:top w:val="none" w:sz="0" w:space="0" w:color="auto"/>
            <w:left w:val="none" w:sz="0" w:space="0" w:color="auto"/>
            <w:bottom w:val="none" w:sz="0" w:space="0" w:color="auto"/>
            <w:right w:val="none" w:sz="0" w:space="0" w:color="auto"/>
          </w:divBdr>
        </w:div>
        <w:div w:id="171530184">
          <w:marLeft w:val="0"/>
          <w:marRight w:val="0"/>
          <w:marTop w:val="0"/>
          <w:marBottom w:val="0"/>
          <w:divBdr>
            <w:top w:val="none" w:sz="0" w:space="0" w:color="auto"/>
            <w:left w:val="none" w:sz="0" w:space="0" w:color="auto"/>
            <w:bottom w:val="none" w:sz="0" w:space="0" w:color="auto"/>
            <w:right w:val="none" w:sz="0" w:space="0" w:color="auto"/>
          </w:divBdr>
        </w:div>
        <w:div w:id="716319663">
          <w:marLeft w:val="0"/>
          <w:marRight w:val="0"/>
          <w:marTop w:val="0"/>
          <w:marBottom w:val="0"/>
          <w:divBdr>
            <w:top w:val="none" w:sz="0" w:space="0" w:color="auto"/>
            <w:left w:val="none" w:sz="0" w:space="0" w:color="auto"/>
            <w:bottom w:val="none" w:sz="0" w:space="0" w:color="auto"/>
            <w:right w:val="none" w:sz="0" w:space="0" w:color="auto"/>
          </w:divBdr>
        </w:div>
        <w:div w:id="1895891512">
          <w:marLeft w:val="0"/>
          <w:marRight w:val="0"/>
          <w:marTop w:val="0"/>
          <w:marBottom w:val="0"/>
          <w:divBdr>
            <w:top w:val="none" w:sz="0" w:space="0" w:color="auto"/>
            <w:left w:val="none" w:sz="0" w:space="0" w:color="auto"/>
            <w:bottom w:val="none" w:sz="0" w:space="0" w:color="auto"/>
            <w:right w:val="none" w:sz="0" w:space="0" w:color="auto"/>
          </w:divBdr>
        </w:div>
      </w:divsChild>
    </w:div>
    <w:div w:id="840319391">
      <w:bodyDiv w:val="1"/>
      <w:marLeft w:val="0"/>
      <w:marRight w:val="0"/>
      <w:marTop w:val="0"/>
      <w:marBottom w:val="0"/>
      <w:divBdr>
        <w:top w:val="none" w:sz="0" w:space="0" w:color="auto"/>
        <w:left w:val="none" w:sz="0" w:space="0" w:color="auto"/>
        <w:bottom w:val="none" w:sz="0" w:space="0" w:color="auto"/>
        <w:right w:val="none" w:sz="0" w:space="0" w:color="auto"/>
      </w:divBdr>
    </w:div>
    <w:div w:id="920330572">
      <w:bodyDiv w:val="1"/>
      <w:marLeft w:val="0"/>
      <w:marRight w:val="0"/>
      <w:marTop w:val="0"/>
      <w:marBottom w:val="0"/>
      <w:divBdr>
        <w:top w:val="none" w:sz="0" w:space="0" w:color="auto"/>
        <w:left w:val="none" w:sz="0" w:space="0" w:color="auto"/>
        <w:bottom w:val="none" w:sz="0" w:space="0" w:color="auto"/>
        <w:right w:val="none" w:sz="0" w:space="0" w:color="auto"/>
      </w:divBdr>
    </w:div>
    <w:div w:id="972102884">
      <w:bodyDiv w:val="1"/>
      <w:marLeft w:val="0"/>
      <w:marRight w:val="0"/>
      <w:marTop w:val="0"/>
      <w:marBottom w:val="0"/>
      <w:divBdr>
        <w:top w:val="none" w:sz="0" w:space="0" w:color="auto"/>
        <w:left w:val="none" w:sz="0" w:space="0" w:color="auto"/>
        <w:bottom w:val="none" w:sz="0" w:space="0" w:color="auto"/>
        <w:right w:val="none" w:sz="0" w:space="0" w:color="auto"/>
      </w:divBdr>
    </w:div>
    <w:div w:id="1084451100">
      <w:bodyDiv w:val="1"/>
      <w:marLeft w:val="0"/>
      <w:marRight w:val="0"/>
      <w:marTop w:val="0"/>
      <w:marBottom w:val="0"/>
      <w:divBdr>
        <w:top w:val="none" w:sz="0" w:space="0" w:color="auto"/>
        <w:left w:val="none" w:sz="0" w:space="0" w:color="auto"/>
        <w:bottom w:val="none" w:sz="0" w:space="0" w:color="auto"/>
        <w:right w:val="none" w:sz="0" w:space="0" w:color="auto"/>
      </w:divBdr>
    </w:div>
    <w:div w:id="1169833443">
      <w:bodyDiv w:val="1"/>
      <w:marLeft w:val="0"/>
      <w:marRight w:val="0"/>
      <w:marTop w:val="0"/>
      <w:marBottom w:val="0"/>
      <w:divBdr>
        <w:top w:val="none" w:sz="0" w:space="0" w:color="auto"/>
        <w:left w:val="none" w:sz="0" w:space="0" w:color="auto"/>
        <w:bottom w:val="none" w:sz="0" w:space="0" w:color="auto"/>
        <w:right w:val="none" w:sz="0" w:space="0" w:color="auto"/>
      </w:divBdr>
    </w:div>
    <w:div w:id="1194346465">
      <w:bodyDiv w:val="1"/>
      <w:marLeft w:val="0"/>
      <w:marRight w:val="0"/>
      <w:marTop w:val="0"/>
      <w:marBottom w:val="0"/>
      <w:divBdr>
        <w:top w:val="none" w:sz="0" w:space="0" w:color="auto"/>
        <w:left w:val="none" w:sz="0" w:space="0" w:color="auto"/>
        <w:bottom w:val="none" w:sz="0" w:space="0" w:color="auto"/>
        <w:right w:val="none" w:sz="0" w:space="0" w:color="auto"/>
      </w:divBdr>
    </w:div>
    <w:div w:id="1211261518">
      <w:bodyDiv w:val="1"/>
      <w:marLeft w:val="0"/>
      <w:marRight w:val="0"/>
      <w:marTop w:val="0"/>
      <w:marBottom w:val="0"/>
      <w:divBdr>
        <w:top w:val="none" w:sz="0" w:space="0" w:color="auto"/>
        <w:left w:val="none" w:sz="0" w:space="0" w:color="auto"/>
        <w:bottom w:val="none" w:sz="0" w:space="0" w:color="auto"/>
        <w:right w:val="none" w:sz="0" w:space="0" w:color="auto"/>
      </w:divBdr>
    </w:div>
    <w:div w:id="1316256606">
      <w:bodyDiv w:val="1"/>
      <w:marLeft w:val="0"/>
      <w:marRight w:val="0"/>
      <w:marTop w:val="0"/>
      <w:marBottom w:val="0"/>
      <w:divBdr>
        <w:top w:val="none" w:sz="0" w:space="0" w:color="auto"/>
        <w:left w:val="none" w:sz="0" w:space="0" w:color="auto"/>
        <w:bottom w:val="none" w:sz="0" w:space="0" w:color="auto"/>
        <w:right w:val="none" w:sz="0" w:space="0" w:color="auto"/>
      </w:divBdr>
    </w:div>
    <w:div w:id="1320575172">
      <w:bodyDiv w:val="1"/>
      <w:marLeft w:val="0"/>
      <w:marRight w:val="0"/>
      <w:marTop w:val="0"/>
      <w:marBottom w:val="0"/>
      <w:divBdr>
        <w:top w:val="none" w:sz="0" w:space="0" w:color="auto"/>
        <w:left w:val="none" w:sz="0" w:space="0" w:color="auto"/>
        <w:bottom w:val="none" w:sz="0" w:space="0" w:color="auto"/>
        <w:right w:val="none" w:sz="0" w:space="0" w:color="auto"/>
      </w:divBdr>
    </w:div>
    <w:div w:id="1415515424">
      <w:bodyDiv w:val="1"/>
      <w:marLeft w:val="0"/>
      <w:marRight w:val="0"/>
      <w:marTop w:val="0"/>
      <w:marBottom w:val="0"/>
      <w:divBdr>
        <w:top w:val="none" w:sz="0" w:space="0" w:color="auto"/>
        <w:left w:val="none" w:sz="0" w:space="0" w:color="auto"/>
        <w:bottom w:val="none" w:sz="0" w:space="0" w:color="auto"/>
        <w:right w:val="none" w:sz="0" w:space="0" w:color="auto"/>
      </w:divBdr>
    </w:div>
    <w:div w:id="1644265238">
      <w:bodyDiv w:val="1"/>
      <w:marLeft w:val="0"/>
      <w:marRight w:val="0"/>
      <w:marTop w:val="0"/>
      <w:marBottom w:val="0"/>
      <w:divBdr>
        <w:top w:val="none" w:sz="0" w:space="0" w:color="auto"/>
        <w:left w:val="none" w:sz="0" w:space="0" w:color="auto"/>
        <w:bottom w:val="none" w:sz="0" w:space="0" w:color="auto"/>
        <w:right w:val="none" w:sz="0" w:space="0" w:color="auto"/>
      </w:divBdr>
      <w:divsChild>
        <w:div w:id="1857958849">
          <w:marLeft w:val="0"/>
          <w:marRight w:val="0"/>
          <w:marTop w:val="0"/>
          <w:marBottom w:val="0"/>
          <w:divBdr>
            <w:top w:val="none" w:sz="0" w:space="0" w:color="auto"/>
            <w:left w:val="none" w:sz="0" w:space="0" w:color="auto"/>
            <w:bottom w:val="none" w:sz="0" w:space="0" w:color="auto"/>
            <w:right w:val="none" w:sz="0" w:space="0" w:color="auto"/>
          </w:divBdr>
        </w:div>
        <w:div w:id="220672636">
          <w:marLeft w:val="0"/>
          <w:marRight w:val="0"/>
          <w:marTop w:val="0"/>
          <w:marBottom w:val="0"/>
          <w:divBdr>
            <w:top w:val="none" w:sz="0" w:space="0" w:color="auto"/>
            <w:left w:val="none" w:sz="0" w:space="0" w:color="auto"/>
            <w:bottom w:val="none" w:sz="0" w:space="0" w:color="auto"/>
            <w:right w:val="none" w:sz="0" w:space="0" w:color="auto"/>
          </w:divBdr>
        </w:div>
        <w:div w:id="1745639970">
          <w:marLeft w:val="0"/>
          <w:marRight w:val="0"/>
          <w:marTop w:val="0"/>
          <w:marBottom w:val="0"/>
          <w:divBdr>
            <w:top w:val="none" w:sz="0" w:space="0" w:color="auto"/>
            <w:left w:val="none" w:sz="0" w:space="0" w:color="auto"/>
            <w:bottom w:val="none" w:sz="0" w:space="0" w:color="auto"/>
            <w:right w:val="none" w:sz="0" w:space="0" w:color="auto"/>
          </w:divBdr>
        </w:div>
      </w:divsChild>
    </w:div>
    <w:div w:id="1786074331">
      <w:bodyDiv w:val="1"/>
      <w:marLeft w:val="0"/>
      <w:marRight w:val="0"/>
      <w:marTop w:val="0"/>
      <w:marBottom w:val="0"/>
      <w:divBdr>
        <w:top w:val="none" w:sz="0" w:space="0" w:color="auto"/>
        <w:left w:val="none" w:sz="0" w:space="0" w:color="auto"/>
        <w:bottom w:val="none" w:sz="0" w:space="0" w:color="auto"/>
        <w:right w:val="none" w:sz="0" w:space="0" w:color="auto"/>
      </w:divBdr>
    </w:div>
    <w:div w:id="1823086158">
      <w:bodyDiv w:val="1"/>
      <w:marLeft w:val="0"/>
      <w:marRight w:val="0"/>
      <w:marTop w:val="0"/>
      <w:marBottom w:val="0"/>
      <w:divBdr>
        <w:top w:val="none" w:sz="0" w:space="0" w:color="auto"/>
        <w:left w:val="none" w:sz="0" w:space="0" w:color="auto"/>
        <w:bottom w:val="none" w:sz="0" w:space="0" w:color="auto"/>
        <w:right w:val="none" w:sz="0" w:space="0" w:color="auto"/>
      </w:divBdr>
    </w:div>
    <w:div w:id="1856260813">
      <w:bodyDiv w:val="1"/>
      <w:marLeft w:val="0"/>
      <w:marRight w:val="0"/>
      <w:marTop w:val="0"/>
      <w:marBottom w:val="0"/>
      <w:divBdr>
        <w:top w:val="none" w:sz="0" w:space="0" w:color="auto"/>
        <w:left w:val="none" w:sz="0" w:space="0" w:color="auto"/>
        <w:bottom w:val="none" w:sz="0" w:space="0" w:color="auto"/>
        <w:right w:val="none" w:sz="0" w:space="0" w:color="auto"/>
      </w:divBdr>
    </w:div>
    <w:div w:id="1857695473">
      <w:bodyDiv w:val="1"/>
      <w:marLeft w:val="0"/>
      <w:marRight w:val="0"/>
      <w:marTop w:val="0"/>
      <w:marBottom w:val="0"/>
      <w:divBdr>
        <w:top w:val="none" w:sz="0" w:space="0" w:color="auto"/>
        <w:left w:val="none" w:sz="0" w:space="0" w:color="auto"/>
        <w:bottom w:val="none" w:sz="0" w:space="0" w:color="auto"/>
        <w:right w:val="none" w:sz="0" w:space="0" w:color="auto"/>
      </w:divBdr>
    </w:div>
    <w:div w:id="1865171910">
      <w:bodyDiv w:val="1"/>
      <w:marLeft w:val="0"/>
      <w:marRight w:val="0"/>
      <w:marTop w:val="0"/>
      <w:marBottom w:val="0"/>
      <w:divBdr>
        <w:top w:val="none" w:sz="0" w:space="0" w:color="auto"/>
        <w:left w:val="none" w:sz="0" w:space="0" w:color="auto"/>
        <w:bottom w:val="none" w:sz="0" w:space="0" w:color="auto"/>
        <w:right w:val="none" w:sz="0" w:space="0" w:color="auto"/>
      </w:divBdr>
    </w:div>
    <w:div w:id="2017028142">
      <w:bodyDiv w:val="1"/>
      <w:marLeft w:val="0"/>
      <w:marRight w:val="0"/>
      <w:marTop w:val="0"/>
      <w:marBottom w:val="0"/>
      <w:divBdr>
        <w:top w:val="none" w:sz="0" w:space="0" w:color="auto"/>
        <w:left w:val="none" w:sz="0" w:space="0" w:color="auto"/>
        <w:bottom w:val="none" w:sz="0" w:space="0" w:color="auto"/>
        <w:right w:val="none" w:sz="0" w:space="0" w:color="auto"/>
      </w:divBdr>
    </w:div>
    <w:div w:id="2019886275">
      <w:bodyDiv w:val="1"/>
      <w:marLeft w:val="0"/>
      <w:marRight w:val="0"/>
      <w:marTop w:val="0"/>
      <w:marBottom w:val="0"/>
      <w:divBdr>
        <w:top w:val="none" w:sz="0" w:space="0" w:color="auto"/>
        <w:left w:val="none" w:sz="0" w:space="0" w:color="auto"/>
        <w:bottom w:val="none" w:sz="0" w:space="0" w:color="auto"/>
        <w:right w:val="none" w:sz="0" w:space="0" w:color="auto"/>
      </w:divBdr>
      <w:divsChild>
        <w:div w:id="11107456">
          <w:marLeft w:val="0"/>
          <w:marRight w:val="0"/>
          <w:marTop w:val="0"/>
          <w:marBottom w:val="0"/>
          <w:divBdr>
            <w:top w:val="none" w:sz="0" w:space="0" w:color="auto"/>
            <w:left w:val="none" w:sz="0" w:space="0" w:color="auto"/>
            <w:bottom w:val="none" w:sz="0" w:space="0" w:color="auto"/>
            <w:right w:val="none" w:sz="0" w:space="0" w:color="auto"/>
          </w:divBdr>
        </w:div>
        <w:div w:id="1495292714">
          <w:marLeft w:val="0"/>
          <w:marRight w:val="0"/>
          <w:marTop w:val="0"/>
          <w:marBottom w:val="0"/>
          <w:divBdr>
            <w:top w:val="none" w:sz="0" w:space="0" w:color="auto"/>
            <w:left w:val="none" w:sz="0" w:space="0" w:color="auto"/>
            <w:bottom w:val="none" w:sz="0" w:space="0" w:color="auto"/>
            <w:right w:val="none" w:sz="0" w:space="0" w:color="auto"/>
          </w:divBdr>
        </w:div>
      </w:divsChild>
    </w:div>
    <w:div w:id="21073125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chart" Target="charts/chart4.xml"/><Relationship Id="rId26" Type="http://schemas.openxmlformats.org/officeDocument/2006/relationships/chart" Target="charts/chart11.xml"/><Relationship Id="rId3" Type="http://schemas.openxmlformats.org/officeDocument/2006/relationships/customXml" Target="../customXml/item3.xml"/><Relationship Id="rId21" Type="http://schemas.openxmlformats.org/officeDocument/2006/relationships/chart" Target="charts/chart6.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jpeg"/><Relationship Id="rId25" Type="http://schemas.openxmlformats.org/officeDocument/2006/relationships/chart" Target="charts/chart10.xm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chart" Target="charts/chart3.xml"/><Relationship Id="rId20" Type="http://schemas.openxmlformats.org/officeDocument/2006/relationships/image" Target="media/image5.jpeg"/><Relationship Id="rId29"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chart" Target="charts/chart9.xm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chart" Target="charts/chart2.xml"/><Relationship Id="rId23" Type="http://schemas.openxmlformats.org/officeDocument/2006/relationships/chart" Target="charts/chart8.xml"/><Relationship Id="rId28" Type="http://schemas.openxmlformats.org/officeDocument/2006/relationships/chart" Target="charts/chart13.xml"/><Relationship Id="rId10" Type="http://schemas.openxmlformats.org/officeDocument/2006/relationships/endnotes" Target="endnotes.xml"/><Relationship Id="rId19" Type="http://schemas.openxmlformats.org/officeDocument/2006/relationships/chart" Target="charts/chart5.xm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chart" Target="charts/chart7.xml"/><Relationship Id="rId27" Type="http://schemas.openxmlformats.org/officeDocument/2006/relationships/chart" Target="charts/chart12.xml"/><Relationship Id="rId30" Type="http://schemas.openxmlformats.org/officeDocument/2006/relationships/header" Target="header1.xml"/><Relationship Id="rId35" Type="http://schemas.openxmlformats.org/officeDocument/2006/relationships/theme" Target="theme/theme1.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3" Type="http://schemas.openxmlformats.org/officeDocument/2006/relationships/image" Target="media/image9.jpeg"/><Relationship Id="rId2" Type="http://schemas.openxmlformats.org/officeDocument/2006/relationships/image" Target="media/image8.jpeg"/><Relationship Id="rId1" Type="http://schemas.openxmlformats.org/officeDocument/2006/relationships/image" Target="media/image7.jpeg"/><Relationship Id="rId5" Type="http://schemas.openxmlformats.org/officeDocument/2006/relationships/image" Target="media/image11.jpeg"/><Relationship Id="rId4" Type="http://schemas.openxmlformats.org/officeDocument/2006/relationships/image" Target="media/image10.jpe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3.xml"/><Relationship Id="rId1" Type="http://schemas.microsoft.com/office/2011/relationships/chartStyle" Target="style1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noFill/>
        </a:ln>
        <a:effectLst/>
        <a:sp3d/>
      </c:spPr>
    </c:sideWall>
    <c:backWall>
      <c:thickness val="0"/>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noFill/>
        </a:ln>
        <a:effectLst/>
        <a:sp3d/>
      </c:spPr>
    </c:backWall>
    <c:plotArea>
      <c:layout/>
      <c:bar3DChart>
        <c:barDir val="col"/>
        <c:grouping val="clustered"/>
        <c:varyColors val="0"/>
        <c:ser>
          <c:idx val="0"/>
          <c:order val="0"/>
          <c:tx>
            <c:strRef>
              <c:f>Sheet1!$A$2</c:f>
              <c:strCache>
                <c:ptCount val="1"/>
                <c:pt idx="0">
                  <c:v>Primary Service Area</c:v>
                </c:pt>
              </c:strCache>
            </c:strRef>
          </c:tx>
          <c:spPr>
            <a:solidFill>
              <a:srgbClr val="6D172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Sheet1!$B$1:$D$1</c:f>
              <c:strCache>
                <c:ptCount val="3"/>
                <c:pt idx="0">
                  <c:v>2020</c:v>
                </c:pt>
                <c:pt idx="1">
                  <c:v>2022</c:v>
                </c:pt>
                <c:pt idx="2">
                  <c:v>2027</c:v>
                </c:pt>
              </c:strCache>
            </c:strRef>
          </c:cat>
          <c:val>
            <c:numRef>
              <c:f>Sheet1!$B$2:$D$2</c:f>
              <c:numCache>
                <c:formatCode>General</c:formatCode>
                <c:ptCount val="3"/>
                <c:pt idx="0">
                  <c:v>34.6</c:v>
                </c:pt>
                <c:pt idx="1">
                  <c:v>37.700000000000003</c:v>
                </c:pt>
                <c:pt idx="2">
                  <c:v>37.6</c:v>
                </c:pt>
              </c:numCache>
            </c:numRef>
          </c:val>
          <c:shape val="cylinder"/>
          <c:extLst>
            <c:ext xmlns:c16="http://schemas.microsoft.com/office/drawing/2014/chart" uri="{C3380CC4-5D6E-409C-BE32-E72D297353CC}">
              <c16:uniqueId val="{00000003-15D2-4AC6-A612-D199F1113CEB}"/>
            </c:ext>
          </c:extLst>
        </c:ser>
        <c:ser>
          <c:idx val="1"/>
          <c:order val="1"/>
          <c:tx>
            <c:strRef>
              <c:f>Sheet1!$A$3</c:f>
              <c:strCache>
                <c:ptCount val="1"/>
                <c:pt idx="0">
                  <c:v>Secondary Service Area</c:v>
                </c:pt>
              </c:strCache>
            </c:strRef>
          </c:tx>
          <c:spPr>
            <a:solidFill>
              <a:srgbClr val="FFEF66"/>
            </a:solidFill>
            <a:ln>
              <a:noFill/>
            </a:ln>
            <a:effectLst/>
            <a:sp3d/>
          </c:spPr>
          <c:invertIfNegative val="0"/>
          <c:dLbls>
            <c:dLbl>
              <c:idx val="1"/>
              <c:layout>
                <c:manualLayout>
                  <c:x val="6.41025641025641E-3"/>
                  <c:y val="-3.968253968254040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C02-8A4F-9C31-1693770A69F2}"/>
                </c:ext>
              </c:extLst>
            </c:dLbl>
            <c:dLbl>
              <c:idx val="2"/>
              <c:layout>
                <c:manualLayout>
                  <c:x val="8.5470085470085479E-3"/>
                  <c:y val="-3.96825396825396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C02-8A4F-9C31-1693770A69F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Sheet1!$B$1:$D$1</c:f>
              <c:strCache>
                <c:ptCount val="3"/>
                <c:pt idx="0">
                  <c:v>2020</c:v>
                </c:pt>
                <c:pt idx="1">
                  <c:v>2022</c:v>
                </c:pt>
                <c:pt idx="2">
                  <c:v>2027</c:v>
                </c:pt>
              </c:strCache>
            </c:strRef>
          </c:cat>
          <c:val>
            <c:numRef>
              <c:f>Sheet1!$B$3:$D$3</c:f>
              <c:numCache>
                <c:formatCode>General</c:formatCode>
                <c:ptCount val="3"/>
                <c:pt idx="0">
                  <c:v>34.799999999999997</c:v>
                </c:pt>
                <c:pt idx="1">
                  <c:v>37.1</c:v>
                </c:pt>
                <c:pt idx="2">
                  <c:v>36.799999999999997</c:v>
                </c:pt>
              </c:numCache>
            </c:numRef>
          </c:val>
          <c:shape val="cylinder"/>
          <c:extLst>
            <c:ext xmlns:c16="http://schemas.microsoft.com/office/drawing/2014/chart" uri="{C3380CC4-5D6E-409C-BE32-E72D297353CC}">
              <c16:uniqueId val="{00000004-15D2-4AC6-A612-D199F1113CEB}"/>
            </c:ext>
          </c:extLst>
        </c:ser>
        <c:ser>
          <c:idx val="2"/>
          <c:order val="2"/>
          <c:tx>
            <c:strRef>
              <c:f>Sheet1!$A$4</c:f>
              <c:strCache>
                <c:ptCount val="1"/>
                <c:pt idx="0">
                  <c:v>State of Colorado</c:v>
                </c:pt>
              </c:strCache>
            </c:strRef>
          </c:tx>
          <c:spPr>
            <a:solidFill>
              <a:srgbClr val="1E6D17"/>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Sheet1!$B$1:$D$1</c:f>
              <c:strCache>
                <c:ptCount val="3"/>
                <c:pt idx="0">
                  <c:v>2020</c:v>
                </c:pt>
                <c:pt idx="1">
                  <c:v>2022</c:v>
                </c:pt>
                <c:pt idx="2">
                  <c:v>2027</c:v>
                </c:pt>
              </c:strCache>
            </c:strRef>
          </c:cat>
          <c:val>
            <c:numRef>
              <c:f>Sheet1!$B$4:$D$4</c:f>
              <c:numCache>
                <c:formatCode>General</c:formatCode>
                <c:ptCount val="3"/>
                <c:pt idx="0">
                  <c:v>36.1</c:v>
                </c:pt>
                <c:pt idx="1">
                  <c:v>37.9</c:v>
                </c:pt>
                <c:pt idx="2">
                  <c:v>38.299999999999997</c:v>
                </c:pt>
              </c:numCache>
            </c:numRef>
          </c:val>
          <c:shape val="cylinder"/>
          <c:extLst>
            <c:ext xmlns:c16="http://schemas.microsoft.com/office/drawing/2014/chart" uri="{C3380CC4-5D6E-409C-BE32-E72D297353CC}">
              <c16:uniqueId val="{00000005-15D2-4AC6-A612-D199F1113CEB}"/>
            </c:ext>
          </c:extLst>
        </c:ser>
        <c:ser>
          <c:idx val="3"/>
          <c:order val="3"/>
          <c:tx>
            <c:strRef>
              <c:f>Sheet1!$A$5</c:f>
              <c:strCache>
                <c:ptCount val="1"/>
                <c:pt idx="0">
                  <c:v>National</c:v>
                </c:pt>
              </c:strCache>
            </c:strRef>
          </c:tx>
          <c:spPr>
            <a:solidFill>
              <a:srgbClr val="2B5995"/>
            </a:solidFill>
            <a:ln>
              <a:noFill/>
            </a:ln>
            <a:effectLst/>
            <a:sp3d/>
          </c:spPr>
          <c:invertIfNegative val="0"/>
          <c:dLbls>
            <c:dLbl>
              <c:idx val="0"/>
              <c:layout>
                <c:manualLayout>
                  <c:x val="4.273504273504234E-3"/>
                  <c:y val="-2.380952380952380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F5F-4976-96DE-3CE74088CA9E}"/>
                </c:ext>
              </c:extLst>
            </c:dLbl>
            <c:dLbl>
              <c:idx val="1"/>
              <c:layout>
                <c:manualLayout>
                  <c:x val="1.282051282051282E-2"/>
                  <c:y val="-1.58730158730159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F5F-4976-96DE-3CE74088CA9E}"/>
                </c:ext>
              </c:extLst>
            </c:dLbl>
            <c:dLbl>
              <c:idx val="2"/>
              <c:layout>
                <c:manualLayout>
                  <c:x val="1.282051282051282E-2"/>
                  <c:y val="-1.98412698412698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F5F-4976-96DE-3CE74088CA9E}"/>
                </c:ext>
              </c:extLst>
            </c:dLbl>
            <c:numFmt formatCode="#,##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2020</c:v>
                </c:pt>
                <c:pt idx="1">
                  <c:v>2022</c:v>
                </c:pt>
                <c:pt idx="2">
                  <c:v>2027</c:v>
                </c:pt>
              </c:strCache>
            </c:strRef>
          </c:cat>
          <c:val>
            <c:numRef>
              <c:f>Sheet1!$B$5:$D$5</c:f>
              <c:numCache>
                <c:formatCode>General</c:formatCode>
                <c:ptCount val="3"/>
                <c:pt idx="0">
                  <c:v>38.6</c:v>
                </c:pt>
                <c:pt idx="1">
                  <c:v>38.9</c:v>
                </c:pt>
                <c:pt idx="2">
                  <c:v>39.6</c:v>
                </c:pt>
              </c:numCache>
            </c:numRef>
          </c:val>
          <c:shape val="cylinder"/>
          <c:extLst>
            <c:ext xmlns:c16="http://schemas.microsoft.com/office/drawing/2014/chart" uri="{C3380CC4-5D6E-409C-BE32-E72D297353CC}">
              <c16:uniqueId val="{00000000-98CC-461E-B34D-BA42F8038DD7}"/>
            </c:ext>
          </c:extLst>
        </c:ser>
        <c:dLbls>
          <c:showLegendKey val="0"/>
          <c:showVal val="0"/>
          <c:showCatName val="0"/>
          <c:showSerName val="0"/>
          <c:showPercent val="0"/>
          <c:showBubbleSize val="0"/>
        </c:dLbls>
        <c:gapWidth val="150"/>
        <c:shape val="box"/>
        <c:axId val="340918112"/>
        <c:axId val="340923616"/>
        <c:axId val="0"/>
      </c:bar3DChart>
      <c:catAx>
        <c:axId val="34091811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40923616"/>
        <c:crosses val="autoZero"/>
        <c:auto val="1"/>
        <c:lblAlgn val="ctr"/>
        <c:lblOffset val="100"/>
        <c:noMultiLvlLbl val="0"/>
      </c:catAx>
      <c:valAx>
        <c:axId val="340923616"/>
        <c:scaling>
          <c:orientation val="minMax"/>
          <c:max val="45"/>
          <c:min val="25"/>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409181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19050" cap="flat" cmpd="sng" algn="ctr">
      <a:solidFill>
        <a:schemeClr val="tx1"/>
      </a:solidFill>
      <a:round/>
    </a:ln>
    <a:effectLst>
      <a:outerShdw blurRad="50800" dist="38100" dir="5400000" algn="t" rotWithShape="0">
        <a:prstClr val="black">
          <a:alpha val="40000"/>
        </a:prstClr>
      </a:outerShdw>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noFill/>
        </a:ln>
        <a:effectLst/>
        <a:sp3d/>
      </c:spPr>
    </c:sideWall>
    <c:backWall>
      <c:thickness val="0"/>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noFill/>
        </a:ln>
        <a:effectLst/>
        <a:sp3d/>
      </c:spPr>
    </c:backWall>
    <c:plotArea>
      <c:layout/>
      <c:bar3DChart>
        <c:barDir val="col"/>
        <c:grouping val="clustered"/>
        <c:varyColors val="0"/>
        <c:ser>
          <c:idx val="0"/>
          <c:order val="0"/>
          <c:tx>
            <c:strRef>
              <c:f>Sheet1!$A$2</c:f>
              <c:strCache>
                <c:ptCount val="1"/>
                <c:pt idx="0">
                  <c:v>Primary Service Area</c:v>
                </c:pt>
              </c:strCache>
            </c:strRef>
          </c:tx>
          <c:spPr>
            <a:solidFill>
              <a:srgbClr val="6D1725"/>
            </a:solidFill>
            <a:ln>
              <a:noFill/>
            </a:ln>
            <a:effectLst/>
            <a:sp3d/>
          </c:spPr>
          <c:invertIfNegative val="0"/>
          <c:dLbls>
            <c:dLbl>
              <c:idx val="0"/>
              <c:layout>
                <c:manualLayout>
                  <c:x val="0"/>
                  <c:y val="-4.761904761904765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4C3-4D34-9D47-AAC6B8DEF0BA}"/>
                </c:ext>
              </c:extLst>
            </c:dLbl>
            <c:dLbl>
              <c:idx val="1"/>
              <c:layout>
                <c:manualLayout>
                  <c:x val="4.273504273504195E-3"/>
                  <c:y val="-4.365079365079364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4C3-4D34-9D47-AAC6B8DEF0B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Sheet1!$B$1:$C$1</c:f>
              <c:strCache>
                <c:ptCount val="2"/>
                <c:pt idx="0">
                  <c:v>2022</c:v>
                </c:pt>
                <c:pt idx="1">
                  <c:v>2027</c:v>
                </c:pt>
              </c:strCache>
            </c:strRef>
          </c:cat>
          <c:val>
            <c:numRef>
              <c:f>Sheet1!$B$2:$C$2</c:f>
              <c:numCache>
                <c:formatCode>"$"#,##0_);[Red]\("$"#,##0\)</c:formatCode>
                <c:ptCount val="2"/>
                <c:pt idx="0">
                  <c:v>107568</c:v>
                </c:pt>
                <c:pt idx="1">
                  <c:v>118576</c:v>
                </c:pt>
              </c:numCache>
            </c:numRef>
          </c:val>
          <c:shape val="cylinder"/>
          <c:extLst>
            <c:ext xmlns:c16="http://schemas.microsoft.com/office/drawing/2014/chart" uri="{C3380CC4-5D6E-409C-BE32-E72D297353CC}">
              <c16:uniqueId val="{00000002-DF80-491B-9A71-784A275A6555}"/>
            </c:ext>
          </c:extLst>
        </c:ser>
        <c:ser>
          <c:idx val="1"/>
          <c:order val="1"/>
          <c:tx>
            <c:strRef>
              <c:f>Sheet1!$A$3</c:f>
              <c:strCache>
                <c:ptCount val="1"/>
                <c:pt idx="0">
                  <c:v>Secondary Service Area</c:v>
                </c:pt>
              </c:strCache>
            </c:strRef>
          </c:tx>
          <c:spPr>
            <a:solidFill>
              <a:srgbClr val="FFEF66"/>
            </a:solidFill>
            <a:ln>
              <a:noFill/>
            </a:ln>
            <a:effectLst/>
            <a:sp3d/>
          </c:spPr>
          <c:invertIfNegative val="0"/>
          <c:dLbls>
            <c:dLbl>
              <c:idx val="1"/>
              <c:layout>
                <c:manualLayout>
                  <c:x val="1.7094017094017016E-2"/>
                  <c:y val="-3.968253968253977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0C3-4F42-8960-A20E07B09CC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Sheet1!$B$1:$C$1</c:f>
              <c:strCache>
                <c:ptCount val="2"/>
                <c:pt idx="0">
                  <c:v>2022</c:v>
                </c:pt>
                <c:pt idx="1">
                  <c:v>2027</c:v>
                </c:pt>
              </c:strCache>
            </c:strRef>
          </c:cat>
          <c:val>
            <c:numRef>
              <c:f>Sheet1!$B$3:$C$3</c:f>
              <c:numCache>
                <c:formatCode>"$"#,##0_);[Red]\("$"#,##0\)</c:formatCode>
                <c:ptCount val="2"/>
                <c:pt idx="0">
                  <c:v>106991</c:v>
                </c:pt>
                <c:pt idx="1">
                  <c:v>118007</c:v>
                </c:pt>
              </c:numCache>
            </c:numRef>
          </c:val>
          <c:shape val="cylinder"/>
          <c:extLst>
            <c:ext xmlns:c16="http://schemas.microsoft.com/office/drawing/2014/chart" uri="{C3380CC4-5D6E-409C-BE32-E72D297353CC}">
              <c16:uniqueId val="{00000005-DF80-491B-9A71-784A275A6555}"/>
            </c:ext>
          </c:extLst>
        </c:ser>
        <c:ser>
          <c:idx val="2"/>
          <c:order val="2"/>
          <c:tx>
            <c:strRef>
              <c:f>Sheet1!$A$4</c:f>
              <c:strCache>
                <c:ptCount val="1"/>
                <c:pt idx="0">
                  <c:v>State of Colorado</c:v>
                </c:pt>
              </c:strCache>
            </c:strRef>
          </c:tx>
          <c:spPr>
            <a:solidFill>
              <a:srgbClr val="1E6D17"/>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Sheet1!$B$1:$C$1</c:f>
              <c:strCache>
                <c:ptCount val="2"/>
                <c:pt idx="0">
                  <c:v>2022</c:v>
                </c:pt>
                <c:pt idx="1">
                  <c:v>2027</c:v>
                </c:pt>
              </c:strCache>
            </c:strRef>
          </c:cat>
          <c:val>
            <c:numRef>
              <c:f>Sheet1!$B$4:$C$4</c:f>
              <c:numCache>
                <c:formatCode>"$"#,##0_);[Red]\("$"#,##0\)</c:formatCode>
                <c:ptCount val="2"/>
                <c:pt idx="0">
                  <c:v>84521</c:v>
                </c:pt>
                <c:pt idx="1">
                  <c:v>101706</c:v>
                </c:pt>
              </c:numCache>
            </c:numRef>
          </c:val>
          <c:shape val="cylinder"/>
          <c:extLst>
            <c:ext xmlns:c16="http://schemas.microsoft.com/office/drawing/2014/chart" uri="{C3380CC4-5D6E-409C-BE32-E72D297353CC}">
              <c16:uniqueId val="{00000006-DF80-491B-9A71-784A275A6555}"/>
            </c:ext>
          </c:extLst>
        </c:ser>
        <c:ser>
          <c:idx val="3"/>
          <c:order val="3"/>
          <c:tx>
            <c:strRef>
              <c:f>Sheet1!$A$5</c:f>
              <c:strCache>
                <c:ptCount val="1"/>
                <c:pt idx="0">
                  <c:v>National</c:v>
                </c:pt>
              </c:strCache>
            </c:strRef>
          </c:tx>
          <c:spPr>
            <a:solidFill>
              <a:srgbClr val="2B5995"/>
            </a:solidFill>
            <a:ln>
              <a:noFill/>
            </a:ln>
            <a:effectLst/>
            <a:sp3d/>
          </c:spPr>
          <c:invertIfNegative val="0"/>
          <c:dLbls>
            <c:dLbl>
              <c:idx val="0"/>
              <c:layout>
                <c:manualLayout>
                  <c:x val="2.1367521367521368E-2"/>
                  <c:y val="-3.96825396825396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9E3-45B9-ACD0-5EB4239DE4EE}"/>
                </c:ext>
              </c:extLst>
            </c:dLbl>
            <c:dLbl>
              <c:idx val="1"/>
              <c:layout>
                <c:manualLayout>
                  <c:x val="1.7094017094017096E-2"/>
                  <c:y val="-2.380952380952388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9E3-45B9-ACD0-5EB4239DE4EE}"/>
                </c:ext>
              </c:extLst>
            </c:dLbl>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Sheet1!$B$1:$C$1</c:f>
              <c:strCache>
                <c:ptCount val="2"/>
                <c:pt idx="0">
                  <c:v>2022</c:v>
                </c:pt>
                <c:pt idx="1">
                  <c:v>2027</c:v>
                </c:pt>
              </c:strCache>
            </c:strRef>
          </c:cat>
          <c:val>
            <c:numRef>
              <c:f>Sheet1!$B$5:$C$5</c:f>
              <c:numCache>
                <c:formatCode>"$"#,##0_);[Red]\("$"#,##0\)</c:formatCode>
                <c:ptCount val="2"/>
                <c:pt idx="0">
                  <c:v>72414</c:v>
                </c:pt>
                <c:pt idx="1">
                  <c:v>84445</c:v>
                </c:pt>
              </c:numCache>
            </c:numRef>
          </c:val>
          <c:shape val="cylinder"/>
          <c:extLst>
            <c:ext xmlns:c16="http://schemas.microsoft.com/office/drawing/2014/chart" uri="{C3380CC4-5D6E-409C-BE32-E72D297353CC}">
              <c16:uniqueId val="{00000000-7B3B-4A7F-A212-4FAE1147D7FC}"/>
            </c:ext>
          </c:extLst>
        </c:ser>
        <c:dLbls>
          <c:showLegendKey val="0"/>
          <c:showVal val="0"/>
          <c:showCatName val="0"/>
          <c:showSerName val="0"/>
          <c:showPercent val="0"/>
          <c:showBubbleSize val="0"/>
        </c:dLbls>
        <c:gapWidth val="150"/>
        <c:shape val="box"/>
        <c:axId val="341149832"/>
        <c:axId val="341150216"/>
        <c:axId val="0"/>
      </c:bar3DChart>
      <c:catAx>
        <c:axId val="34114983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41150216"/>
        <c:crosses val="autoZero"/>
        <c:auto val="1"/>
        <c:lblAlgn val="ctr"/>
        <c:lblOffset val="100"/>
        <c:noMultiLvlLbl val="0"/>
      </c:catAx>
      <c:valAx>
        <c:axId val="341150216"/>
        <c:scaling>
          <c:orientation val="minMax"/>
          <c:min val="20000"/>
        </c:scaling>
        <c:delete val="0"/>
        <c:axPos val="l"/>
        <c:majorGridlines>
          <c:spPr>
            <a:ln w="9525" cap="flat" cmpd="sng" algn="ctr">
              <a:solidFill>
                <a:schemeClr val="tx1">
                  <a:lumMod val="15000"/>
                  <a:lumOff val="85000"/>
                </a:schemeClr>
              </a:solidFill>
              <a:round/>
            </a:ln>
            <a:effectLst/>
          </c:spPr>
        </c:majorGridlines>
        <c:numFmt formatCode="&quot;$&quot;#,##0_);[Red]\(&quot;$&quot;#,##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411498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19050" cap="flat" cmpd="sng" algn="ctr">
      <a:solidFill>
        <a:schemeClr val="tx1"/>
      </a:solidFill>
      <a:round/>
    </a:ln>
    <a:effectLst>
      <a:outerShdw blurRad="50800" dist="38100" dir="5400000" algn="t" rotWithShape="0">
        <a:prstClr val="black">
          <a:alpha val="40000"/>
        </a:prstClr>
      </a:outerShdw>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noFill/>
        </a:ln>
        <a:effectLst/>
        <a:sp3d/>
      </c:spPr>
    </c:sideWall>
    <c:backWall>
      <c:thickness val="0"/>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noFill/>
        </a:ln>
        <a:effectLst/>
        <a:sp3d/>
      </c:spPr>
    </c:backWall>
    <c:plotArea>
      <c:layout>
        <c:manualLayout>
          <c:layoutTarget val="inner"/>
          <c:xMode val="edge"/>
          <c:yMode val="edge"/>
          <c:x val="9.2202705431051885E-2"/>
          <c:y val="4.3650793650793648E-2"/>
          <c:w val="0.9013870381586917"/>
          <c:h val="0.74197600299962507"/>
        </c:manualLayout>
      </c:layout>
      <c:bar3DChart>
        <c:barDir val="col"/>
        <c:grouping val="percentStacked"/>
        <c:varyColors val="0"/>
        <c:ser>
          <c:idx val="1"/>
          <c:order val="0"/>
          <c:tx>
            <c:strRef>
              <c:f>Sheet1!$B$1</c:f>
              <c:strCache>
                <c:ptCount val="1"/>
                <c:pt idx="0">
                  <c:v>&lt;$24,999</c:v>
                </c:pt>
              </c:strCache>
            </c:strRef>
          </c:tx>
          <c:spPr>
            <a:solidFill>
              <a:srgbClr val="17536D"/>
            </a:solidFill>
            <a:ln>
              <a:solidFill>
                <a:srgbClr val="17536D"/>
              </a:solidFill>
            </a:ln>
            <a:effectLst/>
            <a:sp3d>
              <a:contourClr>
                <a:srgbClr val="17536D"/>
              </a:contourClr>
            </a:sp3d>
          </c:spPr>
          <c:invertIfNegative val="0"/>
          <c:dLbls>
            <c:numFmt formatCode="0.0%" sourceLinked="0"/>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Primary Service Area</c:v>
                </c:pt>
                <c:pt idx="1">
                  <c:v>Secondary Service Area</c:v>
                </c:pt>
                <c:pt idx="2">
                  <c:v>State of Colorado</c:v>
                </c:pt>
                <c:pt idx="3">
                  <c:v>National</c:v>
                </c:pt>
              </c:strCache>
            </c:strRef>
          </c:cat>
          <c:val>
            <c:numRef>
              <c:f>Sheet1!$B$2:$B$5</c:f>
              <c:numCache>
                <c:formatCode>0.000</c:formatCode>
                <c:ptCount val="4"/>
                <c:pt idx="0">
                  <c:v>4.4999999999999998E-2</c:v>
                </c:pt>
                <c:pt idx="1">
                  <c:v>5.1999999999999998E-2</c:v>
                </c:pt>
                <c:pt idx="2" formatCode="General">
                  <c:v>0.12</c:v>
                </c:pt>
                <c:pt idx="3" formatCode="General">
                  <c:v>0.158</c:v>
                </c:pt>
              </c:numCache>
            </c:numRef>
          </c:val>
          <c:extLst>
            <c:ext xmlns:c16="http://schemas.microsoft.com/office/drawing/2014/chart" uri="{C3380CC4-5D6E-409C-BE32-E72D297353CC}">
              <c16:uniqueId val="{00000001-B806-43C2-AE83-A454D89CF0DA}"/>
            </c:ext>
          </c:extLst>
        </c:ser>
        <c:ser>
          <c:idx val="2"/>
          <c:order val="1"/>
          <c:tx>
            <c:strRef>
              <c:f>Sheet1!$C$1</c:f>
              <c:strCache>
                <c:ptCount val="1"/>
                <c:pt idx="0">
                  <c:v>$25,000-$49,999</c:v>
                </c:pt>
              </c:strCache>
            </c:strRef>
          </c:tx>
          <c:spPr>
            <a:solidFill>
              <a:srgbClr val="6D1725"/>
            </a:solidFill>
            <a:ln>
              <a:solidFill>
                <a:srgbClr val="6D1725"/>
              </a:solidFill>
            </a:ln>
            <a:effectLst/>
            <a:sp3d>
              <a:contourClr>
                <a:srgbClr val="6D1725"/>
              </a:contourClr>
            </a:sp3d>
          </c:spPr>
          <c:invertIfNegative val="0"/>
          <c:dLbls>
            <c:numFmt formatCode="0.0%" sourceLinked="0"/>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Primary Service Area</c:v>
                </c:pt>
                <c:pt idx="1">
                  <c:v>Secondary Service Area</c:v>
                </c:pt>
                <c:pt idx="2">
                  <c:v>State of Colorado</c:v>
                </c:pt>
                <c:pt idx="3">
                  <c:v>National</c:v>
                </c:pt>
              </c:strCache>
            </c:strRef>
          </c:cat>
          <c:val>
            <c:numRef>
              <c:f>Sheet1!$C$2:$C$5</c:f>
              <c:numCache>
                <c:formatCode>General</c:formatCode>
                <c:ptCount val="4"/>
                <c:pt idx="0">
                  <c:v>0.11700000000000001</c:v>
                </c:pt>
                <c:pt idx="1">
                  <c:v>9.6000000000000002E-2</c:v>
                </c:pt>
                <c:pt idx="2">
                  <c:v>0.151</c:v>
                </c:pt>
                <c:pt idx="3">
                  <c:v>0.186</c:v>
                </c:pt>
              </c:numCache>
            </c:numRef>
          </c:val>
          <c:extLst>
            <c:ext xmlns:c16="http://schemas.microsoft.com/office/drawing/2014/chart" uri="{C3380CC4-5D6E-409C-BE32-E72D297353CC}">
              <c16:uniqueId val="{00000002-B806-43C2-AE83-A454D89CF0DA}"/>
            </c:ext>
          </c:extLst>
        </c:ser>
        <c:ser>
          <c:idx val="3"/>
          <c:order val="2"/>
          <c:tx>
            <c:strRef>
              <c:f>Sheet1!$D$1</c:f>
              <c:strCache>
                <c:ptCount val="1"/>
                <c:pt idx="0">
                  <c:v>$50,000+</c:v>
                </c:pt>
              </c:strCache>
            </c:strRef>
          </c:tx>
          <c:spPr>
            <a:solidFill>
              <a:srgbClr val="1E6D17"/>
            </a:solidFill>
            <a:ln>
              <a:solidFill>
                <a:srgbClr val="1E6D17"/>
              </a:solidFill>
            </a:ln>
            <a:effectLst/>
            <a:sp3d>
              <a:contourClr>
                <a:srgbClr val="1E6D17"/>
              </a:contourClr>
            </a:sp3d>
          </c:spPr>
          <c:invertIfNegative val="0"/>
          <c:dLbls>
            <c:numFmt formatCode="0.0%" sourceLinked="0"/>
            <c:spPr>
              <a:noFill/>
              <a:ln>
                <a:noFill/>
              </a:ln>
              <a:effectLst/>
            </c:spPr>
            <c:txPr>
              <a:bodyPr rot="0" spcFirstLastPara="1" vertOverflow="ellipsis" vert="horz" wrap="square" anchor="ctr" anchorCtr="1"/>
              <a:lstStyle/>
              <a:p>
                <a:pPr>
                  <a:defRPr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Primary Service Area</c:v>
                </c:pt>
                <c:pt idx="1">
                  <c:v>Secondary Service Area</c:v>
                </c:pt>
                <c:pt idx="2">
                  <c:v>State of Colorado</c:v>
                </c:pt>
                <c:pt idx="3">
                  <c:v>National</c:v>
                </c:pt>
              </c:strCache>
            </c:strRef>
          </c:cat>
          <c:val>
            <c:numRef>
              <c:f>Sheet1!$D$2:$D$5</c:f>
              <c:numCache>
                <c:formatCode>General</c:formatCode>
                <c:ptCount val="4"/>
                <c:pt idx="0">
                  <c:v>0.83799999999999997</c:v>
                </c:pt>
                <c:pt idx="1">
                  <c:v>0.85199999999999998</c:v>
                </c:pt>
                <c:pt idx="2">
                  <c:v>0.72899999999999998</c:v>
                </c:pt>
                <c:pt idx="3">
                  <c:v>0.65600000000000003</c:v>
                </c:pt>
              </c:numCache>
            </c:numRef>
          </c:val>
          <c:extLst>
            <c:ext xmlns:c16="http://schemas.microsoft.com/office/drawing/2014/chart" uri="{C3380CC4-5D6E-409C-BE32-E72D297353CC}">
              <c16:uniqueId val="{00000003-B806-43C2-AE83-A454D89CF0DA}"/>
            </c:ext>
          </c:extLst>
        </c:ser>
        <c:dLbls>
          <c:showLegendKey val="0"/>
          <c:showVal val="1"/>
          <c:showCatName val="0"/>
          <c:showSerName val="0"/>
          <c:showPercent val="0"/>
          <c:showBubbleSize val="0"/>
        </c:dLbls>
        <c:gapWidth val="75"/>
        <c:shape val="cylinder"/>
        <c:axId val="341103080"/>
        <c:axId val="341107560"/>
        <c:axId val="0"/>
      </c:bar3DChart>
      <c:catAx>
        <c:axId val="34110308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41107560"/>
        <c:crosses val="autoZero"/>
        <c:auto val="1"/>
        <c:lblAlgn val="ctr"/>
        <c:lblOffset val="100"/>
        <c:noMultiLvlLbl val="0"/>
      </c:catAx>
      <c:valAx>
        <c:axId val="341107560"/>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411030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19050" cap="flat" cmpd="sng" algn="ctr">
      <a:solidFill>
        <a:schemeClr val="tx1"/>
      </a:solidFill>
      <a:round/>
    </a:ln>
    <a:effectLst>
      <a:outerShdw blurRad="50800" dist="38100" dir="5400000" algn="t" rotWithShape="0">
        <a:prstClr val="black">
          <a:alpha val="40000"/>
        </a:prstClr>
      </a:outerShdw>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noFill/>
        </a:ln>
        <a:effectLst/>
        <a:sp3d/>
      </c:spPr>
    </c:sideWall>
    <c:backWall>
      <c:thickness val="0"/>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noFill/>
        </a:ln>
        <a:effectLst/>
        <a:sp3d/>
      </c:spPr>
    </c:backWall>
    <c:plotArea>
      <c:layout/>
      <c:bar3DChart>
        <c:barDir val="col"/>
        <c:grouping val="clustered"/>
        <c:varyColors val="0"/>
        <c:ser>
          <c:idx val="0"/>
          <c:order val="0"/>
          <c:tx>
            <c:strRef>
              <c:f>Sheet1!$B$1</c:f>
              <c:strCache>
                <c:ptCount val="1"/>
                <c:pt idx="0">
                  <c:v>Primary Service Area</c:v>
                </c:pt>
              </c:strCache>
            </c:strRef>
          </c:tx>
          <c:spPr>
            <a:solidFill>
              <a:srgbClr val="6D172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Housing</c:v>
                </c:pt>
                <c:pt idx="1">
                  <c:v>Shelter</c:v>
                </c:pt>
                <c:pt idx="2">
                  <c:v>Utilities, Fuel, Public Service</c:v>
                </c:pt>
                <c:pt idx="3">
                  <c:v>Entertainment &amp; Recreation</c:v>
                </c:pt>
              </c:strCache>
            </c:strRef>
          </c:cat>
          <c:val>
            <c:numRef>
              <c:f>Sheet1!$B$2:$B$5</c:f>
              <c:numCache>
                <c:formatCode>General</c:formatCode>
                <c:ptCount val="4"/>
                <c:pt idx="0">
                  <c:v>125</c:v>
                </c:pt>
                <c:pt idx="1">
                  <c:v>125</c:v>
                </c:pt>
                <c:pt idx="2">
                  <c:v>125</c:v>
                </c:pt>
                <c:pt idx="3">
                  <c:v>128</c:v>
                </c:pt>
              </c:numCache>
            </c:numRef>
          </c:val>
          <c:shape val="cylinder"/>
          <c:extLst>
            <c:ext xmlns:c16="http://schemas.microsoft.com/office/drawing/2014/chart" uri="{C3380CC4-5D6E-409C-BE32-E72D297353CC}">
              <c16:uniqueId val="{00000000-7E83-4A00-BBB7-A7E70AE88CF4}"/>
            </c:ext>
          </c:extLst>
        </c:ser>
        <c:ser>
          <c:idx val="1"/>
          <c:order val="1"/>
          <c:tx>
            <c:strRef>
              <c:f>Sheet1!$C$1</c:f>
              <c:strCache>
                <c:ptCount val="1"/>
                <c:pt idx="0">
                  <c:v>Secondary Service Area</c:v>
                </c:pt>
              </c:strCache>
            </c:strRef>
          </c:tx>
          <c:spPr>
            <a:solidFill>
              <a:srgbClr val="FFEF66"/>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Housing</c:v>
                </c:pt>
                <c:pt idx="1">
                  <c:v>Shelter</c:v>
                </c:pt>
                <c:pt idx="2">
                  <c:v>Utilities, Fuel, Public Service</c:v>
                </c:pt>
                <c:pt idx="3">
                  <c:v>Entertainment &amp; Recreation</c:v>
                </c:pt>
              </c:strCache>
            </c:strRef>
          </c:cat>
          <c:val>
            <c:numRef>
              <c:f>Sheet1!$C$2:$C$5</c:f>
              <c:numCache>
                <c:formatCode>General</c:formatCode>
                <c:ptCount val="4"/>
                <c:pt idx="0">
                  <c:v>127</c:v>
                </c:pt>
                <c:pt idx="1">
                  <c:v>128</c:v>
                </c:pt>
                <c:pt idx="2">
                  <c:v>124</c:v>
                </c:pt>
                <c:pt idx="3">
                  <c:v>128</c:v>
                </c:pt>
              </c:numCache>
            </c:numRef>
          </c:val>
          <c:shape val="cylinder"/>
          <c:extLst>
            <c:ext xmlns:c16="http://schemas.microsoft.com/office/drawing/2014/chart" uri="{C3380CC4-5D6E-409C-BE32-E72D297353CC}">
              <c16:uniqueId val="{00000001-7E83-4A00-BBB7-A7E70AE88CF4}"/>
            </c:ext>
          </c:extLst>
        </c:ser>
        <c:ser>
          <c:idx val="2"/>
          <c:order val="2"/>
          <c:tx>
            <c:strRef>
              <c:f>Sheet1!$D$1</c:f>
              <c:strCache>
                <c:ptCount val="1"/>
                <c:pt idx="0">
                  <c:v>State of Colorado</c:v>
                </c:pt>
              </c:strCache>
            </c:strRef>
          </c:tx>
          <c:spPr>
            <a:solidFill>
              <a:srgbClr val="1E6D17"/>
            </a:solidFill>
            <a:ln>
              <a:noFill/>
            </a:ln>
            <a:effectLst/>
            <a:sp3d/>
          </c:spPr>
          <c:invertIfNegative val="0"/>
          <c:dLbls>
            <c:dLbl>
              <c:idx val="0"/>
              <c:layout>
                <c:manualLayout>
                  <c:x val="1.4957264957264958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E63-2243-BE5C-CC6069F0E6F5}"/>
                </c:ext>
              </c:extLst>
            </c:dLbl>
            <c:dLbl>
              <c:idx val="1"/>
              <c:layout>
                <c:manualLayout>
                  <c:x val="1.7094017094017016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E63-2243-BE5C-CC6069F0E6F5}"/>
                </c:ext>
              </c:extLst>
            </c:dLbl>
            <c:dLbl>
              <c:idx val="2"/>
              <c:layout>
                <c:manualLayout>
                  <c:x val="1.4957264957264958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E63-2243-BE5C-CC6069F0E6F5}"/>
                </c:ext>
              </c:extLst>
            </c:dLbl>
            <c:dLbl>
              <c:idx val="3"/>
              <c:layout>
                <c:manualLayout>
                  <c:x val="1.49572649572648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E63-2243-BE5C-CC6069F0E6F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Housing</c:v>
                </c:pt>
                <c:pt idx="1">
                  <c:v>Shelter</c:v>
                </c:pt>
                <c:pt idx="2">
                  <c:v>Utilities, Fuel, Public Service</c:v>
                </c:pt>
                <c:pt idx="3">
                  <c:v>Entertainment &amp; Recreation</c:v>
                </c:pt>
              </c:strCache>
            </c:strRef>
          </c:cat>
          <c:val>
            <c:numRef>
              <c:f>Sheet1!$D$2:$D$5</c:f>
              <c:numCache>
                <c:formatCode>General</c:formatCode>
                <c:ptCount val="4"/>
                <c:pt idx="0">
                  <c:v>113</c:v>
                </c:pt>
                <c:pt idx="1">
                  <c:v>114</c:v>
                </c:pt>
                <c:pt idx="2">
                  <c:v>111</c:v>
                </c:pt>
                <c:pt idx="3">
                  <c:v>112</c:v>
                </c:pt>
              </c:numCache>
            </c:numRef>
          </c:val>
          <c:shape val="cylinder"/>
          <c:extLst>
            <c:ext xmlns:c16="http://schemas.microsoft.com/office/drawing/2014/chart" uri="{C3380CC4-5D6E-409C-BE32-E72D297353CC}">
              <c16:uniqueId val="{00000002-7E83-4A00-BBB7-A7E70AE88CF4}"/>
            </c:ext>
          </c:extLst>
        </c:ser>
        <c:ser>
          <c:idx val="3"/>
          <c:order val="3"/>
          <c:tx>
            <c:strRef>
              <c:f>Sheet1!$E$1</c:f>
              <c:strCache>
                <c:ptCount val="1"/>
                <c:pt idx="0">
                  <c:v>National</c:v>
                </c:pt>
              </c:strCache>
            </c:strRef>
          </c:tx>
          <c:spPr>
            <a:solidFill>
              <a:srgbClr val="2B5995"/>
            </a:solidFill>
            <a:ln>
              <a:noFill/>
            </a:ln>
            <a:effectLst/>
            <a:sp3d/>
          </c:spPr>
          <c:invertIfNegative val="0"/>
          <c:dLbls>
            <c:dLbl>
              <c:idx val="0"/>
              <c:layout>
                <c:manualLayout>
                  <c:x val="8.547008547008508E-3"/>
                  <c:y val="-1.190476190476190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7EA-4C89-BFD0-9F120FD32AA6}"/>
                </c:ext>
              </c:extLst>
            </c:dLbl>
            <c:dLbl>
              <c:idx val="1"/>
              <c:layout>
                <c:manualLayout>
                  <c:x val="6.41025641025641E-3"/>
                  <c:y val="-1.190476190476190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7EA-4C89-BFD0-9F120FD32AA6}"/>
                </c:ext>
              </c:extLst>
            </c:dLbl>
            <c:dLbl>
              <c:idx val="2"/>
              <c:layout>
                <c:manualLayout>
                  <c:x val="6.410256410256332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7EA-4C89-BFD0-9F120FD32AA6}"/>
                </c:ext>
              </c:extLst>
            </c:dLbl>
            <c:dLbl>
              <c:idx val="3"/>
              <c:layout>
                <c:manualLayout>
                  <c:x val="1.282051282051282E-2"/>
                  <c:y val="-1.587301587301587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7EA-4C89-BFD0-9F120FD32AA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Sheet1!$A$2:$A$5</c:f>
              <c:strCache>
                <c:ptCount val="4"/>
                <c:pt idx="0">
                  <c:v>Housing</c:v>
                </c:pt>
                <c:pt idx="1">
                  <c:v>Shelter</c:v>
                </c:pt>
                <c:pt idx="2">
                  <c:v>Utilities, Fuel, Public Service</c:v>
                </c:pt>
                <c:pt idx="3">
                  <c:v>Entertainment &amp; Recreation</c:v>
                </c:pt>
              </c:strCache>
            </c:strRef>
          </c:cat>
          <c:val>
            <c:numRef>
              <c:f>Sheet1!$E$2:$E$5</c:f>
              <c:numCache>
                <c:formatCode>General</c:formatCode>
                <c:ptCount val="4"/>
                <c:pt idx="0">
                  <c:v>100</c:v>
                </c:pt>
                <c:pt idx="1">
                  <c:v>100</c:v>
                </c:pt>
                <c:pt idx="2">
                  <c:v>100</c:v>
                </c:pt>
                <c:pt idx="3">
                  <c:v>100</c:v>
                </c:pt>
              </c:numCache>
            </c:numRef>
          </c:val>
          <c:shape val="cylinder"/>
          <c:extLst>
            <c:ext xmlns:c16="http://schemas.microsoft.com/office/drawing/2014/chart" uri="{C3380CC4-5D6E-409C-BE32-E72D297353CC}">
              <c16:uniqueId val="{00000000-88DD-4FF8-A353-B2D80F14D1B1}"/>
            </c:ext>
          </c:extLst>
        </c:ser>
        <c:dLbls>
          <c:showLegendKey val="0"/>
          <c:showVal val="0"/>
          <c:showCatName val="0"/>
          <c:showSerName val="0"/>
          <c:showPercent val="0"/>
          <c:showBubbleSize val="0"/>
        </c:dLbls>
        <c:gapWidth val="150"/>
        <c:shape val="box"/>
        <c:axId val="340748640"/>
        <c:axId val="340749024"/>
        <c:axId val="0"/>
      </c:bar3DChart>
      <c:catAx>
        <c:axId val="34074864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40749024"/>
        <c:crosses val="autoZero"/>
        <c:auto val="1"/>
        <c:lblAlgn val="ctr"/>
        <c:lblOffset val="100"/>
        <c:noMultiLvlLbl val="0"/>
      </c:catAx>
      <c:valAx>
        <c:axId val="340749024"/>
        <c:scaling>
          <c:orientation val="minMax"/>
          <c:max val="130"/>
          <c:min val="5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Spending Potential Index</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407486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19050" cap="flat" cmpd="sng" algn="ctr">
      <a:solidFill>
        <a:schemeClr val="tx1"/>
      </a:solidFill>
      <a:round/>
    </a:ln>
    <a:effectLst>
      <a:outerShdw blurRad="50800" dist="38100" dir="5400000" algn="t" rotWithShape="0">
        <a:prstClr val="black">
          <a:alpha val="40000"/>
        </a:prstClr>
      </a:outerShdw>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noFill/>
        </a:ln>
        <a:effectLst/>
        <a:sp3d/>
      </c:spPr>
    </c:sideWall>
    <c:backWall>
      <c:thickness val="0"/>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noFill/>
        </a:ln>
        <a:effectLst/>
        <a:sp3d/>
      </c:spPr>
    </c:backWall>
    <c:plotArea>
      <c:layout/>
      <c:bar3DChart>
        <c:barDir val="col"/>
        <c:grouping val="clustered"/>
        <c:varyColors val="0"/>
        <c:ser>
          <c:idx val="0"/>
          <c:order val="0"/>
          <c:tx>
            <c:strRef>
              <c:f>Sheet1!$B$1</c:f>
              <c:strCache>
                <c:ptCount val="1"/>
                <c:pt idx="0">
                  <c:v>Primary Service Area</c:v>
                </c:pt>
              </c:strCache>
            </c:strRef>
          </c:tx>
          <c:spPr>
            <a:solidFill>
              <a:srgbClr val="6D172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Participant Sports</c:v>
                </c:pt>
                <c:pt idx="1">
                  <c:v>Rec Lessons</c:v>
                </c:pt>
                <c:pt idx="2">
                  <c:v>Social, Rec, Club Member</c:v>
                </c:pt>
                <c:pt idx="3">
                  <c:v>Exercise Equip</c:v>
                </c:pt>
                <c:pt idx="4">
                  <c:v>Other Sports Equip</c:v>
                </c:pt>
              </c:strCache>
            </c:strRef>
          </c:cat>
          <c:val>
            <c:numRef>
              <c:f>Sheet1!$B$2:$B$6</c:f>
              <c:numCache>
                <c:formatCode>General</c:formatCode>
                <c:ptCount val="5"/>
                <c:pt idx="0">
                  <c:v>141</c:v>
                </c:pt>
                <c:pt idx="1">
                  <c:v>138</c:v>
                </c:pt>
                <c:pt idx="2">
                  <c:v>131</c:v>
                </c:pt>
                <c:pt idx="3">
                  <c:v>142</c:v>
                </c:pt>
                <c:pt idx="4">
                  <c:v>140</c:v>
                </c:pt>
              </c:numCache>
            </c:numRef>
          </c:val>
          <c:shape val="cylinder"/>
          <c:extLst>
            <c:ext xmlns:c16="http://schemas.microsoft.com/office/drawing/2014/chart" uri="{C3380CC4-5D6E-409C-BE32-E72D297353CC}">
              <c16:uniqueId val="{00000000-07A8-449C-9B1A-01018131F3E9}"/>
            </c:ext>
          </c:extLst>
        </c:ser>
        <c:ser>
          <c:idx val="1"/>
          <c:order val="1"/>
          <c:tx>
            <c:strRef>
              <c:f>Sheet1!$C$1</c:f>
              <c:strCache>
                <c:ptCount val="1"/>
                <c:pt idx="0">
                  <c:v>Secondary Service Area</c:v>
                </c:pt>
              </c:strCache>
            </c:strRef>
          </c:tx>
          <c:spPr>
            <a:solidFill>
              <a:srgbClr val="FFEF66"/>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Participant Sports</c:v>
                </c:pt>
                <c:pt idx="1">
                  <c:v>Rec Lessons</c:v>
                </c:pt>
                <c:pt idx="2">
                  <c:v>Social, Rec, Club Member</c:v>
                </c:pt>
                <c:pt idx="3">
                  <c:v>Exercise Equip</c:v>
                </c:pt>
                <c:pt idx="4">
                  <c:v>Other Sports Equip</c:v>
                </c:pt>
              </c:strCache>
            </c:strRef>
          </c:cat>
          <c:val>
            <c:numRef>
              <c:f>Sheet1!$C$2:$C$6</c:f>
              <c:numCache>
                <c:formatCode>General</c:formatCode>
                <c:ptCount val="5"/>
                <c:pt idx="0">
                  <c:v>145</c:v>
                </c:pt>
                <c:pt idx="1">
                  <c:v>146</c:v>
                </c:pt>
                <c:pt idx="2">
                  <c:v>134</c:v>
                </c:pt>
                <c:pt idx="3">
                  <c:v>145</c:v>
                </c:pt>
                <c:pt idx="4">
                  <c:v>144</c:v>
                </c:pt>
              </c:numCache>
            </c:numRef>
          </c:val>
          <c:shape val="cylinder"/>
          <c:extLst>
            <c:ext xmlns:c16="http://schemas.microsoft.com/office/drawing/2014/chart" uri="{C3380CC4-5D6E-409C-BE32-E72D297353CC}">
              <c16:uniqueId val="{00000001-07A8-449C-9B1A-01018131F3E9}"/>
            </c:ext>
          </c:extLst>
        </c:ser>
        <c:ser>
          <c:idx val="2"/>
          <c:order val="2"/>
          <c:tx>
            <c:strRef>
              <c:f>Sheet1!$D$1</c:f>
              <c:strCache>
                <c:ptCount val="1"/>
                <c:pt idx="0">
                  <c:v>State of Colorado</c:v>
                </c:pt>
              </c:strCache>
            </c:strRef>
          </c:tx>
          <c:spPr>
            <a:solidFill>
              <a:srgbClr val="1E6D17"/>
            </a:solidFill>
            <a:ln>
              <a:noFill/>
            </a:ln>
            <a:effectLst/>
            <a:sp3d/>
          </c:spPr>
          <c:invertIfNegative val="0"/>
          <c:dLbls>
            <c:dLbl>
              <c:idx val="0"/>
              <c:layout>
                <c:manualLayout>
                  <c:x val="1.0683760683760644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1B6-1542-9C3C-7A3737943819}"/>
                </c:ext>
              </c:extLst>
            </c:dLbl>
            <c:dLbl>
              <c:idx val="1"/>
              <c:layout>
                <c:manualLayout>
                  <c:x val="1.282051282051282E-2"/>
                  <c:y val="3.968253968253931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1B6-1542-9C3C-7A3737943819}"/>
                </c:ext>
              </c:extLst>
            </c:dLbl>
            <c:dLbl>
              <c:idx val="3"/>
              <c:layout>
                <c:manualLayout>
                  <c:x val="1.7094017094017172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1B6-1542-9C3C-7A3737943819}"/>
                </c:ext>
              </c:extLst>
            </c:dLbl>
            <c:dLbl>
              <c:idx val="4"/>
              <c:layout>
                <c:manualLayout>
                  <c:x val="1.0683760683760684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1B6-1542-9C3C-7A373794381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Participant Sports</c:v>
                </c:pt>
                <c:pt idx="1">
                  <c:v>Rec Lessons</c:v>
                </c:pt>
                <c:pt idx="2">
                  <c:v>Social, Rec, Club Member</c:v>
                </c:pt>
                <c:pt idx="3">
                  <c:v>Exercise Equip</c:v>
                </c:pt>
                <c:pt idx="4">
                  <c:v>Other Sports Equip</c:v>
                </c:pt>
              </c:strCache>
            </c:strRef>
          </c:cat>
          <c:val>
            <c:numRef>
              <c:f>Sheet1!$D$2:$D$6</c:f>
              <c:numCache>
                <c:formatCode>General</c:formatCode>
                <c:ptCount val="5"/>
                <c:pt idx="0">
                  <c:v>116</c:v>
                </c:pt>
                <c:pt idx="1">
                  <c:v>114</c:v>
                </c:pt>
                <c:pt idx="2">
                  <c:v>114</c:v>
                </c:pt>
                <c:pt idx="3">
                  <c:v>117</c:v>
                </c:pt>
                <c:pt idx="4">
                  <c:v>116</c:v>
                </c:pt>
              </c:numCache>
            </c:numRef>
          </c:val>
          <c:shape val="cylinder"/>
          <c:extLst>
            <c:ext xmlns:c16="http://schemas.microsoft.com/office/drawing/2014/chart" uri="{C3380CC4-5D6E-409C-BE32-E72D297353CC}">
              <c16:uniqueId val="{00000002-07A8-449C-9B1A-01018131F3E9}"/>
            </c:ext>
          </c:extLst>
        </c:ser>
        <c:ser>
          <c:idx val="3"/>
          <c:order val="3"/>
          <c:tx>
            <c:strRef>
              <c:f>Sheet1!$E$1</c:f>
              <c:strCache>
                <c:ptCount val="1"/>
                <c:pt idx="0">
                  <c:v>National</c:v>
                </c:pt>
              </c:strCache>
            </c:strRef>
          </c:tx>
          <c:spPr>
            <a:solidFill>
              <a:srgbClr val="2B5995"/>
            </a:solidFill>
            <a:ln>
              <a:noFill/>
            </a:ln>
            <a:effectLst/>
            <a:sp3d/>
          </c:spPr>
          <c:invertIfNegative val="0"/>
          <c:dLbls>
            <c:dLbl>
              <c:idx val="0"/>
              <c:layout>
                <c:manualLayout>
                  <c:x val="1.282051282051282E-2"/>
                  <c:y val="0"/>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extLst>
                <c:ext xmlns:c15="http://schemas.microsoft.com/office/drawing/2012/chart" uri="{CE6537A1-D6FC-4f65-9D91-7224C49458BB}">
                  <c15:layout>
                    <c:manualLayout>
                      <c:w val="4.1666666666666664E-2"/>
                      <c:h val="5.6924759405074368E-2"/>
                    </c:manualLayout>
                  </c15:layout>
                </c:ext>
                <c:ext xmlns:c16="http://schemas.microsoft.com/office/drawing/2014/chart" uri="{C3380CC4-5D6E-409C-BE32-E72D297353CC}">
                  <c16:uniqueId val="{00000000-66E1-4E0A-9C32-319309792EFA}"/>
                </c:ext>
              </c:extLst>
            </c:dLbl>
            <c:dLbl>
              <c:idx val="1"/>
              <c:layout>
                <c:manualLayout>
                  <c:x val="1.2820512820512742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6E1-4E0A-9C32-319309792EFA}"/>
                </c:ext>
              </c:extLst>
            </c:dLbl>
            <c:dLbl>
              <c:idx val="2"/>
              <c:layout>
                <c:manualLayout>
                  <c:x val="1.0683760683760606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6E1-4E0A-9C32-319309792EFA}"/>
                </c:ext>
              </c:extLst>
            </c:dLbl>
            <c:dLbl>
              <c:idx val="3"/>
              <c:layout>
                <c:manualLayout>
                  <c:x val="1.0683760683760684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6E1-4E0A-9C32-319309792EFA}"/>
                </c:ext>
              </c:extLst>
            </c:dLbl>
            <c:dLbl>
              <c:idx val="4"/>
              <c:layout>
                <c:manualLayout>
                  <c:x val="1.0683760683760528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66E1-4E0A-9C32-319309792EF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Participant Sports</c:v>
                </c:pt>
                <c:pt idx="1">
                  <c:v>Rec Lessons</c:v>
                </c:pt>
                <c:pt idx="2">
                  <c:v>Social, Rec, Club Member</c:v>
                </c:pt>
                <c:pt idx="3">
                  <c:v>Exercise Equip</c:v>
                </c:pt>
                <c:pt idx="4">
                  <c:v>Other Sports Equip</c:v>
                </c:pt>
              </c:strCache>
            </c:strRef>
          </c:cat>
          <c:val>
            <c:numRef>
              <c:f>Sheet1!$E$2:$E$6</c:f>
              <c:numCache>
                <c:formatCode>General</c:formatCode>
                <c:ptCount val="5"/>
                <c:pt idx="0">
                  <c:v>100</c:v>
                </c:pt>
                <c:pt idx="1">
                  <c:v>100</c:v>
                </c:pt>
                <c:pt idx="2">
                  <c:v>100</c:v>
                </c:pt>
                <c:pt idx="3">
                  <c:v>100</c:v>
                </c:pt>
                <c:pt idx="4">
                  <c:v>100</c:v>
                </c:pt>
              </c:numCache>
            </c:numRef>
          </c:val>
          <c:shape val="cylinder"/>
          <c:extLst>
            <c:ext xmlns:c16="http://schemas.microsoft.com/office/drawing/2014/chart" uri="{C3380CC4-5D6E-409C-BE32-E72D297353CC}">
              <c16:uniqueId val="{00000000-9C63-43CA-87D1-DAE92DF7698D}"/>
            </c:ext>
          </c:extLst>
        </c:ser>
        <c:dLbls>
          <c:showLegendKey val="0"/>
          <c:showVal val="0"/>
          <c:showCatName val="0"/>
          <c:showSerName val="0"/>
          <c:showPercent val="0"/>
          <c:showBubbleSize val="0"/>
        </c:dLbls>
        <c:gapWidth val="150"/>
        <c:shape val="box"/>
        <c:axId val="340093632"/>
        <c:axId val="340093240"/>
        <c:axId val="0"/>
      </c:bar3DChart>
      <c:catAx>
        <c:axId val="34009363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40093240"/>
        <c:crosses val="autoZero"/>
        <c:auto val="1"/>
        <c:lblAlgn val="ctr"/>
        <c:lblOffset val="100"/>
        <c:noMultiLvlLbl val="0"/>
      </c:catAx>
      <c:valAx>
        <c:axId val="340093240"/>
        <c:scaling>
          <c:orientation val="minMax"/>
          <c:max val="160"/>
          <c:min val="5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Spending Potential Index</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400936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19050" cap="flat" cmpd="sng" algn="ctr">
      <a:solidFill>
        <a:schemeClr val="tx1"/>
      </a:solidFill>
      <a:round/>
    </a:ln>
    <a:effectLst>
      <a:outerShdw blurRad="50800" dist="38100" dir="5400000" algn="t" rotWithShape="0">
        <a:prstClr val="black">
          <a:alpha val="40000"/>
        </a:prstClr>
      </a:outerShdw>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noFill/>
        </a:ln>
        <a:effectLst/>
        <a:sp3d/>
      </c:spPr>
    </c:sideWall>
    <c:backWall>
      <c:thickness val="0"/>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noFill/>
        </a:ln>
        <a:effectLst/>
        <a:sp3d/>
      </c:spPr>
    </c:backWall>
    <c:plotArea>
      <c:layout/>
      <c:bar3DChart>
        <c:barDir val="col"/>
        <c:grouping val="clustered"/>
        <c:varyColors val="0"/>
        <c:ser>
          <c:idx val="0"/>
          <c:order val="0"/>
          <c:tx>
            <c:strRef>
              <c:f>Sheet1!$B$1</c:f>
              <c:strCache>
                <c:ptCount val="1"/>
                <c:pt idx="0">
                  <c:v>Primary Service Area</c:v>
                </c:pt>
              </c:strCache>
            </c:strRef>
          </c:tx>
          <c:spPr>
            <a:solidFill>
              <a:srgbClr val="2B5995"/>
            </a:solidFill>
            <a:ln>
              <a:noFill/>
            </a:ln>
            <a:effectLst/>
            <a:sp3d/>
          </c:spPr>
          <c:invertIfNegative val="0"/>
          <c:cat>
            <c:strRef>
              <c:f>Sheet1!$A$2:$A$9</c:f>
              <c:strCache>
                <c:ptCount val="8"/>
                <c:pt idx="0">
                  <c:v>-5</c:v>
                </c:pt>
                <c:pt idx="1">
                  <c:v>6-17</c:v>
                </c:pt>
                <c:pt idx="2">
                  <c:v>18-24</c:v>
                </c:pt>
                <c:pt idx="3">
                  <c:v>25-44</c:v>
                </c:pt>
                <c:pt idx="4">
                  <c:v>45-54</c:v>
                </c:pt>
                <c:pt idx="5">
                  <c:v>55-64</c:v>
                </c:pt>
                <c:pt idx="6">
                  <c:v>65-74</c:v>
                </c:pt>
                <c:pt idx="7">
                  <c:v>75+</c:v>
                </c:pt>
              </c:strCache>
            </c:strRef>
          </c:cat>
          <c:val>
            <c:numRef>
              <c:f>Sheet1!$B$2:$B$9</c:f>
              <c:numCache>
                <c:formatCode>0.0%</c:formatCode>
                <c:ptCount val="8"/>
                <c:pt idx="0">
                  <c:v>7.2999999999999995E-2</c:v>
                </c:pt>
                <c:pt idx="1">
                  <c:v>0.19</c:v>
                </c:pt>
                <c:pt idx="2">
                  <c:v>6.5000000000000002E-2</c:v>
                </c:pt>
                <c:pt idx="3">
                  <c:v>0.28199999999999997</c:v>
                </c:pt>
                <c:pt idx="4">
                  <c:v>0.122</c:v>
                </c:pt>
                <c:pt idx="5">
                  <c:v>0.124</c:v>
                </c:pt>
                <c:pt idx="6">
                  <c:v>9.8000000000000004E-2</c:v>
                </c:pt>
                <c:pt idx="7">
                  <c:v>4.8000000000000001E-2</c:v>
                </c:pt>
              </c:numCache>
            </c:numRef>
          </c:val>
          <c:shape val="cylinder"/>
          <c:extLst>
            <c:ext xmlns:c16="http://schemas.microsoft.com/office/drawing/2014/chart" uri="{C3380CC4-5D6E-409C-BE32-E72D297353CC}">
              <c16:uniqueId val="{00000000-2EFF-4CB9-BCB6-3E8CCCD07CBB}"/>
            </c:ext>
          </c:extLst>
        </c:ser>
        <c:ser>
          <c:idx val="1"/>
          <c:order val="1"/>
          <c:tx>
            <c:strRef>
              <c:f>Sheet1!$C$1</c:f>
              <c:strCache>
                <c:ptCount val="1"/>
                <c:pt idx="0">
                  <c:v>National</c:v>
                </c:pt>
              </c:strCache>
            </c:strRef>
          </c:tx>
          <c:spPr>
            <a:solidFill>
              <a:srgbClr val="6D1725"/>
            </a:solidFill>
            <a:ln>
              <a:noFill/>
            </a:ln>
            <a:effectLst/>
            <a:sp3d/>
          </c:spPr>
          <c:invertIfNegative val="0"/>
          <c:cat>
            <c:strRef>
              <c:f>Sheet1!$A$2:$A$9</c:f>
              <c:strCache>
                <c:ptCount val="8"/>
                <c:pt idx="0">
                  <c:v>-5</c:v>
                </c:pt>
                <c:pt idx="1">
                  <c:v>6-17</c:v>
                </c:pt>
                <c:pt idx="2">
                  <c:v>18-24</c:v>
                </c:pt>
                <c:pt idx="3">
                  <c:v>25-44</c:v>
                </c:pt>
                <c:pt idx="4">
                  <c:v>45-54</c:v>
                </c:pt>
                <c:pt idx="5">
                  <c:v>55-64</c:v>
                </c:pt>
                <c:pt idx="6">
                  <c:v>65-74</c:v>
                </c:pt>
                <c:pt idx="7">
                  <c:v>75+</c:v>
                </c:pt>
              </c:strCache>
            </c:strRef>
          </c:cat>
          <c:val>
            <c:numRef>
              <c:f>Sheet1!$C$2:$C$9</c:f>
              <c:numCache>
                <c:formatCode>0.0%</c:formatCode>
                <c:ptCount val="8"/>
                <c:pt idx="0">
                  <c:v>5.8000000000000003E-2</c:v>
                </c:pt>
                <c:pt idx="1">
                  <c:v>0.159</c:v>
                </c:pt>
                <c:pt idx="2">
                  <c:v>9.1999999999999998E-2</c:v>
                </c:pt>
                <c:pt idx="3">
                  <c:v>0.26800000000000002</c:v>
                </c:pt>
                <c:pt idx="4">
                  <c:v>0.12</c:v>
                </c:pt>
                <c:pt idx="5">
                  <c:v>0.128</c:v>
                </c:pt>
                <c:pt idx="6">
                  <c:v>0.10199999999999999</c:v>
                </c:pt>
                <c:pt idx="7">
                  <c:v>7.1999999999999995E-2</c:v>
                </c:pt>
              </c:numCache>
            </c:numRef>
          </c:val>
          <c:shape val="cylinder"/>
          <c:extLst>
            <c:ext xmlns:c16="http://schemas.microsoft.com/office/drawing/2014/chart" uri="{C3380CC4-5D6E-409C-BE32-E72D297353CC}">
              <c16:uniqueId val="{00000001-2EFF-4CB9-BCB6-3E8CCCD07CBB}"/>
            </c:ext>
          </c:extLst>
        </c:ser>
        <c:dLbls>
          <c:showLegendKey val="0"/>
          <c:showVal val="0"/>
          <c:showCatName val="0"/>
          <c:showSerName val="0"/>
          <c:showPercent val="0"/>
          <c:showBubbleSize val="0"/>
        </c:dLbls>
        <c:gapWidth val="150"/>
        <c:shape val="box"/>
        <c:axId val="341768992"/>
        <c:axId val="341769384"/>
        <c:axId val="0"/>
      </c:bar3DChart>
      <c:catAx>
        <c:axId val="34176899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41769384"/>
        <c:crosses val="autoZero"/>
        <c:auto val="1"/>
        <c:lblAlgn val="ctr"/>
        <c:lblOffset val="100"/>
        <c:noMultiLvlLbl val="0"/>
      </c:catAx>
      <c:valAx>
        <c:axId val="34176938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Percentage of Population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417689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19050" cap="flat" cmpd="sng" algn="ctr">
      <a:solidFill>
        <a:schemeClr val="tx1"/>
      </a:solidFill>
      <a:round/>
    </a:ln>
    <a:effectLst>
      <a:outerShdw blurRad="50800" dist="38100" dir="5400000" algn="t" rotWithShape="0">
        <a:prstClr val="black">
          <a:alpha val="40000"/>
        </a:prstClr>
      </a:outerShdw>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noFill/>
        </a:ln>
        <a:effectLst/>
        <a:sp3d/>
      </c:spPr>
    </c:sideWall>
    <c:backWall>
      <c:thickness val="0"/>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noFill/>
        </a:ln>
        <a:effectLst/>
        <a:sp3d/>
      </c:spPr>
    </c:backWall>
    <c:plotArea>
      <c:layout/>
      <c:bar3DChart>
        <c:barDir val="col"/>
        <c:grouping val="clustered"/>
        <c:varyColors val="0"/>
        <c:ser>
          <c:idx val="0"/>
          <c:order val="0"/>
          <c:tx>
            <c:strRef>
              <c:f>Sheet1!$B$1</c:f>
              <c:strCache>
                <c:ptCount val="1"/>
                <c:pt idx="0">
                  <c:v>Secondary Service Area</c:v>
                </c:pt>
              </c:strCache>
            </c:strRef>
          </c:tx>
          <c:spPr>
            <a:solidFill>
              <a:srgbClr val="2B5995"/>
            </a:solidFill>
            <a:ln>
              <a:noFill/>
            </a:ln>
            <a:effectLst/>
            <a:sp3d/>
          </c:spPr>
          <c:invertIfNegative val="0"/>
          <c:cat>
            <c:strRef>
              <c:f>Sheet1!$A$2:$A$9</c:f>
              <c:strCache>
                <c:ptCount val="8"/>
                <c:pt idx="0">
                  <c:v>-5</c:v>
                </c:pt>
                <c:pt idx="1">
                  <c:v>6-17</c:v>
                </c:pt>
                <c:pt idx="2">
                  <c:v>18-24</c:v>
                </c:pt>
                <c:pt idx="3">
                  <c:v>25-44</c:v>
                </c:pt>
                <c:pt idx="4">
                  <c:v>45-54</c:v>
                </c:pt>
                <c:pt idx="5">
                  <c:v>55-64</c:v>
                </c:pt>
                <c:pt idx="6">
                  <c:v>65-74</c:v>
                </c:pt>
                <c:pt idx="7">
                  <c:v>75+</c:v>
                </c:pt>
              </c:strCache>
            </c:strRef>
          </c:cat>
          <c:val>
            <c:numRef>
              <c:f>Sheet1!$B$2:$B$9</c:f>
              <c:numCache>
                <c:formatCode>0.0%</c:formatCode>
                <c:ptCount val="8"/>
                <c:pt idx="0">
                  <c:v>7.2999999999999995E-2</c:v>
                </c:pt>
                <c:pt idx="1">
                  <c:v>0.19500000000000001</c:v>
                </c:pt>
                <c:pt idx="2">
                  <c:v>7.1999999999999995E-2</c:v>
                </c:pt>
                <c:pt idx="3">
                  <c:v>0.28100000000000003</c:v>
                </c:pt>
                <c:pt idx="4">
                  <c:v>0.124</c:v>
                </c:pt>
                <c:pt idx="5">
                  <c:v>0.12</c:v>
                </c:pt>
                <c:pt idx="6">
                  <c:v>9.0999999999999998E-2</c:v>
                </c:pt>
                <c:pt idx="7">
                  <c:v>4.5999999999999999E-2</c:v>
                </c:pt>
              </c:numCache>
            </c:numRef>
          </c:val>
          <c:shape val="cylinder"/>
          <c:extLst>
            <c:ext xmlns:c16="http://schemas.microsoft.com/office/drawing/2014/chart" uri="{C3380CC4-5D6E-409C-BE32-E72D297353CC}">
              <c16:uniqueId val="{00000000-749A-4E65-8F28-BA1C2E361DC2}"/>
            </c:ext>
          </c:extLst>
        </c:ser>
        <c:ser>
          <c:idx val="1"/>
          <c:order val="1"/>
          <c:tx>
            <c:strRef>
              <c:f>Sheet1!$C$1</c:f>
              <c:strCache>
                <c:ptCount val="1"/>
                <c:pt idx="0">
                  <c:v>National</c:v>
                </c:pt>
              </c:strCache>
            </c:strRef>
          </c:tx>
          <c:spPr>
            <a:solidFill>
              <a:srgbClr val="6D1725"/>
            </a:solidFill>
            <a:ln>
              <a:noFill/>
            </a:ln>
            <a:effectLst/>
            <a:sp3d/>
          </c:spPr>
          <c:invertIfNegative val="0"/>
          <c:cat>
            <c:strRef>
              <c:f>Sheet1!$A$2:$A$9</c:f>
              <c:strCache>
                <c:ptCount val="8"/>
                <c:pt idx="0">
                  <c:v>-5</c:v>
                </c:pt>
                <c:pt idx="1">
                  <c:v>6-17</c:v>
                </c:pt>
                <c:pt idx="2">
                  <c:v>18-24</c:v>
                </c:pt>
                <c:pt idx="3">
                  <c:v>25-44</c:v>
                </c:pt>
                <c:pt idx="4">
                  <c:v>45-54</c:v>
                </c:pt>
                <c:pt idx="5">
                  <c:v>55-64</c:v>
                </c:pt>
                <c:pt idx="6">
                  <c:v>65-74</c:v>
                </c:pt>
                <c:pt idx="7">
                  <c:v>75+</c:v>
                </c:pt>
              </c:strCache>
            </c:strRef>
          </c:cat>
          <c:val>
            <c:numRef>
              <c:f>Sheet1!$C$2:$C$9</c:f>
              <c:numCache>
                <c:formatCode>0.0%</c:formatCode>
                <c:ptCount val="8"/>
                <c:pt idx="0">
                  <c:v>5.8000000000000003E-2</c:v>
                </c:pt>
                <c:pt idx="1">
                  <c:v>0.159</c:v>
                </c:pt>
                <c:pt idx="2">
                  <c:v>9.1999999999999998E-2</c:v>
                </c:pt>
                <c:pt idx="3">
                  <c:v>0.26800000000000002</c:v>
                </c:pt>
                <c:pt idx="4">
                  <c:v>0.12</c:v>
                </c:pt>
                <c:pt idx="5">
                  <c:v>0.128</c:v>
                </c:pt>
                <c:pt idx="6">
                  <c:v>0.10199999999999999</c:v>
                </c:pt>
                <c:pt idx="7">
                  <c:v>7.1999999999999995E-2</c:v>
                </c:pt>
              </c:numCache>
            </c:numRef>
          </c:val>
          <c:shape val="cylinder"/>
          <c:extLst>
            <c:ext xmlns:c16="http://schemas.microsoft.com/office/drawing/2014/chart" uri="{C3380CC4-5D6E-409C-BE32-E72D297353CC}">
              <c16:uniqueId val="{00000001-749A-4E65-8F28-BA1C2E361DC2}"/>
            </c:ext>
          </c:extLst>
        </c:ser>
        <c:dLbls>
          <c:showLegendKey val="0"/>
          <c:showVal val="0"/>
          <c:showCatName val="0"/>
          <c:showSerName val="0"/>
          <c:showPercent val="0"/>
          <c:showBubbleSize val="0"/>
        </c:dLbls>
        <c:gapWidth val="150"/>
        <c:shape val="box"/>
        <c:axId val="341768992"/>
        <c:axId val="341769384"/>
        <c:axId val="0"/>
      </c:bar3DChart>
      <c:catAx>
        <c:axId val="34176899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41769384"/>
        <c:crosses val="autoZero"/>
        <c:auto val="1"/>
        <c:lblAlgn val="ctr"/>
        <c:lblOffset val="100"/>
        <c:noMultiLvlLbl val="0"/>
      </c:catAx>
      <c:valAx>
        <c:axId val="34176938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Percentage of Population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417689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19050" cap="flat" cmpd="sng" algn="ctr">
      <a:solidFill>
        <a:schemeClr val="tx1"/>
      </a:solidFill>
      <a:round/>
    </a:ln>
    <a:effectLst>
      <a:outerShdw blurRad="50800" dist="38100" dir="5400000" algn="t" rotWithShape="0">
        <a:prstClr val="black">
          <a:alpha val="40000"/>
        </a:prstClr>
      </a:outerShdw>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noFill/>
        </a:ln>
        <a:effectLst/>
        <a:sp3d/>
      </c:spPr>
    </c:sideWall>
    <c:backWall>
      <c:thickness val="0"/>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noFill/>
        </a:ln>
        <a:effectLst/>
        <a:sp3d/>
      </c:spPr>
    </c:backWall>
    <c:plotArea>
      <c:layout/>
      <c:bar3DChart>
        <c:barDir val="col"/>
        <c:grouping val="clustered"/>
        <c:varyColors val="0"/>
        <c:ser>
          <c:idx val="0"/>
          <c:order val="0"/>
          <c:tx>
            <c:strRef>
              <c:f>Sheet1!$B$1</c:f>
              <c:strCache>
                <c:ptCount val="1"/>
                <c:pt idx="0">
                  <c:v>2020</c:v>
                </c:pt>
              </c:strCache>
            </c:strRef>
          </c:tx>
          <c:spPr>
            <a:solidFill>
              <a:srgbClr val="2B5995"/>
            </a:solidFill>
            <a:ln>
              <a:noFill/>
            </a:ln>
            <a:effectLst/>
            <a:sp3d/>
          </c:spPr>
          <c:invertIfNegative val="0"/>
          <c:cat>
            <c:strRef>
              <c:f>Sheet1!$A$2:$A$9</c:f>
              <c:strCache>
                <c:ptCount val="8"/>
                <c:pt idx="0">
                  <c:v>-5</c:v>
                </c:pt>
                <c:pt idx="1">
                  <c:v>6-17</c:v>
                </c:pt>
                <c:pt idx="2">
                  <c:v>18-24</c:v>
                </c:pt>
                <c:pt idx="3">
                  <c:v>25-44</c:v>
                </c:pt>
                <c:pt idx="4">
                  <c:v>45-54</c:v>
                </c:pt>
                <c:pt idx="5">
                  <c:v>55-64</c:v>
                </c:pt>
                <c:pt idx="6">
                  <c:v>65-74</c:v>
                </c:pt>
                <c:pt idx="7">
                  <c:v>75+</c:v>
                </c:pt>
              </c:strCache>
            </c:strRef>
          </c:cat>
          <c:val>
            <c:numRef>
              <c:f>Sheet1!$B$2:$B$9</c:f>
              <c:numCache>
                <c:formatCode>#,##0</c:formatCode>
                <c:ptCount val="8"/>
                <c:pt idx="0">
                  <c:v>1584</c:v>
                </c:pt>
                <c:pt idx="1">
                  <c:v>3722</c:v>
                </c:pt>
                <c:pt idx="2" formatCode="General">
                  <c:v>976</c:v>
                </c:pt>
                <c:pt idx="3">
                  <c:v>5396</c:v>
                </c:pt>
                <c:pt idx="4">
                  <c:v>2218</c:v>
                </c:pt>
                <c:pt idx="5">
                  <c:v>1844</c:v>
                </c:pt>
                <c:pt idx="6">
                  <c:v>1112</c:v>
                </c:pt>
                <c:pt idx="7" formatCode="General">
                  <c:v>466</c:v>
                </c:pt>
              </c:numCache>
            </c:numRef>
          </c:val>
          <c:shape val="cylinder"/>
          <c:extLst>
            <c:ext xmlns:c16="http://schemas.microsoft.com/office/drawing/2014/chart" uri="{C3380CC4-5D6E-409C-BE32-E72D297353CC}">
              <c16:uniqueId val="{00000000-7AC7-45C6-8B5A-604FD365E678}"/>
            </c:ext>
          </c:extLst>
        </c:ser>
        <c:ser>
          <c:idx val="1"/>
          <c:order val="1"/>
          <c:tx>
            <c:strRef>
              <c:f>Sheet1!$C$1</c:f>
              <c:strCache>
                <c:ptCount val="1"/>
                <c:pt idx="0">
                  <c:v>2022</c:v>
                </c:pt>
              </c:strCache>
            </c:strRef>
          </c:tx>
          <c:spPr>
            <a:solidFill>
              <a:srgbClr val="6D1725"/>
            </a:solidFill>
            <a:ln>
              <a:noFill/>
            </a:ln>
            <a:effectLst/>
            <a:sp3d/>
          </c:spPr>
          <c:invertIfNegative val="0"/>
          <c:cat>
            <c:strRef>
              <c:f>Sheet1!$A$2:$A$9</c:f>
              <c:strCache>
                <c:ptCount val="8"/>
                <c:pt idx="0">
                  <c:v>-5</c:v>
                </c:pt>
                <c:pt idx="1">
                  <c:v>6-17</c:v>
                </c:pt>
                <c:pt idx="2">
                  <c:v>18-24</c:v>
                </c:pt>
                <c:pt idx="3">
                  <c:v>25-44</c:v>
                </c:pt>
                <c:pt idx="4">
                  <c:v>45-54</c:v>
                </c:pt>
                <c:pt idx="5">
                  <c:v>55-64</c:v>
                </c:pt>
                <c:pt idx="6">
                  <c:v>65-74</c:v>
                </c:pt>
                <c:pt idx="7">
                  <c:v>75+</c:v>
                </c:pt>
              </c:strCache>
            </c:strRef>
          </c:cat>
          <c:val>
            <c:numRef>
              <c:f>Sheet1!$C$2:$C$9</c:f>
              <c:numCache>
                <c:formatCode>#,##0</c:formatCode>
                <c:ptCount val="8"/>
                <c:pt idx="0">
                  <c:v>1321</c:v>
                </c:pt>
                <c:pt idx="1">
                  <c:v>3452</c:v>
                </c:pt>
                <c:pt idx="2">
                  <c:v>1182</c:v>
                </c:pt>
                <c:pt idx="3">
                  <c:v>5137</c:v>
                </c:pt>
                <c:pt idx="4">
                  <c:v>2216</c:v>
                </c:pt>
                <c:pt idx="5">
                  <c:v>2253</c:v>
                </c:pt>
                <c:pt idx="6">
                  <c:v>1790</c:v>
                </c:pt>
                <c:pt idx="7" formatCode="General">
                  <c:v>870</c:v>
                </c:pt>
              </c:numCache>
            </c:numRef>
          </c:val>
          <c:shape val="cylinder"/>
          <c:extLst>
            <c:ext xmlns:c16="http://schemas.microsoft.com/office/drawing/2014/chart" uri="{C3380CC4-5D6E-409C-BE32-E72D297353CC}">
              <c16:uniqueId val="{00000001-7AC7-45C6-8B5A-604FD365E678}"/>
            </c:ext>
          </c:extLst>
        </c:ser>
        <c:ser>
          <c:idx val="2"/>
          <c:order val="2"/>
          <c:tx>
            <c:strRef>
              <c:f>Sheet1!$D$1</c:f>
              <c:strCache>
                <c:ptCount val="1"/>
                <c:pt idx="0">
                  <c:v>2027</c:v>
                </c:pt>
              </c:strCache>
            </c:strRef>
          </c:tx>
          <c:spPr>
            <a:solidFill>
              <a:srgbClr val="1E6D17"/>
            </a:solidFill>
            <a:ln>
              <a:noFill/>
            </a:ln>
            <a:effectLst/>
            <a:sp3d/>
          </c:spPr>
          <c:invertIfNegative val="0"/>
          <c:cat>
            <c:strRef>
              <c:f>Sheet1!$A$2:$A$9</c:f>
              <c:strCache>
                <c:ptCount val="8"/>
                <c:pt idx="0">
                  <c:v>-5</c:v>
                </c:pt>
                <c:pt idx="1">
                  <c:v>6-17</c:v>
                </c:pt>
                <c:pt idx="2">
                  <c:v>18-24</c:v>
                </c:pt>
                <c:pt idx="3">
                  <c:v>25-44</c:v>
                </c:pt>
                <c:pt idx="4">
                  <c:v>45-54</c:v>
                </c:pt>
                <c:pt idx="5">
                  <c:v>55-64</c:v>
                </c:pt>
                <c:pt idx="6">
                  <c:v>65-74</c:v>
                </c:pt>
                <c:pt idx="7">
                  <c:v>75+</c:v>
                </c:pt>
              </c:strCache>
            </c:strRef>
          </c:cat>
          <c:val>
            <c:numRef>
              <c:f>Sheet1!$D$2:$D$9</c:f>
              <c:numCache>
                <c:formatCode>#,##0</c:formatCode>
                <c:ptCount val="8"/>
                <c:pt idx="0">
                  <c:v>1508</c:v>
                </c:pt>
                <c:pt idx="1">
                  <c:v>3877</c:v>
                </c:pt>
                <c:pt idx="2">
                  <c:v>1275</c:v>
                </c:pt>
                <c:pt idx="3">
                  <c:v>5762</c:v>
                </c:pt>
                <c:pt idx="4">
                  <c:v>2465</c:v>
                </c:pt>
                <c:pt idx="5">
                  <c:v>2247</c:v>
                </c:pt>
                <c:pt idx="6">
                  <c:v>2063</c:v>
                </c:pt>
                <c:pt idx="7">
                  <c:v>1186</c:v>
                </c:pt>
              </c:numCache>
            </c:numRef>
          </c:val>
          <c:shape val="cylinder"/>
          <c:extLst>
            <c:ext xmlns:c16="http://schemas.microsoft.com/office/drawing/2014/chart" uri="{C3380CC4-5D6E-409C-BE32-E72D297353CC}">
              <c16:uniqueId val="{00000002-7AC7-45C6-8B5A-604FD365E678}"/>
            </c:ext>
          </c:extLst>
        </c:ser>
        <c:dLbls>
          <c:showLegendKey val="0"/>
          <c:showVal val="0"/>
          <c:showCatName val="0"/>
          <c:showSerName val="0"/>
          <c:showPercent val="0"/>
          <c:showBubbleSize val="0"/>
        </c:dLbls>
        <c:gapWidth val="150"/>
        <c:shape val="box"/>
        <c:axId val="340092456"/>
        <c:axId val="341771344"/>
        <c:axId val="0"/>
      </c:bar3DChart>
      <c:catAx>
        <c:axId val="34009245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41771344"/>
        <c:crosses val="autoZero"/>
        <c:auto val="1"/>
        <c:lblAlgn val="ctr"/>
        <c:lblOffset val="100"/>
        <c:noMultiLvlLbl val="0"/>
      </c:catAx>
      <c:valAx>
        <c:axId val="3417713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Population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400924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19050" cap="flat" cmpd="sng" algn="ctr">
      <a:solidFill>
        <a:schemeClr val="tx1"/>
      </a:solidFill>
      <a:round/>
    </a:ln>
    <a:effectLst>
      <a:outerShdw blurRad="50800" dist="38100" dir="5400000" algn="t" rotWithShape="0">
        <a:prstClr val="black">
          <a:alpha val="40000"/>
        </a:prstClr>
      </a:outerShdw>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noFill/>
        </a:ln>
        <a:effectLst/>
        <a:sp3d/>
      </c:spPr>
    </c:sideWall>
    <c:backWall>
      <c:thickness val="0"/>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noFill/>
        </a:ln>
        <a:effectLst/>
        <a:sp3d/>
      </c:spPr>
    </c:backWall>
    <c:plotArea>
      <c:layout/>
      <c:bar3DChart>
        <c:barDir val="col"/>
        <c:grouping val="clustered"/>
        <c:varyColors val="0"/>
        <c:ser>
          <c:idx val="0"/>
          <c:order val="0"/>
          <c:tx>
            <c:strRef>
              <c:f>Sheet1!$B$1</c:f>
              <c:strCache>
                <c:ptCount val="1"/>
                <c:pt idx="0">
                  <c:v>2020</c:v>
                </c:pt>
              </c:strCache>
            </c:strRef>
          </c:tx>
          <c:spPr>
            <a:solidFill>
              <a:srgbClr val="2B5995"/>
            </a:solidFill>
            <a:ln>
              <a:noFill/>
            </a:ln>
            <a:effectLst/>
            <a:sp3d/>
          </c:spPr>
          <c:invertIfNegative val="0"/>
          <c:cat>
            <c:strRef>
              <c:f>Sheet1!$A$2:$A$9</c:f>
              <c:strCache>
                <c:ptCount val="8"/>
                <c:pt idx="0">
                  <c:v>-5</c:v>
                </c:pt>
                <c:pt idx="1">
                  <c:v>6-17</c:v>
                </c:pt>
                <c:pt idx="2">
                  <c:v>18-24</c:v>
                </c:pt>
                <c:pt idx="3">
                  <c:v>25-44</c:v>
                </c:pt>
                <c:pt idx="4">
                  <c:v>45-54</c:v>
                </c:pt>
                <c:pt idx="5">
                  <c:v>55-64</c:v>
                </c:pt>
                <c:pt idx="6">
                  <c:v>65-74</c:v>
                </c:pt>
                <c:pt idx="7">
                  <c:v>75+</c:v>
                </c:pt>
              </c:strCache>
            </c:strRef>
          </c:cat>
          <c:val>
            <c:numRef>
              <c:f>Sheet1!$B$2:$B$9</c:f>
              <c:numCache>
                <c:formatCode>#,##0</c:formatCode>
                <c:ptCount val="8"/>
                <c:pt idx="0">
                  <c:v>4121</c:v>
                </c:pt>
                <c:pt idx="1">
                  <c:v>10364</c:v>
                </c:pt>
                <c:pt idx="2">
                  <c:v>2868</c:v>
                </c:pt>
                <c:pt idx="3">
                  <c:v>14224</c:v>
                </c:pt>
                <c:pt idx="4">
                  <c:v>6800</c:v>
                </c:pt>
                <c:pt idx="5">
                  <c:v>5455</c:v>
                </c:pt>
                <c:pt idx="6">
                  <c:v>2843</c:v>
                </c:pt>
                <c:pt idx="7">
                  <c:v>1359</c:v>
                </c:pt>
              </c:numCache>
            </c:numRef>
          </c:val>
          <c:shape val="cylinder"/>
          <c:extLst>
            <c:ext xmlns:c16="http://schemas.microsoft.com/office/drawing/2014/chart" uri="{C3380CC4-5D6E-409C-BE32-E72D297353CC}">
              <c16:uniqueId val="{00000000-F514-448D-9D99-C78D03603BAF}"/>
            </c:ext>
          </c:extLst>
        </c:ser>
        <c:ser>
          <c:idx val="1"/>
          <c:order val="1"/>
          <c:tx>
            <c:strRef>
              <c:f>Sheet1!$C$1</c:f>
              <c:strCache>
                <c:ptCount val="1"/>
                <c:pt idx="0">
                  <c:v>2022</c:v>
                </c:pt>
              </c:strCache>
            </c:strRef>
          </c:tx>
          <c:spPr>
            <a:solidFill>
              <a:srgbClr val="6D1725"/>
            </a:solidFill>
            <a:ln>
              <a:noFill/>
            </a:ln>
            <a:effectLst/>
            <a:sp3d/>
          </c:spPr>
          <c:invertIfNegative val="0"/>
          <c:cat>
            <c:strRef>
              <c:f>Sheet1!$A$2:$A$9</c:f>
              <c:strCache>
                <c:ptCount val="8"/>
                <c:pt idx="0">
                  <c:v>-5</c:v>
                </c:pt>
                <c:pt idx="1">
                  <c:v>6-17</c:v>
                </c:pt>
                <c:pt idx="2">
                  <c:v>18-24</c:v>
                </c:pt>
                <c:pt idx="3">
                  <c:v>25-44</c:v>
                </c:pt>
                <c:pt idx="4">
                  <c:v>45-54</c:v>
                </c:pt>
                <c:pt idx="5">
                  <c:v>55-64</c:v>
                </c:pt>
                <c:pt idx="6">
                  <c:v>65-74</c:v>
                </c:pt>
                <c:pt idx="7">
                  <c:v>75+</c:v>
                </c:pt>
              </c:strCache>
            </c:strRef>
          </c:cat>
          <c:val>
            <c:numRef>
              <c:f>Sheet1!$C$2:$C$9</c:f>
              <c:numCache>
                <c:formatCode>#,##0</c:formatCode>
                <c:ptCount val="8"/>
                <c:pt idx="0">
                  <c:v>4009</c:v>
                </c:pt>
                <c:pt idx="1">
                  <c:v>10665</c:v>
                </c:pt>
                <c:pt idx="2">
                  <c:v>3911</c:v>
                </c:pt>
                <c:pt idx="3">
                  <c:v>15369</c:v>
                </c:pt>
                <c:pt idx="4">
                  <c:v>6765</c:v>
                </c:pt>
                <c:pt idx="5">
                  <c:v>6546</c:v>
                </c:pt>
                <c:pt idx="6">
                  <c:v>4967</c:v>
                </c:pt>
                <c:pt idx="7">
                  <c:v>2499</c:v>
                </c:pt>
              </c:numCache>
            </c:numRef>
          </c:val>
          <c:shape val="cylinder"/>
          <c:extLst>
            <c:ext xmlns:c16="http://schemas.microsoft.com/office/drawing/2014/chart" uri="{C3380CC4-5D6E-409C-BE32-E72D297353CC}">
              <c16:uniqueId val="{00000001-F514-448D-9D99-C78D03603BAF}"/>
            </c:ext>
          </c:extLst>
        </c:ser>
        <c:ser>
          <c:idx val="2"/>
          <c:order val="2"/>
          <c:tx>
            <c:strRef>
              <c:f>Sheet1!$D$1</c:f>
              <c:strCache>
                <c:ptCount val="1"/>
                <c:pt idx="0">
                  <c:v>2027</c:v>
                </c:pt>
              </c:strCache>
            </c:strRef>
          </c:tx>
          <c:spPr>
            <a:solidFill>
              <a:srgbClr val="1E6D17"/>
            </a:solidFill>
            <a:ln>
              <a:noFill/>
            </a:ln>
            <a:effectLst/>
            <a:sp3d/>
          </c:spPr>
          <c:invertIfNegative val="0"/>
          <c:cat>
            <c:strRef>
              <c:f>Sheet1!$A$2:$A$9</c:f>
              <c:strCache>
                <c:ptCount val="8"/>
                <c:pt idx="0">
                  <c:v>-5</c:v>
                </c:pt>
                <c:pt idx="1">
                  <c:v>6-17</c:v>
                </c:pt>
                <c:pt idx="2">
                  <c:v>18-24</c:v>
                </c:pt>
                <c:pt idx="3">
                  <c:v>25-44</c:v>
                </c:pt>
                <c:pt idx="4">
                  <c:v>45-54</c:v>
                </c:pt>
                <c:pt idx="5">
                  <c:v>55-64</c:v>
                </c:pt>
                <c:pt idx="6">
                  <c:v>65-74</c:v>
                </c:pt>
                <c:pt idx="7">
                  <c:v>75+</c:v>
                </c:pt>
              </c:strCache>
            </c:strRef>
          </c:cat>
          <c:val>
            <c:numRef>
              <c:f>Sheet1!$D$2:$D$9</c:f>
              <c:numCache>
                <c:formatCode>#,##0</c:formatCode>
                <c:ptCount val="8"/>
                <c:pt idx="0">
                  <c:v>4510</c:v>
                </c:pt>
                <c:pt idx="1">
                  <c:v>11654</c:v>
                </c:pt>
                <c:pt idx="2">
                  <c:v>4111</c:v>
                </c:pt>
                <c:pt idx="3">
                  <c:v>17288</c:v>
                </c:pt>
                <c:pt idx="4">
                  <c:v>7312</c:v>
                </c:pt>
                <c:pt idx="5">
                  <c:v>6335</c:v>
                </c:pt>
                <c:pt idx="6">
                  <c:v>5679</c:v>
                </c:pt>
                <c:pt idx="7">
                  <c:v>3422</c:v>
                </c:pt>
              </c:numCache>
            </c:numRef>
          </c:val>
          <c:shape val="cylinder"/>
          <c:extLst>
            <c:ext xmlns:c16="http://schemas.microsoft.com/office/drawing/2014/chart" uri="{C3380CC4-5D6E-409C-BE32-E72D297353CC}">
              <c16:uniqueId val="{00000002-F514-448D-9D99-C78D03603BAF}"/>
            </c:ext>
          </c:extLst>
        </c:ser>
        <c:dLbls>
          <c:showLegendKey val="0"/>
          <c:showVal val="0"/>
          <c:showCatName val="0"/>
          <c:showSerName val="0"/>
          <c:showPercent val="0"/>
          <c:showBubbleSize val="0"/>
        </c:dLbls>
        <c:gapWidth val="150"/>
        <c:shape val="box"/>
        <c:axId val="340092456"/>
        <c:axId val="341771344"/>
        <c:axId val="0"/>
      </c:bar3DChart>
      <c:catAx>
        <c:axId val="34009245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41771344"/>
        <c:crosses val="autoZero"/>
        <c:auto val="1"/>
        <c:lblAlgn val="ctr"/>
        <c:lblOffset val="100"/>
        <c:noMultiLvlLbl val="0"/>
      </c:catAx>
      <c:valAx>
        <c:axId val="3417713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Population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400924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19050" cap="flat" cmpd="sng" algn="ctr">
      <a:solidFill>
        <a:schemeClr val="tx1"/>
      </a:solidFill>
      <a:round/>
    </a:ln>
    <a:effectLst>
      <a:outerShdw blurRad="50800" dist="38100" dir="5400000" algn="t" rotWithShape="0">
        <a:prstClr val="black">
          <a:alpha val="40000"/>
        </a:prstClr>
      </a:outerShdw>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Column1</c:v>
                </c:pt>
              </c:strCache>
            </c:strRef>
          </c:tx>
          <c:dPt>
            <c:idx val="0"/>
            <c:bubble3D val="0"/>
            <c:explosion val="14"/>
            <c:spPr>
              <a:solidFill>
                <a:srgbClr val="2B5995"/>
              </a:solidFill>
              <a:ln w="25400">
                <a:solidFill>
                  <a:schemeClr val="lt1"/>
                </a:solidFill>
              </a:ln>
              <a:effectLst/>
              <a:sp3d contourW="25400">
                <a:contourClr>
                  <a:schemeClr val="lt1"/>
                </a:contourClr>
              </a:sp3d>
            </c:spPr>
            <c:extLst>
              <c:ext xmlns:c16="http://schemas.microsoft.com/office/drawing/2014/chart" uri="{C3380CC4-5D6E-409C-BE32-E72D297353CC}">
                <c16:uniqueId val="{00000001-40A1-446A-B16A-58277339B046}"/>
              </c:ext>
            </c:extLst>
          </c:dPt>
          <c:dPt>
            <c:idx val="1"/>
            <c:bubble3D val="0"/>
            <c:explosion val="3"/>
            <c:spPr>
              <a:solidFill>
                <a:srgbClr val="6D1725"/>
              </a:solidFill>
              <a:ln w="25400">
                <a:solidFill>
                  <a:schemeClr val="lt1"/>
                </a:solidFill>
              </a:ln>
              <a:effectLst/>
              <a:sp3d contourW="25400">
                <a:contourClr>
                  <a:schemeClr val="lt1"/>
                </a:contourClr>
              </a:sp3d>
            </c:spPr>
            <c:extLst>
              <c:ext xmlns:c16="http://schemas.microsoft.com/office/drawing/2014/chart" uri="{C3380CC4-5D6E-409C-BE32-E72D297353CC}">
                <c16:uniqueId val="{00000003-40A1-446A-B16A-58277339B046}"/>
              </c:ext>
            </c:extLst>
          </c:dPt>
          <c:dPt>
            <c:idx val="2"/>
            <c:bubble3D val="0"/>
            <c:spPr>
              <a:solidFill>
                <a:srgbClr val="1E6D17"/>
              </a:solidFill>
              <a:ln w="25400">
                <a:solidFill>
                  <a:schemeClr val="lt1"/>
                </a:solidFill>
              </a:ln>
              <a:effectLst/>
              <a:sp3d contourW="25400">
                <a:contourClr>
                  <a:schemeClr val="lt1"/>
                </a:contourClr>
              </a:sp3d>
            </c:spPr>
            <c:extLst>
              <c:ext xmlns:c16="http://schemas.microsoft.com/office/drawing/2014/chart" uri="{C3380CC4-5D6E-409C-BE32-E72D297353CC}">
                <c16:uniqueId val="{00000005-40A1-446A-B16A-58277339B046}"/>
              </c:ext>
            </c:extLst>
          </c:dPt>
          <c:dPt>
            <c:idx val="3"/>
            <c:bubble3D val="0"/>
            <c:explosion val="9"/>
            <c:spPr>
              <a:solidFill>
                <a:srgbClr val="666666"/>
              </a:solidFill>
              <a:ln w="25400">
                <a:solidFill>
                  <a:schemeClr val="lt1"/>
                </a:solidFill>
              </a:ln>
              <a:effectLst/>
              <a:sp3d contourW="25400">
                <a:contourClr>
                  <a:schemeClr val="lt1"/>
                </a:contourClr>
              </a:sp3d>
            </c:spPr>
            <c:extLst>
              <c:ext xmlns:c16="http://schemas.microsoft.com/office/drawing/2014/chart" uri="{C3380CC4-5D6E-409C-BE32-E72D297353CC}">
                <c16:uniqueId val="{00000007-40A1-446A-B16A-58277339B046}"/>
              </c:ext>
            </c:extLst>
          </c:dPt>
          <c:dPt>
            <c:idx val="4"/>
            <c:bubble3D val="0"/>
            <c:explosion val="5"/>
            <c:spPr>
              <a:solidFill>
                <a:srgbClr val="FFEF66"/>
              </a:solidFill>
              <a:ln w="25400">
                <a:solidFill>
                  <a:schemeClr val="lt1"/>
                </a:solidFill>
              </a:ln>
              <a:effectLst/>
              <a:sp3d contourW="25400">
                <a:contourClr>
                  <a:schemeClr val="lt1"/>
                </a:contourClr>
              </a:sp3d>
            </c:spPr>
            <c:extLst>
              <c:ext xmlns:c16="http://schemas.microsoft.com/office/drawing/2014/chart" uri="{C3380CC4-5D6E-409C-BE32-E72D297353CC}">
                <c16:uniqueId val="{00000009-40A1-446A-B16A-58277339B046}"/>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B-40A1-446A-B16A-58277339B046}"/>
              </c:ext>
            </c:extLst>
          </c:dPt>
          <c:dLbls>
            <c:dLbl>
              <c:idx val="0"/>
              <c:tx>
                <c:rich>
                  <a:bodyPr/>
                  <a:lstStyle/>
                  <a:p>
                    <a:fld id="{A0EE1C6C-B608-43A0-AB9C-CA333A20BA89}" type="VALUE">
                      <a:rPr lang="en-US">
                        <a:solidFill>
                          <a:sysClr val="windowText" lastClr="000000"/>
                        </a:solidFill>
                      </a:rPr>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40A1-446A-B16A-58277339B046}"/>
                </c:ext>
              </c:extLst>
            </c:dLbl>
            <c:dLbl>
              <c:idx val="1"/>
              <c:tx>
                <c:rich>
                  <a:bodyPr/>
                  <a:lstStyle/>
                  <a:p>
                    <a:fld id="{A0E04AA3-B2FB-426A-817E-4A6CD700D701}" type="VALUE">
                      <a:rPr lang="en-US">
                        <a:solidFill>
                          <a:sysClr val="windowText" lastClr="000000"/>
                        </a:solidFill>
                      </a:rPr>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40A1-446A-B16A-58277339B046}"/>
                </c:ext>
              </c:extLst>
            </c:dLbl>
            <c:dLbl>
              <c:idx val="2"/>
              <c:tx>
                <c:rich>
                  <a:bodyPr/>
                  <a:lstStyle/>
                  <a:p>
                    <a:fld id="{A3564AF2-2C7E-4AC8-ADC9-7DE66803EBB1}" type="VALUE">
                      <a:rPr lang="en-US">
                        <a:solidFill>
                          <a:schemeClr val="bg1"/>
                        </a:solidFill>
                      </a:rPr>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40A1-446A-B16A-58277339B046}"/>
                </c:ext>
              </c:extLst>
            </c:dLbl>
            <c:dLbl>
              <c:idx val="3"/>
              <c:tx>
                <c:rich>
                  <a:bodyPr/>
                  <a:lstStyle/>
                  <a:p>
                    <a:fld id="{A4F1D2F8-1473-4922-9553-99B884BD2860}" type="VALUE">
                      <a:rPr lang="en-US">
                        <a:solidFill>
                          <a:sysClr val="windowText" lastClr="000000"/>
                        </a:solidFill>
                      </a:rPr>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40A1-446A-B16A-58277339B046}"/>
                </c:ext>
              </c:extLst>
            </c:dLbl>
            <c:dLbl>
              <c:idx val="4"/>
              <c:tx>
                <c:rich>
                  <a:bodyPr/>
                  <a:lstStyle/>
                  <a:p>
                    <a:fld id="{C63AAEEA-D020-429F-84F9-4017933F5D11}" type="VALUE">
                      <a:rPr lang="en-US">
                        <a:solidFill>
                          <a:sysClr val="windowText" lastClr="000000"/>
                        </a:solidFill>
                      </a:rPr>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40A1-446A-B16A-58277339B046}"/>
                </c:ext>
              </c:extLst>
            </c:dLbl>
            <c:dLbl>
              <c:idx val="5"/>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extLst>
                <c:ext xmlns:c16="http://schemas.microsoft.com/office/drawing/2014/chart" uri="{C3380CC4-5D6E-409C-BE32-E72D297353CC}">
                  <c16:uniqueId val="{0000000B-40A1-446A-B16A-58277339B046}"/>
                </c:ext>
              </c:extLst>
            </c:dLbl>
            <c:spPr>
              <a:noFill/>
              <a:ln>
                <a:noFill/>
              </a:ln>
              <a:effectLst/>
            </c:spPr>
            <c:txPr>
              <a:bodyPr rot="0" spcFirstLastPara="1" vertOverflow="ellipsis" vert="horz" wrap="square" anchor="ctr" anchorCtr="1"/>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Sheet1!$A$2:$A$7</c:f>
              <c:strCache>
                <c:ptCount val="6"/>
                <c:pt idx="0">
                  <c:v>Black</c:v>
                </c:pt>
                <c:pt idx="1">
                  <c:v>American Indian</c:v>
                </c:pt>
                <c:pt idx="2">
                  <c:v>Asian</c:v>
                </c:pt>
                <c:pt idx="3">
                  <c:v>Pacific Islander</c:v>
                </c:pt>
                <c:pt idx="4">
                  <c:v>Other</c:v>
                </c:pt>
                <c:pt idx="5">
                  <c:v>Multiple</c:v>
                </c:pt>
              </c:strCache>
            </c:strRef>
          </c:cat>
          <c:val>
            <c:numRef>
              <c:f>Sheet1!$B$2:$B$7</c:f>
              <c:numCache>
                <c:formatCode>0.0%</c:formatCode>
                <c:ptCount val="6"/>
                <c:pt idx="0">
                  <c:v>7.0000000000000001E-3</c:v>
                </c:pt>
                <c:pt idx="1">
                  <c:v>8.9999999999999993E-3</c:v>
                </c:pt>
                <c:pt idx="2">
                  <c:v>1.6E-2</c:v>
                </c:pt>
                <c:pt idx="3">
                  <c:v>1E-3</c:v>
                </c:pt>
                <c:pt idx="4">
                  <c:v>5.1999999999999998E-2</c:v>
                </c:pt>
                <c:pt idx="5">
                  <c:v>0.104</c:v>
                </c:pt>
              </c:numCache>
            </c:numRef>
          </c:val>
          <c:extLst>
            <c:ext xmlns:c16="http://schemas.microsoft.com/office/drawing/2014/chart" uri="{C3380CC4-5D6E-409C-BE32-E72D297353CC}">
              <c16:uniqueId val="{0000000C-40A1-446A-B16A-58277339B046}"/>
            </c:ext>
          </c:extLst>
        </c:ser>
        <c:dLbls>
          <c:showLegendKey val="0"/>
          <c:showVal val="0"/>
          <c:showCatName val="0"/>
          <c:showSerName val="0"/>
          <c:showPercent val="0"/>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19050" cap="flat" cmpd="sng" algn="ctr">
      <a:solidFill>
        <a:schemeClr val="tx1"/>
      </a:solidFill>
      <a:round/>
    </a:ln>
    <a:effectLst>
      <a:outerShdw blurRad="50800" dist="38100" dir="5400000" algn="t" rotWithShape="0">
        <a:prstClr val="black">
          <a:alpha val="40000"/>
        </a:prstClr>
      </a:outerShdw>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Column1</c:v>
                </c:pt>
              </c:strCache>
            </c:strRef>
          </c:tx>
          <c:dPt>
            <c:idx val="0"/>
            <c:bubble3D val="0"/>
            <c:explosion val="3"/>
            <c:spPr>
              <a:solidFill>
                <a:srgbClr val="2B5995"/>
              </a:solidFill>
              <a:ln w="25400">
                <a:solidFill>
                  <a:schemeClr val="lt1"/>
                </a:solidFill>
              </a:ln>
              <a:effectLst/>
              <a:sp3d contourW="25400">
                <a:contourClr>
                  <a:schemeClr val="lt1"/>
                </a:contourClr>
              </a:sp3d>
            </c:spPr>
            <c:extLst>
              <c:ext xmlns:c16="http://schemas.microsoft.com/office/drawing/2014/chart" uri="{C3380CC4-5D6E-409C-BE32-E72D297353CC}">
                <c16:uniqueId val="{00000001-0422-4DD8-A13A-1F5E4B0E221E}"/>
              </c:ext>
            </c:extLst>
          </c:dPt>
          <c:dPt>
            <c:idx val="1"/>
            <c:bubble3D val="0"/>
            <c:explosion val="3"/>
            <c:spPr>
              <a:solidFill>
                <a:srgbClr val="6D1725"/>
              </a:solidFill>
              <a:ln w="25400">
                <a:solidFill>
                  <a:schemeClr val="lt1"/>
                </a:solidFill>
              </a:ln>
              <a:effectLst/>
              <a:sp3d contourW="25400">
                <a:contourClr>
                  <a:schemeClr val="lt1"/>
                </a:contourClr>
              </a:sp3d>
            </c:spPr>
            <c:extLst>
              <c:ext xmlns:c16="http://schemas.microsoft.com/office/drawing/2014/chart" uri="{C3380CC4-5D6E-409C-BE32-E72D297353CC}">
                <c16:uniqueId val="{00000003-0422-4DD8-A13A-1F5E4B0E221E}"/>
              </c:ext>
            </c:extLst>
          </c:dPt>
          <c:dPt>
            <c:idx val="2"/>
            <c:bubble3D val="0"/>
            <c:spPr>
              <a:solidFill>
                <a:srgbClr val="1E6D17"/>
              </a:solidFill>
              <a:ln w="25400">
                <a:solidFill>
                  <a:schemeClr val="lt1"/>
                </a:solidFill>
              </a:ln>
              <a:effectLst/>
              <a:sp3d contourW="25400">
                <a:contourClr>
                  <a:schemeClr val="lt1"/>
                </a:contourClr>
              </a:sp3d>
            </c:spPr>
            <c:extLst>
              <c:ext xmlns:c16="http://schemas.microsoft.com/office/drawing/2014/chart" uri="{C3380CC4-5D6E-409C-BE32-E72D297353CC}">
                <c16:uniqueId val="{00000005-0422-4DD8-A13A-1F5E4B0E221E}"/>
              </c:ext>
            </c:extLst>
          </c:dPt>
          <c:dPt>
            <c:idx val="3"/>
            <c:bubble3D val="0"/>
            <c:explosion val="9"/>
            <c:spPr>
              <a:solidFill>
                <a:srgbClr val="666666"/>
              </a:solidFill>
              <a:ln w="25400">
                <a:solidFill>
                  <a:schemeClr val="lt1"/>
                </a:solidFill>
              </a:ln>
              <a:effectLst/>
              <a:sp3d contourW="25400">
                <a:contourClr>
                  <a:schemeClr val="lt1"/>
                </a:contourClr>
              </a:sp3d>
            </c:spPr>
            <c:extLst>
              <c:ext xmlns:c16="http://schemas.microsoft.com/office/drawing/2014/chart" uri="{C3380CC4-5D6E-409C-BE32-E72D297353CC}">
                <c16:uniqueId val="{00000007-0422-4DD8-A13A-1F5E4B0E221E}"/>
              </c:ext>
            </c:extLst>
          </c:dPt>
          <c:dPt>
            <c:idx val="4"/>
            <c:bubble3D val="0"/>
            <c:explosion val="5"/>
            <c:spPr>
              <a:solidFill>
                <a:srgbClr val="FFEF66"/>
              </a:solidFill>
              <a:ln w="25400">
                <a:solidFill>
                  <a:schemeClr val="lt1"/>
                </a:solidFill>
              </a:ln>
              <a:effectLst/>
              <a:sp3d contourW="25400">
                <a:contourClr>
                  <a:schemeClr val="lt1"/>
                </a:contourClr>
              </a:sp3d>
            </c:spPr>
            <c:extLst>
              <c:ext xmlns:c16="http://schemas.microsoft.com/office/drawing/2014/chart" uri="{C3380CC4-5D6E-409C-BE32-E72D297353CC}">
                <c16:uniqueId val="{00000009-0422-4DD8-A13A-1F5E4B0E221E}"/>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B-0422-4DD8-A13A-1F5E4B0E221E}"/>
              </c:ext>
            </c:extLst>
          </c:dPt>
          <c:dLbls>
            <c:dLbl>
              <c:idx val="0"/>
              <c:tx>
                <c:rich>
                  <a:bodyPr/>
                  <a:lstStyle/>
                  <a:p>
                    <a:fld id="{A0EE1C6C-B608-43A0-AB9C-CA333A20BA89}" type="VALUE">
                      <a:rPr lang="en-US">
                        <a:solidFill>
                          <a:sysClr val="windowText" lastClr="000000"/>
                        </a:solidFill>
                      </a:rPr>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0422-4DD8-A13A-1F5E4B0E221E}"/>
                </c:ext>
              </c:extLst>
            </c:dLbl>
            <c:dLbl>
              <c:idx val="1"/>
              <c:tx>
                <c:rich>
                  <a:bodyPr/>
                  <a:lstStyle/>
                  <a:p>
                    <a:fld id="{A0E04AA3-B2FB-426A-817E-4A6CD700D701}" type="VALUE">
                      <a:rPr lang="en-US">
                        <a:solidFill>
                          <a:sysClr val="windowText" lastClr="000000"/>
                        </a:solidFill>
                      </a:rPr>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0422-4DD8-A13A-1F5E4B0E221E}"/>
                </c:ext>
              </c:extLst>
            </c:dLbl>
            <c:dLbl>
              <c:idx val="2"/>
              <c:tx>
                <c:rich>
                  <a:bodyPr/>
                  <a:lstStyle/>
                  <a:p>
                    <a:fld id="{A3564AF2-2C7E-4AC8-ADC9-7DE66803EBB1}" type="VALUE">
                      <a:rPr lang="en-US">
                        <a:solidFill>
                          <a:schemeClr val="bg1"/>
                        </a:solidFill>
                      </a:rPr>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0422-4DD8-A13A-1F5E4B0E221E}"/>
                </c:ext>
              </c:extLst>
            </c:dLbl>
            <c:dLbl>
              <c:idx val="3"/>
              <c:tx>
                <c:rich>
                  <a:bodyPr/>
                  <a:lstStyle/>
                  <a:p>
                    <a:fld id="{A4F1D2F8-1473-4922-9553-99B884BD2860}" type="VALUE">
                      <a:rPr lang="en-US">
                        <a:solidFill>
                          <a:sysClr val="windowText" lastClr="000000"/>
                        </a:solidFill>
                      </a:rPr>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0422-4DD8-A13A-1F5E4B0E221E}"/>
                </c:ext>
              </c:extLst>
            </c:dLbl>
            <c:dLbl>
              <c:idx val="4"/>
              <c:tx>
                <c:rich>
                  <a:bodyPr/>
                  <a:lstStyle/>
                  <a:p>
                    <a:fld id="{C63AAEEA-D020-429F-84F9-4017933F5D11}" type="VALUE">
                      <a:rPr lang="en-US">
                        <a:solidFill>
                          <a:sysClr val="windowText" lastClr="000000"/>
                        </a:solidFill>
                      </a:rPr>
                      <a:pPr/>
                      <a:t>[VALUE]</a:t>
                    </a:fld>
                    <a:endParaRPr lang="en-US"/>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0422-4DD8-A13A-1F5E4B0E221E}"/>
                </c:ext>
              </c:extLst>
            </c:dLbl>
            <c:dLbl>
              <c:idx val="5"/>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extLst>
                <c:ext xmlns:c16="http://schemas.microsoft.com/office/drawing/2014/chart" uri="{C3380CC4-5D6E-409C-BE32-E72D297353CC}">
                  <c16:uniqueId val="{0000000B-0422-4DD8-A13A-1F5E4B0E221E}"/>
                </c:ext>
              </c:extLst>
            </c:dLbl>
            <c:spPr>
              <a:noFill/>
              <a:ln>
                <a:noFill/>
              </a:ln>
              <a:effectLst/>
            </c:spPr>
            <c:txPr>
              <a:bodyPr rot="0" spcFirstLastPara="1" vertOverflow="ellipsis" vert="horz" wrap="square" anchor="ctr" anchorCtr="1"/>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Sheet1!$A$2:$A$7</c:f>
              <c:strCache>
                <c:ptCount val="6"/>
                <c:pt idx="0">
                  <c:v>Black</c:v>
                </c:pt>
                <c:pt idx="1">
                  <c:v>American Indian</c:v>
                </c:pt>
                <c:pt idx="2">
                  <c:v>Asian</c:v>
                </c:pt>
                <c:pt idx="3">
                  <c:v>Pacific Islander</c:v>
                </c:pt>
                <c:pt idx="4">
                  <c:v>Other</c:v>
                </c:pt>
                <c:pt idx="5">
                  <c:v>Multiple</c:v>
                </c:pt>
              </c:strCache>
            </c:strRef>
          </c:cat>
          <c:val>
            <c:numRef>
              <c:f>Sheet1!$B$2:$B$7</c:f>
              <c:numCache>
                <c:formatCode>0.0%</c:formatCode>
                <c:ptCount val="6"/>
                <c:pt idx="0">
                  <c:v>7.0000000000000001E-3</c:v>
                </c:pt>
                <c:pt idx="1">
                  <c:v>8.0000000000000002E-3</c:v>
                </c:pt>
                <c:pt idx="2">
                  <c:v>1.4E-2</c:v>
                </c:pt>
                <c:pt idx="3">
                  <c:v>1E-3</c:v>
                </c:pt>
                <c:pt idx="4">
                  <c:v>5.8000000000000003E-2</c:v>
                </c:pt>
                <c:pt idx="5">
                  <c:v>0.11</c:v>
                </c:pt>
              </c:numCache>
            </c:numRef>
          </c:val>
          <c:extLst>
            <c:ext xmlns:c16="http://schemas.microsoft.com/office/drawing/2014/chart" uri="{C3380CC4-5D6E-409C-BE32-E72D297353CC}">
              <c16:uniqueId val="{0000000C-0422-4DD8-A13A-1F5E4B0E221E}"/>
            </c:ext>
          </c:extLst>
        </c:ser>
        <c:dLbls>
          <c:showLegendKey val="0"/>
          <c:showVal val="0"/>
          <c:showCatName val="0"/>
          <c:showSerName val="0"/>
          <c:showPercent val="0"/>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19050" cap="flat" cmpd="sng" algn="ctr">
      <a:solidFill>
        <a:schemeClr val="tx1"/>
      </a:solidFill>
      <a:round/>
    </a:ln>
    <a:effectLst>
      <a:outerShdw blurRad="50800" dist="38100" dir="5400000" algn="t" rotWithShape="0">
        <a:prstClr val="black">
          <a:alpha val="40000"/>
        </a:prstClr>
      </a:outerShdw>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noFill/>
        </a:ln>
        <a:effectLst/>
        <a:sp3d/>
      </c:spPr>
    </c:floor>
    <c:sideWall>
      <c:thickness val="0"/>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noFill/>
        </a:ln>
        <a:effectLst/>
        <a:sp3d/>
      </c:spPr>
    </c:sideWall>
    <c:backWall>
      <c:thickness val="0"/>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noFill/>
        </a:ln>
        <a:effectLst/>
        <a:sp3d/>
      </c:spPr>
    </c:backWall>
    <c:plotArea>
      <c:layout/>
      <c:bar3DChart>
        <c:barDir val="col"/>
        <c:grouping val="clustered"/>
        <c:varyColors val="0"/>
        <c:ser>
          <c:idx val="0"/>
          <c:order val="0"/>
          <c:tx>
            <c:strRef>
              <c:f>Sheet1!$B$1</c:f>
              <c:strCache>
                <c:ptCount val="1"/>
                <c:pt idx="0">
                  <c:v>Tapestry</c:v>
                </c:pt>
              </c:strCache>
            </c:strRef>
          </c:tx>
          <c:spPr>
            <a:solidFill>
              <a:srgbClr val="2B5995"/>
            </a:solidFill>
            <a:ln>
              <a:noFill/>
            </a:ln>
            <a:effectLst/>
            <a:sp3d/>
          </c:spPr>
          <c:invertIfNegative val="0"/>
          <c:dLbls>
            <c:dLbl>
              <c:idx val="0"/>
              <c:layout>
                <c:manualLayout>
                  <c:x val="4.273504273504293E-3"/>
                  <c:y val="-2.352941176470588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82D-47E3-92DE-118683DA5505}"/>
                </c:ext>
              </c:extLst>
            </c:dLbl>
            <c:dLbl>
              <c:idx val="1"/>
              <c:layout>
                <c:manualLayout>
                  <c:x val="1.0683760683760644E-2"/>
                  <c:y val="-2.3529566157171531E-2"/>
                </c:manualLayout>
              </c:layout>
              <c:showLegendKey val="0"/>
              <c:showVal val="1"/>
              <c:showCatName val="0"/>
              <c:showSerName val="0"/>
              <c:showPercent val="0"/>
              <c:showBubbleSize val="0"/>
              <c:extLst>
                <c:ext xmlns:c15="http://schemas.microsoft.com/office/drawing/2012/chart" uri="{CE6537A1-D6FC-4f65-9D91-7224C49458BB}">
                  <c15:layout>
                    <c:manualLayout>
                      <c:w val="0.1047008547008547"/>
                      <c:h val="5.2333487725798974E-2"/>
                    </c:manualLayout>
                  </c15:layout>
                </c:ext>
                <c:ext xmlns:c16="http://schemas.microsoft.com/office/drawing/2014/chart" uri="{C3380CC4-5D6E-409C-BE32-E72D297353CC}">
                  <c16:uniqueId val="{00000004-D82D-47E3-92DE-118683DA550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Up and Coming Families (7A)</c:v>
                </c:pt>
                <c:pt idx="1">
                  <c:v>Green Acres (6A)</c:v>
                </c:pt>
                <c:pt idx="2">
                  <c:v>Urban Chic (2A)</c:v>
                </c:pt>
                <c:pt idx="3">
                  <c:v>Middleburg (4C)</c:v>
                </c:pt>
                <c:pt idx="4">
                  <c:v>Boomburbs (1C)</c:v>
                </c:pt>
              </c:strCache>
            </c:strRef>
          </c:cat>
          <c:val>
            <c:numRef>
              <c:f>Sheet1!$B$2:$B$6</c:f>
              <c:numCache>
                <c:formatCode>#,##0</c:formatCode>
                <c:ptCount val="5"/>
                <c:pt idx="0" formatCode="General">
                  <c:v>105</c:v>
                </c:pt>
                <c:pt idx="1">
                  <c:v>116</c:v>
                </c:pt>
                <c:pt idx="2">
                  <c:v>186</c:v>
                </c:pt>
                <c:pt idx="3">
                  <c:v>93</c:v>
                </c:pt>
                <c:pt idx="4">
                  <c:v>169</c:v>
                </c:pt>
              </c:numCache>
            </c:numRef>
          </c:val>
          <c:shape val="cylinder"/>
          <c:extLst>
            <c:ext xmlns:c16="http://schemas.microsoft.com/office/drawing/2014/chart" uri="{C3380CC4-5D6E-409C-BE32-E72D297353CC}">
              <c16:uniqueId val="{00000000-FAC6-4917-885E-3426A5CA4F4A}"/>
            </c:ext>
          </c:extLst>
        </c:ser>
        <c:ser>
          <c:idx val="1"/>
          <c:order val="1"/>
          <c:tx>
            <c:strRef>
              <c:f>Sheet1!$C$1</c:f>
              <c:strCache>
                <c:ptCount val="1"/>
                <c:pt idx="0">
                  <c:v>National</c:v>
                </c:pt>
              </c:strCache>
            </c:strRef>
          </c:tx>
          <c:spPr>
            <a:solidFill>
              <a:srgbClr val="6D1725"/>
            </a:solidFill>
            <a:ln>
              <a:noFill/>
            </a:ln>
            <a:effectLst/>
            <a:sp3d/>
          </c:spPr>
          <c:invertIfNegative val="0"/>
          <c:dLbls>
            <c:dLbl>
              <c:idx val="0"/>
              <c:layout>
                <c:manualLayout>
                  <c:x val="1.282051282051282E-2"/>
                  <c:y val="-1.960784313725490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82D-47E3-92DE-118683DA5505}"/>
                </c:ext>
              </c:extLst>
            </c:dLbl>
            <c:dLbl>
              <c:idx val="1"/>
              <c:layout>
                <c:manualLayout>
                  <c:x val="1.4957264957264958E-2"/>
                  <c:y val="-2.352941176470588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82D-47E3-92DE-118683DA5505}"/>
                </c:ext>
              </c:extLst>
            </c:dLbl>
            <c:dLbl>
              <c:idx val="2"/>
              <c:layout>
                <c:manualLayout>
                  <c:x val="8.5470085470085479E-3"/>
                  <c:y val="-1.176470588235294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AB0-4CB5-BEE9-8F25C00EC090}"/>
                </c:ext>
              </c:extLst>
            </c:dLbl>
            <c:dLbl>
              <c:idx val="3"/>
              <c:layout>
                <c:manualLayout>
                  <c:x val="1.0683760683760684E-2"/>
                  <c:y val="-1.568627450980395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AB0-4CB5-BEE9-8F25C00EC090}"/>
                </c:ext>
              </c:extLst>
            </c:dLbl>
            <c:dLbl>
              <c:idx val="4"/>
              <c:layout>
                <c:manualLayout>
                  <c:x val="1.0683760683760684E-2"/>
                  <c:y val="-1.176470588235294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AB0-4CB5-BEE9-8F25C00EC09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Up and Coming Families (7A)</c:v>
                </c:pt>
                <c:pt idx="1">
                  <c:v>Green Acres (6A)</c:v>
                </c:pt>
                <c:pt idx="2">
                  <c:v>Urban Chic (2A)</c:v>
                </c:pt>
                <c:pt idx="3">
                  <c:v>Middleburg (4C)</c:v>
                </c:pt>
                <c:pt idx="4">
                  <c:v>Boomburbs (1C)</c:v>
                </c:pt>
              </c:strCache>
            </c:strRef>
          </c:cat>
          <c:val>
            <c:numRef>
              <c:f>Sheet1!$C$2:$C$6</c:f>
              <c:numCache>
                <c:formatCode>#,##0</c:formatCode>
                <c:ptCount val="5"/>
                <c:pt idx="0" formatCode="General">
                  <c:v>100</c:v>
                </c:pt>
                <c:pt idx="1">
                  <c:v>100</c:v>
                </c:pt>
                <c:pt idx="2" formatCode="General">
                  <c:v>100</c:v>
                </c:pt>
                <c:pt idx="3" formatCode="General">
                  <c:v>100</c:v>
                </c:pt>
                <c:pt idx="4" formatCode="General">
                  <c:v>100</c:v>
                </c:pt>
              </c:numCache>
            </c:numRef>
          </c:val>
          <c:shape val="cylinder"/>
          <c:extLst>
            <c:ext xmlns:c16="http://schemas.microsoft.com/office/drawing/2014/chart" uri="{C3380CC4-5D6E-409C-BE32-E72D297353CC}">
              <c16:uniqueId val="{00000001-FAC6-4917-885E-3426A5CA4F4A}"/>
            </c:ext>
          </c:extLst>
        </c:ser>
        <c:dLbls>
          <c:showLegendKey val="0"/>
          <c:showVal val="0"/>
          <c:showCatName val="0"/>
          <c:showSerName val="0"/>
          <c:showPercent val="0"/>
          <c:showBubbleSize val="0"/>
        </c:dLbls>
        <c:gapWidth val="150"/>
        <c:shape val="box"/>
        <c:axId val="377067680"/>
        <c:axId val="377068072"/>
        <c:axId val="0"/>
      </c:bar3DChart>
      <c:catAx>
        <c:axId val="37706768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77068072"/>
        <c:crossesAt val="0"/>
        <c:auto val="1"/>
        <c:lblAlgn val="ctr"/>
        <c:lblOffset val="100"/>
        <c:noMultiLvlLbl val="0"/>
      </c:catAx>
      <c:valAx>
        <c:axId val="377068072"/>
        <c:scaling>
          <c:orientation val="minMax"/>
          <c:max val="2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770676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19050" cap="flat" cmpd="sng" algn="ctr">
      <a:solidFill>
        <a:schemeClr val="tx1"/>
      </a:solidFill>
      <a:round/>
    </a:ln>
    <a:effectLst>
      <a:outerShdw blurRad="50800" dist="38100" dir="5400000" algn="t" rotWithShape="0">
        <a:prstClr val="black">
          <a:alpha val="40000"/>
        </a:prstClr>
      </a:outerShdw>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noFill/>
        </a:ln>
        <a:effectLst/>
        <a:sp3d/>
      </c:spPr>
    </c:floor>
    <c:sideWall>
      <c:thickness val="0"/>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noFill/>
        </a:ln>
        <a:effectLst/>
        <a:sp3d/>
      </c:spPr>
    </c:sideWall>
    <c:backWall>
      <c:thickness val="0"/>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noFill/>
        </a:ln>
        <a:effectLst/>
        <a:sp3d/>
      </c:spPr>
    </c:backWall>
    <c:plotArea>
      <c:layout/>
      <c:bar3DChart>
        <c:barDir val="col"/>
        <c:grouping val="clustered"/>
        <c:varyColors val="0"/>
        <c:ser>
          <c:idx val="0"/>
          <c:order val="0"/>
          <c:tx>
            <c:strRef>
              <c:f>Sheet1!$B$1</c:f>
              <c:strCache>
                <c:ptCount val="1"/>
                <c:pt idx="0">
                  <c:v>Tapestry</c:v>
                </c:pt>
              </c:strCache>
            </c:strRef>
          </c:tx>
          <c:spPr>
            <a:solidFill>
              <a:srgbClr val="2B5995"/>
            </a:solidFill>
            <a:ln>
              <a:noFill/>
            </a:ln>
            <a:effectLst/>
            <a:sp3d/>
          </c:spPr>
          <c:invertIfNegative val="0"/>
          <c:dLbls>
            <c:dLbl>
              <c:idx val="0"/>
              <c:layout>
                <c:manualLayout>
                  <c:x val="0"/>
                  <c:y val="-3.137254901960784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911-4564-A0E9-8A0A1A37D891}"/>
                </c:ext>
              </c:extLst>
            </c:dLbl>
            <c:dLbl>
              <c:idx val="1"/>
              <c:layout>
                <c:manualLayout>
                  <c:x val="1.4957264957264996E-2"/>
                  <c:y val="-2.352941176470589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911-4564-A0E9-8A0A1A37D89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Up and Coming Families (7A)</c:v>
                </c:pt>
                <c:pt idx="1">
                  <c:v>Urban Chic (2A)</c:v>
                </c:pt>
                <c:pt idx="2">
                  <c:v>Boomburbs (1C)</c:v>
                </c:pt>
                <c:pt idx="3">
                  <c:v>Green Acres (6A)</c:v>
                </c:pt>
                <c:pt idx="4">
                  <c:v>Workday Drive (4A)</c:v>
                </c:pt>
              </c:strCache>
            </c:strRef>
          </c:cat>
          <c:val>
            <c:numRef>
              <c:f>Sheet1!$B$2:$B$6</c:f>
              <c:numCache>
                <c:formatCode>#,##0</c:formatCode>
                <c:ptCount val="5"/>
                <c:pt idx="0" formatCode="General">
                  <c:v>105</c:v>
                </c:pt>
                <c:pt idx="1">
                  <c:v>186</c:v>
                </c:pt>
                <c:pt idx="2">
                  <c:v>169</c:v>
                </c:pt>
                <c:pt idx="3">
                  <c:v>116</c:v>
                </c:pt>
                <c:pt idx="4">
                  <c:v>132</c:v>
                </c:pt>
              </c:numCache>
            </c:numRef>
          </c:val>
          <c:shape val="cylinder"/>
          <c:extLst>
            <c:ext xmlns:c16="http://schemas.microsoft.com/office/drawing/2014/chart" uri="{C3380CC4-5D6E-409C-BE32-E72D297353CC}">
              <c16:uniqueId val="{00000002-A911-4564-A0E9-8A0A1A37D891}"/>
            </c:ext>
          </c:extLst>
        </c:ser>
        <c:ser>
          <c:idx val="1"/>
          <c:order val="1"/>
          <c:tx>
            <c:strRef>
              <c:f>Sheet1!$C$1</c:f>
              <c:strCache>
                <c:ptCount val="1"/>
                <c:pt idx="0">
                  <c:v>National</c:v>
                </c:pt>
              </c:strCache>
            </c:strRef>
          </c:tx>
          <c:spPr>
            <a:solidFill>
              <a:srgbClr val="6D1725"/>
            </a:solidFill>
            <a:ln>
              <a:noFill/>
            </a:ln>
            <a:effectLst/>
            <a:sp3d/>
          </c:spPr>
          <c:invertIfNegative val="0"/>
          <c:dLbls>
            <c:dLbl>
              <c:idx val="0"/>
              <c:layout>
                <c:manualLayout>
                  <c:x val="1.9230769230769232E-2"/>
                  <c:y val="-3.137254901960784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911-4564-A0E9-8A0A1A37D891}"/>
                </c:ext>
              </c:extLst>
            </c:dLbl>
            <c:dLbl>
              <c:idx val="1"/>
              <c:layout>
                <c:manualLayout>
                  <c:x val="1.7094017094017096E-2"/>
                  <c:y val="-3.529411764705882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911-4564-A0E9-8A0A1A37D89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Up and Coming Families (7A)</c:v>
                </c:pt>
                <c:pt idx="1">
                  <c:v>Urban Chic (2A)</c:v>
                </c:pt>
                <c:pt idx="2">
                  <c:v>Boomburbs (1C)</c:v>
                </c:pt>
                <c:pt idx="3">
                  <c:v>Green Acres (6A)</c:v>
                </c:pt>
                <c:pt idx="4">
                  <c:v>Workday Drive (4A)</c:v>
                </c:pt>
              </c:strCache>
            </c:strRef>
          </c:cat>
          <c:val>
            <c:numRef>
              <c:f>Sheet1!$C$2:$C$6</c:f>
              <c:numCache>
                <c:formatCode>#,##0</c:formatCode>
                <c:ptCount val="5"/>
                <c:pt idx="0" formatCode="General">
                  <c:v>100</c:v>
                </c:pt>
                <c:pt idx="1">
                  <c:v>100</c:v>
                </c:pt>
                <c:pt idx="2" formatCode="General">
                  <c:v>100</c:v>
                </c:pt>
                <c:pt idx="3" formatCode="General">
                  <c:v>100</c:v>
                </c:pt>
                <c:pt idx="4" formatCode="General">
                  <c:v>100</c:v>
                </c:pt>
              </c:numCache>
            </c:numRef>
          </c:val>
          <c:shape val="cylinder"/>
          <c:extLst>
            <c:ext xmlns:c16="http://schemas.microsoft.com/office/drawing/2014/chart" uri="{C3380CC4-5D6E-409C-BE32-E72D297353CC}">
              <c16:uniqueId val="{00000005-A911-4564-A0E9-8A0A1A37D891}"/>
            </c:ext>
          </c:extLst>
        </c:ser>
        <c:dLbls>
          <c:showLegendKey val="0"/>
          <c:showVal val="0"/>
          <c:showCatName val="0"/>
          <c:showSerName val="0"/>
          <c:showPercent val="0"/>
          <c:showBubbleSize val="0"/>
        </c:dLbls>
        <c:gapWidth val="150"/>
        <c:shape val="box"/>
        <c:axId val="377067680"/>
        <c:axId val="377068072"/>
        <c:axId val="0"/>
      </c:bar3DChart>
      <c:catAx>
        <c:axId val="37706768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77068072"/>
        <c:crosses val="autoZero"/>
        <c:auto val="1"/>
        <c:lblAlgn val="ctr"/>
        <c:lblOffset val="100"/>
        <c:noMultiLvlLbl val="0"/>
      </c:catAx>
      <c:valAx>
        <c:axId val="377068072"/>
        <c:scaling>
          <c:orientation val="minMax"/>
          <c:max val="2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77067680"/>
        <c:crosses val="autoZero"/>
        <c:crossBetween val="between"/>
        <c:minorUnit val="10"/>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19050" cap="flat" cmpd="sng" algn="ctr">
      <a:solidFill>
        <a:schemeClr val="tx1"/>
      </a:solidFill>
      <a:round/>
    </a:ln>
    <a:effectLst>
      <a:outerShdw blurRad="50800" dist="38100" dir="5400000" algn="t" rotWithShape="0">
        <a:prstClr val="black">
          <a:alpha val="40000"/>
        </a:prstClr>
      </a:outerShdw>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F1F095F2C8A4140BEBDFAF0DE4CC424" ma:contentTypeVersion="4" ma:contentTypeDescription="Create a new document." ma:contentTypeScope="" ma:versionID="734a450ae192a97c8a298e9351670ed1">
  <xsd:schema xmlns:xsd="http://www.w3.org/2001/XMLSchema" xmlns:xs="http://www.w3.org/2001/XMLSchema" xmlns:p="http://schemas.microsoft.com/office/2006/metadata/properties" xmlns:ns2="9e8985c3-ebcc-4841-b373-52bd4d774aad" targetNamespace="http://schemas.microsoft.com/office/2006/metadata/properties" ma:root="true" ma:fieldsID="bed08e349ba6af172229384c13d03b4c" ns2:_="">
    <xsd:import namespace="9e8985c3-ebcc-4841-b373-52bd4d774aa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8985c3-ebcc-4841-b373-52bd4d774aad"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11523C-35CB-447A-81E2-0EBC372F1306}">
  <ds:schemaRefs>
    <ds:schemaRef ds:uri="http://schemas.microsoft.com/sharepoint/v3/contenttype/forms"/>
  </ds:schemaRefs>
</ds:datastoreItem>
</file>

<file path=customXml/itemProps2.xml><?xml version="1.0" encoding="utf-8"?>
<ds:datastoreItem xmlns:ds="http://schemas.openxmlformats.org/officeDocument/2006/customXml" ds:itemID="{23396C2C-1256-488C-A913-DBBFF9A0816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DA260EB-9ACA-4365-A537-4F45C7B3BECE}">
  <ds:schemaRefs>
    <ds:schemaRef ds:uri="http://schemas.openxmlformats.org/officeDocument/2006/bibliography"/>
  </ds:schemaRefs>
</ds:datastoreItem>
</file>

<file path=customXml/itemProps4.xml><?xml version="1.0" encoding="utf-8"?>
<ds:datastoreItem xmlns:ds="http://schemas.openxmlformats.org/officeDocument/2006/customXml" ds:itemID="{36ED3E44-3514-4DFA-8D32-A609999BC1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8985c3-ebcc-4841-b373-52bd4d774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44</Pages>
  <Words>7822</Words>
  <Characters>44590</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Caron</dc:creator>
  <cp:keywords/>
  <dc:description/>
  <cp:lastModifiedBy>Scott Caron</cp:lastModifiedBy>
  <cp:revision>6</cp:revision>
  <dcterms:created xsi:type="dcterms:W3CDTF">2023-06-13T21:35:00Z</dcterms:created>
  <dcterms:modified xsi:type="dcterms:W3CDTF">2023-06-23T14:53:00Z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0x0101001F1F095F2C8A4140BEBDFAF0DE4CC424</vt:lpwstr>
  </property>
</Properties>
</file>